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51" w:rsidRDefault="00110DB8" w:rsidP="006A6E35">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5BCC527A" wp14:editId="4884EF88">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620FEA">
        <w:rPr>
          <w:rFonts w:asciiTheme="minorHAnsi" w:hAnsiTheme="minorHAnsi"/>
          <w:b/>
          <w:u w:val="single"/>
        </w:rPr>
        <w:t>.</w:t>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620FEA">
        <w:rPr>
          <w:rFonts w:asciiTheme="minorHAnsi" w:hAnsiTheme="minorHAnsi"/>
        </w:rPr>
        <w:t>Axel Annaert</w:t>
      </w:r>
      <w:r w:rsidR="00B83AF5" w:rsidRPr="00FF6739">
        <w:rPr>
          <w:rFonts w:asciiTheme="minorHAnsi" w:hAnsiTheme="minorHAnsi"/>
        </w:rPr>
        <w:t>,</w:t>
      </w:r>
      <w:r w:rsidR="006A6E35">
        <w:rPr>
          <w:rFonts w:asciiTheme="minorHAnsi" w:hAnsiTheme="minorHAnsi"/>
        </w:rPr>
        <w:t xml:space="preserve"> </w:t>
      </w:r>
      <w:r w:rsidR="009E4AC5">
        <w:rPr>
          <w:rFonts w:asciiTheme="minorHAnsi" w:hAnsiTheme="minorHAnsi"/>
        </w:rPr>
        <w:t xml:space="preserve">Raymond Fonteyn, </w:t>
      </w:r>
      <w:r w:rsidR="00ED3FB3">
        <w:rPr>
          <w:rFonts w:asciiTheme="minorHAnsi" w:hAnsiTheme="minorHAnsi"/>
        </w:rPr>
        <w:t xml:space="preserve">Francis Notenboom, </w:t>
      </w:r>
      <w:r w:rsidR="006A6E35">
        <w:rPr>
          <w:rFonts w:asciiTheme="minorHAnsi" w:hAnsiTheme="minorHAnsi"/>
        </w:rPr>
        <w:t>Peter Van</w:t>
      </w:r>
      <w:r w:rsidR="00F2516E">
        <w:rPr>
          <w:rFonts w:asciiTheme="minorHAnsi" w:hAnsiTheme="minorHAnsi"/>
        </w:rPr>
        <w:t xml:space="preserve"> den Bulck, </w:t>
      </w:r>
      <w:r w:rsidR="006A6E35">
        <w:rPr>
          <w:rFonts w:asciiTheme="minorHAnsi" w:hAnsiTheme="minorHAnsi"/>
        </w:rPr>
        <w:t xml:space="preserve"> Manasses Smets,</w:t>
      </w:r>
      <w:r w:rsidR="00B83AF5">
        <w:rPr>
          <w:rFonts w:asciiTheme="minorHAnsi" w:hAnsiTheme="minorHAnsi"/>
        </w:rPr>
        <w:t xml:space="preserve"> </w:t>
      </w:r>
      <w:r w:rsidR="00A024B5" w:rsidRPr="00FF6739">
        <w:rPr>
          <w:rFonts w:asciiTheme="minorHAnsi" w:hAnsiTheme="minorHAnsi"/>
        </w:rPr>
        <w:t>Johan Wolles, Benjamin Meesdom</w:t>
      </w:r>
      <w:r w:rsidR="00B83AF5">
        <w:rPr>
          <w:rFonts w:asciiTheme="minorHAnsi" w:hAnsiTheme="minorHAnsi"/>
        </w:rPr>
        <w:t>, Stijn Waeijaert.</w:t>
      </w:r>
    </w:p>
    <w:p w:rsidR="0012668F" w:rsidRDefault="0012668F" w:rsidP="00064841">
      <w:pPr>
        <w:tabs>
          <w:tab w:val="left" w:pos="6840"/>
          <w:tab w:val="right" w:pos="9072"/>
        </w:tabs>
        <w:spacing w:after="0"/>
        <w:ind w:left="720"/>
        <w:jc w:val="both"/>
        <w:rPr>
          <w:rFonts w:asciiTheme="minorHAnsi" w:hAnsiTheme="minorHAnsi"/>
        </w:rPr>
      </w:pPr>
      <w:r>
        <w:rPr>
          <w:rFonts w:asciiTheme="minorHAnsi" w:hAnsiTheme="minorHAnsi"/>
          <w:b/>
          <w:u w:val="single"/>
        </w:rPr>
        <w:t>Verontschuldigd</w:t>
      </w:r>
      <w:r w:rsidRPr="00FF6739">
        <w:rPr>
          <w:rFonts w:asciiTheme="minorHAnsi" w:hAnsiTheme="minorHAnsi"/>
        </w:rPr>
        <w:t>:</w:t>
      </w:r>
      <w:r w:rsidR="00620FEA" w:rsidRPr="00620FEA">
        <w:rPr>
          <w:rFonts w:asciiTheme="minorHAnsi" w:hAnsiTheme="minorHAnsi"/>
        </w:rPr>
        <w:t xml:space="preserve"> </w:t>
      </w:r>
      <w:r w:rsidR="00620FEA">
        <w:rPr>
          <w:rFonts w:asciiTheme="minorHAnsi" w:hAnsiTheme="minorHAnsi"/>
        </w:rPr>
        <w:t>Verboven François</w:t>
      </w:r>
      <w:r w:rsidR="00ED3FB3">
        <w:rPr>
          <w:rFonts w:asciiTheme="minorHAnsi" w:hAnsiTheme="minorHAnsi"/>
        </w:rPr>
        <w:t xml:space="preserve"> en Claude Renard</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r w:rsidRPr="00FF6739">
        <w:rPr>
          <w:rFonts w:asciiTheme="minorHAnsi" w:hAnsiTheme="minorHAnsi"/>
        </w:rPr>
        <w:tab/>
      </w:r>
    </w:p>
    <w:p w:rsidR="00A82BFF" w:rsidRDefault="00A82BFF" w:rsidP="00A82BFF">
      <w:pPr>
        <w:pStyle w:val="Kop1"/>
        <w:tabs>
          <w:tab w:val="right" w:pos="9072"/>
        </w:tabs>
        <w:spacing w:before="0" w:after="0"/>
        <w:contextualSpacing/>
        <w:jc w:val="both"/>
        <w:rPr>
          <w:rFonts w:asciiTheme="minorHAnsi" w:hAnsiTheme="minorHAnsi"/>
        </w:rPr>
      </w:pPr>
    </w:p>
    <w:p w:rsidR="00A82BFF" w:rsidRPr="00ED3FB3" w:rsidRDefault="004245A0" w:rsidP="00A82BFF">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Goedkeuring verslag</w:t>
      </w:r>
    </w:p>
    <w:p w:rsidR="00CE388D" w:rsidRDefault="001E04C7" w:rsidP="00366257">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620FEA">
        <w:rPr>
          <w:rFonts w:asciiTheme="minorHAnsi" w:hAnsiTheme="minorHAnsi"/>
          <w:b/>
        </w:rPr>
        <w:t>8</w:t>
      </w:r>
      <w:r w:rsidR="00825E1B">
        <w:rPr>
          <w:rFonts w:asciiTheme="minorHAnsi" w:hAnsiTheme="minorHAnsi"/>
          <w:b/>
        </w:rPr>
        <w:t>/0</w:t>
      </w:r>
      <w:r w:rsidR="00620FEA">
        <w:rPr>
          <w:rFonts w:asciiTheme="minorHAnsi" w:hAnsiTheme="minorHAnsi"/>
          <w:b/>
        </w:rPr>
        <w:t>5</w:t>
      </w:r>
      <w:r w:rsidR="005527EB">
        <w:rPr>
          <w:rFonts w:asciiTheme="minorHAnsi" w:hAnsiTheme="minorHAnsi"/>
          <w:b/>
        </w:rPr>
        <w:t>/2017</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620FEA">
        <w:rPr>
          <w:rFonts w:asciiTheme="minorHAnsi" w:hAnsiTheme="minorHAnsi"/>
        </w:rPr>
        <w:t>8</w:t>
      </w:r>
      <w:r w:rsidR="00825E1B">
        <w:rPr>
          <w:rFonts w:asciiTheme="minorHAnsi" w:hAnsiTheme="minorHAnsi"/>
        </w:rPr>
        <w:t>/0</w:t>
      </w:r>
      <w:r w:rsidR="00620FEA">
        <w:rPr>
          <w:rFonts w:asciiTheme="minorHAnsi" w:hAnsiTheme="minorHAnsi"/>
        </w:rPr>
        <w:t>5</w:t>
      </w:r>
      <w:r w:rsidR="005527EB">
        <w:rPr>
          <w:rFonts w:asciiTheme="minorHAnsi" w:hAnsiTheme="minorHAnsi"/>
        </w:rPr>
        <w:t>/2017</w:t>
      </w:r>
      <w:r w:rsidR="001C2BC6">
        <w:rPr>
          <w:rFonts w:asciiTheme="minorHAnsi" w:hAnsiTheme="minorHAnsi"/>
        </w:rPr>
        <w:t xml:space="preserve"> wordt</w:t>
      </w:r>
      <w:r w:rsidRPr="00FF6739">
        <w:rPr>
          <w:rFonts w:asciiTheme="minorHAnsi" w:hAnsiTheme="minorHAnsi"/>
        </w:rPr>
        <w:t xml:space="preserve"> goedgekeurd.</w:t>
      </w:r>
    </w:p>
    <w:p w:rsidR="00366257" w:rsidRDefault="00366257" w:rsidP="00366257">
      <w:pPr>
        <w:tabs>
          <w:tab w:val="right" w:pos="9072"/>
        </w:tabs>
        <w:spacing w:after="0" w:line="240" w:lineRule="auto"/>
        <w:contextualSpacing/>
        <w:jc w:val="both"/>
        <w:rPr>
          <w:rFonts w:asciiTheme="minorHAnsi" w:hAnsiTheme="minorHAnsi"/>
        </w:rPr>
      </w:pPr>
    </w:p>
    <w:p w:rsidR="004245A0" w:rsidRDefault="00ED02AD" w:rsidP="00366257">
      <w:pPr>
        <w:pStyle w:val="Kop1"/>
        <w:numPr>
          <w:ilvl w:val="0"/>
          <w:numId w:val="20"/>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5527EB">
        <w:rPr>
          <w:rFonts w:asciiTheme="minorHAnsi" w:hAnsiTheme="minorHAnsi"/>
          <w:b/>
          <w:lang w:eastAsia="nl-BE"/>
        </w:rPr>
        <w:t>an zaken ledenadministratie 2016</w:t>
      </w:r>
      <w:r w:rsidR="007147D9">
        <w:rPr>
          <w:rFonts w:asciiTheme="minorHAnsi" w:hAnsiTheme="minorHAnsi"/>
          <w:b/>
          <w:lang w:eastAsia="nl-BE"/>
        </w:rPr>
        <w:t>-201</w:t>
      </w:r>
      <w:r w:rsidR="005527EB">
        <w:rPr>
          <w:rFonts w:asciiTheme="minorHAnsi" w:hAnsiTheme="minorHAnsi"/>
          <w:b/>
          <w:lang w:eastAsia="nl-BE"/>
        </w:rPr>
        <w:t>7</w:t>
      </w:r>
    </w:p>
    <w:p w:rsidR="00022F21" w:rsidRDefault="006A6E35" w:rsidP="00366257">
      <w:pPr>
        <w:pStyle w:val="Lijstalinea"/>
        <w:spacing w:after="0"/>
        <w:ind w:left="0"/>
        <w:jc w:val="both"/>
        <w:rPr>
          <w:rFonts w:asciiTheme="minorHAnsi" w:hAnsiTheme="minorHAnsi"/>
          <w:lang w:eastAsia="nl-BE"/>
        </w:rPr>
      </w:pPr>
      <w:r>
        <w:rPr>
          <w:rFonts w:asciiTheme="minorHAnsi" w:hAnsiTheme="minorHAnsi"/>
          <w:lang w:eastAsia="nl-BE"/>
        </w:rPr>
        <w:t>Mome</w:t>
      </w:r>
      <w:r w:rsidR="00620FEA">
        <w:rPr>
          <w:rFonts w:asciiTheme="minorHAnsi" w:hAnsiTheme="minorHAnsi"/>
          <w:lang w:eastAsia="nl-BE"/>
        </w:rPr>
        <w:t>nteel zijn er 1359</w:t>
      </w:r>
      <w:r w:rsidR="00B83AF5">
        <w:rPr>
          <w:rFonts w:asciiTheme="minorHAnsi" w:hAnsiTheme="minorHAnsi"/>
          <w:lang w:eastAsia="nl-BE"/>
        </w:rPr>
        <w:t xml:space="preserve"> leden </w:t>
      </w:r>
      <w:r w:rsidR="001D130E">
        <w:rPr>
          <w:rFonts w:asciiTheme="minorHAnsi" w:hAnsiTheme="minorHAnsi"/>
          <w:lang w:eastAsia="nl-BE"/>
        </w:rPr>
        <w:t xml:space="preserve">en 66 clubs </w:t>
      </w:r>
      <w:r w:rsidR="00350292">
        <w:rPr>
          <w:rFonts w:asciiTheme="minorHAnsi" w:hAnsiTheme="minorHAnsi"/>
          <w:lang w:eastAsia="nl-BE"/>
        </w:rPr>
        <w:t xml:space="preserve">aangesloten. </w:t>
      </w:r>
      <w:r w:rsidR="00A82BFF">
        <w:rPr>
          <w:rFonts w:asciiTheme="minorHAnsi" w:hAnsiTheme="minorHAnsi"/>
          <w:lang w:eastAsia="nl-BE"/>
        </w:rPr>
        <w:t>Ter vergelijking op dezelfde datum vorig jaar waren er</w:t>
      </w:r>
      <w:r w:rsidR="00B77BD8">
        <w:rPr>
          <w:rFonts w:asciiTheme="minorHAnsi" w:hAnsiTheme="minorHAnsi"/>
          <w:lang w:eastAsia="nl-BE"/>
        </w:rPr>
        <w:t xml:space="preserve"> </w:t>
      </w:r>
      <w:r w:rsidR="00620FEA">
        <w:rPr>
          <w:rFonts w:asciiTheme="minorHAnsi" w:hAnsiTheme="minorHAnsi"/>
          <w:lang w:eastAsia="nl-BE"/>
        </w:rPr>
        <w:t>1290</w:t>
      </w:r>
      <w:r w:rsidR="00022F21">
        <w:rPr>
          <w:rFonts w:asciiTheme="minorHAnsi" w:hAnsiTheme="minorHAnsi"/>
          <w:lang w:eastAsia="nl-BE"/>
        </w:rPr>
        <w:t xml:space="preserve"> leden en 63 clubs</w:t>
      </w:r>
      <w:r w:rsidR="00A82BFF">
        <w:rPr>
          <w:rFonts w:asciiTheme="minorHAnsi" w:hAnsiTheme="minorHAnsi"/>
          <w:lang w:eastAsia="nl-BE"/>
        </w:rPr>
        <w:t xml:space="preserve"> aangesloten</w:t>
      </w:r>
      <w:r w:rsidR="00C37B2F">
        <w:rPr>
          <w:rFonts w:asciiTheme="minorHAnsi" w:hAnsiTheme="minorHAnsi"/>
          <w:lang w:eastAsia="nl-BE"/>
        </w:rPr>
        <w:t xml:space="preserve">. </w:t>
      </w:r>
    </w:p>
    <w:p w:rsidR="00ED3FB3" w:rsidRDefault="00ED3FB3" w:rsidP="00366257">
      <w:pPr>
        <w:pStyle w:val="Lijstalinea"/>
        <w:spacing w:after="0"/>
        <w:ind w:left="0"/>
        <w:jc w:val="both"/>
        <w:rPr>
          <w:rFonts w:asciiTheme="minorHAnsi" w:hAnsiTheme="minorHAnsi"/>
          <w:lang w:eastAsia="nl-BE"/>
        </w:rPr>
      </w:pPr>
    </w:p>
    <w:p w:rsidR="00ED3FB3" w:rsidRDefault="00ED3FB3" w:rsidP="00366257">
      <w:pPr>
        <w:pStyle w:val="Lijstalinea"/>
        <w:spacing w:after="0"/>
        <w:ind w:left="0"/>
        <w:jc w:val="both"/>
        <w:rPr>
          <w:rFonts w:asciiTheme="minorHAnsi" w:hAnsiTheme="minorHAnsi"/>
          <w:lang w:eastAsia="nl-BE"/>
        </w:rPr>
      </w:pPr>
      <w:r>
        <w:rPr>
          <w:rFonts w:asciiTheme="minorHAnsi" w:hAnsiTheme="minorHAnsi"/>
          <w:lang w:eastAsia="nl-BE"/>
        </w:rPr>
        <w:t xml:space="preserve">De Raad van Bestuur gaat akkoord met de bijzondere transfer van Lenaerts </w:t>
      </w:r>
      <w:proofErr w:type="spellStart"/>
      <w:r>
        <w:rPr>
          <w:rFonts w:asciiTheme="minorHAnsi" w:hAnsiTheme="minorHAnsi"/>
          <w:lang w:eastAsia="nl-BE"/>
        </w:rPr>
        <w:t>Rohnny</w:t>
      </w:r>
      <w:proofErr w:type="spellEnd"/>
      <w:r>
        <w:rPr>
          <w:rFonts w:asciiTheme="minorHAnsi" w:hAnsiTheme="minorHAnsi"/>
          <w:lang w:eastAsia="nl-BE"/>
        </w:rPr>
        <w:t>.</w:t>
      </w:r>
    </w:p>
    <w:p w:rsidR="00181322" w:rsidRDefault="00ED3FB3" w:rsidP="00366257">
      <w:pPr>
        <w:pStyle w:val="Lijstalinea"/>
        <w:spacing w:after="0"/>
        <w:ind w:left="0"/>
        <w:jc w:val="both"/>
        <w:rPr>
          <w:rFonts w:asciiTheme="minorHAnsi" w:hAnsiTheme="minorHAnsi"/>
          <w:lang w:eastAsia="nl-BE"/>
        </w:rPr>
      </w:pPr>
      <w:r>
        <w:rPr>
          <w:rFonts w:asciiTheme="minorHAnsi" w:hAnsiTheme="minorHAnsi"/>
          <w:lang w:eastAsia="nl-BE"/>
        </w:rPr>
        <w:t xml:space="preserve"> </w:t>
      </w:r>
    </w:p>
    <w:p w:rsidR="00BC02D7" w:rsidRDefault="004245A0"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Financiële zaken</w:t>
      </w:r>
      <w:r w:rsidR="005C2C6D" w:rsidRPr="00FF6739">
        <w:rPr>
          <w:rFonts w:asciiTheme="minorHAnsi" w:hAnsiTheme="minorHAnsi"/>
        </w:rPr>
        <w:t xml:space="preserve"> </w:t>
      </w:r>
    </w:p>
    <w:p w:rsidR="00366257" w:rsidRDefault="00366257" w:rsidP="00366257">
      <w:pPr>
        <w:pStyle w:val="Lijstalinea"/>
        <w:spacing w:after="0"/>
        <w:ind w:left="0"/>
        <w:jc w:val="both"/>
        <w:rPr>
          <w:rFonts w:asciiTheme="minorHAnsi" w:hAnsiTheme="minorHAnsi"/>
          <w:lang w:eastAsia="nl-BE"/>
        </w:rPr>
      </w:pPr>
    </w:p>
    <w:p w:rsidR="00ED3FB3" w:rsidRDefault="00811CE1" w:rsidP="00366257">
      <w:pPr>
        <w:pStyle w:val="Lijstalinea"/>
        <w:spacing w:after="0"/>
        <w:ind w:left="0"/>
        <w:jc w:val="both"/>
        <w:rPr>
          <w:rFonts w:asciiTheme="minorHAnsi" w:hAnsiTheme="minorHAnsi"/>
          <w:lang w:eastAsia="nl-BE"/>
        </w:rPr>
      </w:pPr>
      <w:r>
        <w:rPr>
          <w:rFonts w:asciiTheme="minorHAnsi" w:hAnsiTheme="minorHAnsi"/>
          <w:lang w:eastAsia="nl-BE"/>
        </w:rPr>
        <w:t>De AC overl</w:t>
      </w:r>
      <w:r w:rsidR="00ED3FB3">
        <w:rPr>
          <w:rFonts w:asciiTheme="minorHAnsi" w:hAnsiTheme="minorHAnsi"/>
          <w:lang w:eastAsia="nl-BE"/>
        </w:rPr>
        <w:t>oopt de stand van de rekeningen.</w:t>
      </w:r>
    </w:p>
    <w:p w:rsidR="002606F1" w:rsidRPr="00A27269" w:rsidRDefault="007D2D91" w:rsidP="00366257">
      <w:pPr>
        <w:pStyle w:val="Lijstalinea"/>
        <w:spacing w:after="0"/>
        <w:ind w:left="0"/>
        <w:jc w:val="both"/>
        <w:rPr>
          <w:rFonts w:asciiTheme="minorHAnsi" w:hAnsiTheme="minorHAnsi"/>
          <w:lang w:eastAsia="nl-BE"/>
        </w:rPr>
      </w:pPr>
      <w:r>
        <w:rPr>
          <w:rFonts w:asciiTheme="minorHAnsi" w:hAnsiTheme="minorHAnsi"/>
          <w:lang w:eastAsia="nl-BE"/>
        </w:rPr>
        <w:t xml:space="preserve">De AC overloopt </w:t>
      </w:r>
      <w:r w:rsidR="00ED3FB3">
        <w:rPr>
          <w:rFonts w:asciiTheme="minorHAnsi" w:hAnsiTheme="minorHAnsi"/>
          <w:lang w:eastAsia="nl-BE"/>
        </w:rPr>
        <w:t xml:space="preserve">de goedgekeurde bijsturingen in </w:t>
      </w:r>
      <w:r>
        <w:rPr>
          <w:rFonts w:asciiTheme="minorHAnsi" w:hAnsiTheme="minorHAnsi"/>
          <w:lang w:eastAsia="nl-BE"/>
        </w:rPr>
        <w:t xml:space="preserve">het overzicht ‘begroting </w:t>
      </w:r>
      <w:proofErr w:type="spellStart"/>
      <w:r>
        <w:rPr>
          <w:rFonts w:asciiTheme="minorHAnsi" w:hAnsiTheme="minorHAnsi"/>
          <w:lang w:eastAsia="nl-BE"/>
        </w:rPr>
        <w:t>vs</w:t>
      </w:r>
      <w:proofErr w:type="spellEnd"/>
      <w:r>
        <w:rPr>
          <w:rFonts w:asciiTheme="minorHAnsi" w:hAnsiTheme="minorHAnsi"/>
          <w:lang w:eastAsia="nl-BE"/>
        </w:rPr>
        <w:t xml:space="preserve"> reële inkomsten en uitgaven 2017’. </w:t>
      </w:r>
      <w:r w:rsidR="00022F21">
        <w:rPr>
          <w:rFonts w:asciiTheme="minorHAnsi" w:hAnsiTheme="minorHAnsi"/>
          <w:lang w:eastAsia="nl-BE"/>
        </w:rPr>
        <w:t xml:space="preserve"> </w:t>
      </w:r>
    </w:p>
    <w:p w:rsidR="00620FEA" w:rsidRDefault="00620FEA" w:rsidP="00366257">
      <w:pPr>
        <w:pStyle w:val="Lijstalinea"/>
        <w:spacing w:after="0"/>
        <w:ind w:left="0"/>
        <w:jc w:val="both"/>
        <w:rPr>
          <w:rFonts w:asciiTheme="minorHAnsi" w:hAnsiTheme="minorHAnsi"/>
          <w:lang w:eastAsia="nl-BE"/>
        </w:rPr>
      </w:pPr>
    </w:p>
    <w:p w:rsidR="00174B2C" w:rsidRPr="00ED3FB3" w:rsidRDefault="00811CE1" w:rsidP="00174B2C">
      <w:pPr>
        <w:pStyle w:val="Kop1"/>
        <w:numPr>
          <w:ilvl w:val="0"/>
          <w:numId w:val="20"/>
        </w:numPr>
        <w:tabs>
          <w:tab w:val="left" w:pos="0"/>
          <w:tab w:val="right" w:pos="9072"/>
        </w:tabs>
        <w:spacing w:before="0" w:after="0"/>
        <w:ind w:hanging="1364"/>
        <w:contextualSpacing/>
        <w:jc w:val="both"/>
        <w:rPr>
          <w:rFonts w:asciiTheme="minorHAnsi" w:hAnsiTheme="minorHAnsi"/>
        </w:rPr>
      </w:pPr>
      <w:r w:rsidRPr="00FF6739">
        <w:rPr>
          <w:rFonts w:asciiTheme="minorHAnsi" w:hAnsiTheme="minorHAnsi"/>
        </w:rPr>
        <w:t>Intern beleid</w:t>
      </w:r>
    </w:p>
    <w:p w:rsidR="00EE596C" w:rsidRDefault="00EE596C" w:rsidP="00366257">
      <w:pPr>
        <w:pStyle w:val="Lijstalinea"/>
        <w:spacing w:after="0" w:line="240" w:lineRule="auto"/>
        <w:ind w:left="0"/>
        <w:jc w:val="both"/>
        <w:rPr>
          <w:rFonts w:asciiTheme="minorHAnsi" w:hAnsiTheme="minorHAnsi"/>
          <w:lang w:eastAsia="nl-BE"/>
        </w:rPr>
      </w:pPr>
    </w:p>
    <w:p w:rsidR="00811CE1" w:rsidRPr="00A5660E" w:rsidRDefault="00D5610E" w:rsidP="00366257">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Samenwerkingsovereenkomst Sport Vlaanderen</w:t>
      </w:r>
    </w:p>
    <w:p w:rsidR="001C3CC0" w:rsidRDefault="001C3CC0" w:rsidP="00D5610E">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De AC overloopt kort de voorgestelde Samenwerkingsovereenkomst met Sport Vlaanderen. Iedereen heeft deze per mail ontvangen samen met de uitnodiging voor deze vergadering. </w:t>
      </w:r>
    </w:p>
    <w:p w:rsidR="00D5610E" w:rsidRDefault="00D5610E" w:rsidP="00D5610E">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In het kader van het nieuw decreet wordt met elke sportfederatie een samenwerkingsovereenkomst afgesloten. Deze overeenkomst is een synthese van het ingediende 4 jarige beleidsplan van de Handboogliga en enkele decretaal verplichte zaken. </w:t>
      </w:r>
    </w:p>
    <w:p w:rsidR="00D5610E" w:rsidRDefault="001C3CC0" w:rsidP="00D5610E">
      <w:pPr>
        <w:pStyle w:val="Lijstalinea"/>
        <w:spacing w:after="0" w:line="240" w:lineRule="auto"/>
        <w:ind w:left="0"/>
        <w:jc w:val="both"/>
        <w:rPr>
          <w:rFonts w:asciiTheme="minorHAnsi" w:hAnsiTheme="minorHAnsi"/>
          <w:lang w:eastAsia="nl-BE"/>
        </w:rPr>
      </w:pPr>
      <w:r>
        <w:rPr>
          <w:rFonts w:asciiTheme="minorHAnsi" w:hAnsiTheme="minorHAnsi"/>
          <w:lang w:eastAsia="nl-BE"/>
        </w:rPr>
        <w:t>Het is dus belangrijk dat deze samenwerkingsovereenkomst, en dus ook het beleidsplan, effectief opgevolgd en uitgevoerd zal worden.</w:t>
      </w:r>
    </w:p>
    <w:p w:rsidR="001C3CC0" w:rsidRDefault="001C3CC0" w:rsidP="00D5610E">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De bestuursleden nemen dit ieder voor zich door, vragen en bemerkingen zullen aan het secretariaat bezorgd worden. </w:t>
      </w:r>
    </w:p>
    <w:p w:rsidR="00D5610E" w:rsidRPr="00D5610E" w:rsidRDefault="00D5610E" w:rsidP="00D5610E">
      <w:pPr>
        <w:pStyle w:val="Lijstalinea"/>
        <w:spacing w:after="0" w:line="240" w:lineRule="auto"/>
        <w:ind w:left="0"/>
        <w:jc w:val="both"/>
        <w:rPr>
          <w:rFonts w:asciiTheme="minorHAnsi" w:hAnsiTheme="minorHAnsi"/>
          <w:lang w:eastAsia="nl-BE"/>
        </w:rPr>
      </w:pPr>
    </w:p>
    <w:p w:rsidR="00D5610E" w:rsidRPr="00444B07" w:rsidRDefault="00D5610E" w:rsidP="00D5610E">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Lidmaatschap schutters bij liga’s en RBA</w:t>
      </w:r>
      <w:r w:rsidR="0089148C">
        <w:rPr>
          <w:rFonts w:asciiTheme="minorHAnsi" w:hAnsiTheme="minorHAnsi"/>
          <w:b/>
          <w:lang w:eastAsia="nl-BE"/>
        </w:rPr>
        <w:t xml:space="preserve"> </w:t>
      </w:r>
    </w:p>
    <w:p w:rsidR="00DF7B01" w:rsidRDefault="00DF7B01"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De statuten van de RBA zijn inmiddels gewijzigd. Vanaf heden kan men niet meer aan beide liga’s tegelijk aangesloten zijn. Indien dit wel het geval zou zijn zouden desbetreffende effectieve leden RBA gesanctioneerd worden.</w:t>
      </w:r>
    </w:p>
    <w:p w:rsidR="00DF7B01" w:rsidRDefault="00DF7B01" w:rsidP="00366257">
      <w:pPr>
        <w:pStyle w:val="Lijstalinea"/>
        <w:spacing w:after="0" w:line="240" w:lineRule="auto"/>
        <w:ind w:left="0"/>
        <w:jc w:val="both"/>
        <w:rPr>
          <w:rFonts w:asciiTheme="minorHAnsi" w:hAnsiTheme="minorHAnsi"/>
          <w:lang w:eastAsia="nl-BE"/>
        </w:rPr>
      </w:pPr>
    </w:p>
    <w:p w:rsidR="000C5565" w:rsidRDefault="00DF7B01"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Wat te doen met de casus Rony Ernots? Een bestuurslid van een Vlaamse club en provincie is nu scheidsrechter aan Waalse zijde. Indien Rony op een Waalse en Vlaamse ledenlijst dient hij op de Waalse gewist te worden.</w:t>
      </w:r>
    </w:p>
    <w:p w:rsidR="00DF7B01" w:rsidRDefault="00DF7B01"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De HBL tracht te vermijden dat leden Vlaamse clubs en leden zich kunnen aansluiten aan de LFBTA. Dit om te voorkomen dat de LFBTA promotie komt maken in Vlaanderen.</w:t>
      </w:r>
    </w:p>
    <w:p w:rsidR="00DF7B01" w:rsidRDefault="00DF7B01" w:rsidP="00366257">
      <w:pPr>
        <w:pStyle w:val="Lijstalinea"/>
        <w:spacing w:after="0" w:line="240" w:lineRule="auto"/>
        <w:ind w:left="0"/>
        <w:jc w:val="both"/>
        <w:rPr>
          <w:rFonts w:asciiTheme="minorHAnsi" w:hAnsiTheme="minorHAnsi"/>
          <w:lang w:eastAsia="nl-BE"/>
        </w:rPr>
      </w:pPr>
    </w:p>
    <w:p w:rsidR="0089148C" w:rsidRDefault="00DF7B01"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lastRenderedPageBreak/>
        <w:t>Aangezien er nog geen reglementering/procedure bestaat omtrent het indienen en controleren van de ledenlijsten op niveau van de RBA zal de AC een voorstel uitwerken en doorsturen.</w:t>
      </w:r>
    </w:p>
    <w:p w:rsidR="00A57C06" w:rsidRDefault="00A57C06" w:rsidP="00366257">
      <w:pPr>
        <w:pStyle w:val="Lijstalinea"/>
        <w:spacing w:after="0" w:line="240" w:lineRule="auto"/>
        <w:ind w:left="0"/>
        <w:jc w:val="both"/>
        <w:rPr>
          <w:rFonts w:asciiTheme="minorHAnsi" w:hAnsiTheme="minorHAnsi"/>
          <w:lang w:eastAsia="nl-BE"/>
        </w:rPr>
      </w:pPr>
    </w:p>
    <w:p w:rsidR="0089148C" w:rsidRPr="00444B07" w:rsidRDefault="0089148C" w:rsidP="0089148C">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 xml:space="preserve">WA-agenda voor wedstrijden </w:t>
      </w:r>
    </w:p>
    <w:p w:rsidR="00185325" w:rsidRDefault="005748E3"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Momenteel betalen we WA-taksen voor bijvoorbeeld de 3D wedstrijden die op WA kalender geplaatst worden. Indien wedstrijden op de WA kalender geplaatst worden dient nagegaan te worden of er effectief WA reglementering wordt toegepast. Indien buitenlanders zouden deelnemen op dergelijke wedstrijden zou dit tot problemen kunnen leiden.</w:t>
      </w:r>
    </w:p>
    <w:p w:rsidR="0089148C" w:rsidRDefault="0089148C" w:rsidP="00366257">
      <w:pPr>
        <w:pStyle w:val="Lijstalinea"/>
        <w:spacing w:after="0" w:line="240" w:lineRule="auto"/>
        <w:ind w:left="0"/>
        <w:jc w:val="both"/>
        <w:rPr>
          <w:rFonts w:asciiTheme="minorHAnsi" w:hAnsiTheme="minorHAnsi"/>
          <w:lang w:eastAsia="nl-BE"/>
        </w:rPr>
      </w:pPr>
    </w:p>
    <w:p w:rsidR="004137B5" w:rsidRPr="00F55187" w:rsidRDefault="0089148C" w:rsidP="00366257">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Run archery en besteding verkregen budget</w:t>
      </w:r>
    </w:p>
    <w:p w:rsidR="001F2381" w:rsidRDefault="005748E3" w:rsidP="00305FBC">
      <w:pPr>
        <w:spacing w:after="0"/>
        <w:contextualSpacing/>
        <w:rPr>
          <w:rFonts w:cs="Calibri"/>
        </w:rPr>
      </w:pPr>
      <w:r>
        <w:rPr>
          <w:rFonts w:cs="Calibri"/>
        </w:rPr>
        <w:t>Voor het project Run Archery is er een budget toegekend van 17000 euro</w:t>
      </w:r>
      <w:r w:rsidR="007B6D71">
        <w:rPr>
          <w:rFonts w:cs="Calibri"/>
        </w:rPr>
        <w:t xml:space="preserve">. </w:t>
      </w:r>
      <w:r>
        <w:rPr>
          <w:rFonts w:cs="Calibri"/>
        </w:rPr>
        <w:t xml:space="preserve">De secretaris bevestigd dat de voorgesteld offerte prijs/kwaliteit in orde is. </w:t>
      </w:r>
    </w:p>
    <w:p w:rsidR="005748E3" w:rsidRDefault="005748E3" w:rsidP="00305FBC">
      <w:pPr>
        <w:spacing w:after="0"/>
        <w:contextualSpacing/>
        <w:rPr>
          <w:rFonts w:cs="Calibri"/>
        </w:rPr>
      </w:pPr>
      <w:r>
        <w:rPr>
          <w:rFonts w:cs="Calibri"/>
        </w:rPr>
        <w:t xml:space="preserve">Echter het eerste event van dit project werd geannuleerd omdat er te weinig deelnemers waren. Er dient goed nagedacht te worden over de besteding van dit budget. Er zijn nog andere populaire recreatieve disciplines zoals bv. </w:t>
      </w:r>
      <w:proofErr w:type="spellStart"/>
      <w:r>
        <w:rPr>
          <w:rFonts w:cs="Calibri"/>
        </w:rPr>
        <w:t>Arct</w:t>
      </w:r>
      <w:r w:rsidR="008E58C6">
        <w:rPr>
          <w:rFonts w:cs="Calibri"/>
        </w:rPr>
        <w:t>rap</w:t>
      </w:r>
      <w:proofErr w:type="spellEnd"/>
      <w:r w:rsidR="008E58C6">
        <w:rPr>
          <w:rFonts w:cs="Calibri"/>
        </w:rPr>
        <w:t xml:space="preserve">. </w:t>
      </w:r>
      <w:r w:rsidR="005A489C">
        <w:rPr>
          <w:rFonts w:cs="Calibri"/>
        </w:rPr>
        <w:t xml:space="preserve">Voorstel promotie </w:t>
      </w:r>
      <w:proofErr w:type="spellStart"/>
      <w:r w:rsidR="005A489C">
        <w:rPr>
          <w:rFonts w:cs="Calibri"/>
        </w:rPr>
        <w:t>Runarchery</w:t>
      </w:r>
      <w:proofErr w:type="spellEnd"/>
      <w:r w:rsidR="005A489C">
        <w:rPr>
          <w:rFonts w:cs="Calibri"/>
        </w:rPr>
        <w:t xml:space="preserve">, bv deelname met promoteam aan </w:t>
      </w:r>
      <w:proofErr w:type="spellStart"/>
      <w:r w:rsidR="005A489C">
        <w:rPr>
          <w:rFonts w:cs="Calibri"/>
        </w:rPr>
        <w:t>Runarchery</w:t>
      </w:r>
      <w:proofErr w:type="spellEnd"/>
      <w:r w:rsidR="005A489C">
        <w:rPr>
          <w:rFonts w:cs="Calibri"/>
        </w:rPr>
        <w:t xml:space="preserve"> wedstrijd Frankrijk.</w:t>
      </w:r>
      <w:r w:rsidR="00534734">
        <w:rPr>
          <w:rFonts w:cs="Calibri"/>
        </w:rPr>
        <w:t xml:space="preserve"> Dit promoteam zou samengesteld worden met deelnemers uit de atletiek- en boogschietwereld.</w:t>
      </w:r>
    </w:p>
    <w:p w:rsidR="00E86329" w:rsidRDefault="00E86329" w:rsidP="00305FBC">
      <w:pPr>
        <w:spacing w:after="0"/>
        <w:contextualSpacing/>
        <w:rPr>
          <w:rFonts w:asciiTheme="minorHAnsi" w:hAnsiTheme="minorHAnsi"/>
          <w:lang w:eastAsia="nl-BE"/>
        </w:rPr>
      </w:pPr>
    </w:p>
    <w:p w:rsidR="0089148C" w:rsidRPr="002B4A05" w:rsidRDefault="0089148C" w:rsidP="0089148C">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 xml:space="preserve">Media: website, Facebook en </w:t>
      </w:r>
      <w:proofErr w:type="spellStart"/>
      <w:r>
        <w:rPr>
          <w:rFonts w:asciiTheme="minorHAnsi" w:hAnsiTheme="minorHAnsi"/>
          <w:b/>
          <w:lang w:eastAsia="nl-BE"/>
        </w:rPr>
        <w:t>Ianseo</w:t>
      </w:r>
      <w:proofErr w:type="spellEnd"/>
    </w:p>
    <w:p w:rsidR="00534734" w:rsidRDefault="00534734" w:rsidP="00366257">
      <w:pPr>
        <w:pStyle w:val="Lijstalinea"/>
        <w:spacing w:after="0" w:line="240" w:lineRule="auto"/>
        <w:ind w:left="0"/>
        <w:jc w:val="both"/>
        <w:rPr>
          <w:rFonts w:asciiTheme="minorHAnsi" w:hAnsiTheme="minorHAnsi"/>
          <w:lang w:eastAsia="nl-BE"/>
        </w:rPr>
      </w:pPr>
    </w:p>
    <w:p w:rsidR="00534734" w:rsidRDefault="00534734"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Momenteel worden de verschillende digitale mediakanalen nog niet ten volste benut. De HBL pagina wordt momenteel niet mooi weergegeven op je smartphone. </w:t>
      </w:r>
    </w:p>
    <w:p w:rsidR="00534734" w:rsidRDefault="00534734"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Ook op sociale media kan de verslaggeving beter en sneller. Deelnemers internationale wedstrijden zouden sneller moeten posten. Ook mag de content van Facebook veel breder zijn.</w:t>
      </w:r>
    </w:p>
    <w:p w:rsidR="00534734" w:rsidRDefault="00534734"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Kijken wat mogelijk is met Instagram.</w:t>
      </w:r>
    </w:p>
    <w:p w:rsidR="00534734" w:rsidRDefault="00534734" w:rsidP="00366257">
      <w:pPr>
        <w:pStyle w:val="Lijstalinea"/>
        <w:spacing w:after="0" w:line="240" w:lineRule="auto"/>
        <w:ind w:left="0"/>
        <w:jc w:val="both"/>
        <w:rPr>
          <w:rFonts w:asciiTheme="minorHAnsi" w:hAnsiTheme="minorHAnsi"/>
          <w:lang w:eastAsia="nl-BE"/>
        </w:rPr>
      </w:pPr>
    </w:p>
    <w:p w:rsidR="00D7327E" w:rsidRDefault="00D7327E"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Er zou een abonnement zijn aangegaan vanuit RBA/LFBTA voor </w:t>
      </w:r>
      <w:proofErr w:type="spellStart"/>
      <w:r>
        <w:rPr>
          <w:rFonts w:asciiTheme="minorHAnsi" w:hAnsiTheme="minorHAnsi"/>
          <w:lang w:eastAsia="nl-BE"/>
        </w:rPr>
        <w:t>Insaeo</w:t>
      </w:r>
      <w:proofErr w:type="spellEnd"/>
      <w:r>
        <w:rPr>
          <w:rFonts w:asciiTheme="minorHAnsi" w:hAnsiTheme="minorHAnsi"/>
          <w:lang w:eastAsia="nl-BE"/>
        </w:rPr>
        <w:t>. De STC zal bij Vincent polsen of hier vanuit de HBL ook gebruik van kan gemaakt worden.</w:t>
      </w:r>
    </w:p>
    <w:p w:rsidR="0076128C" w:rsidRDefault="0076128C" w:rsidP="00366257">
      <w:pPr>
        <w:pStyle w:val="Lijstalinea"/>
        <w:spacing w:after="0" w:line="240" w:lineRule="auto"/>
        <w:ind w:left="0"/>
        <w:jc w:val="both"/>
        <w:rPr>
          <w:rFonts w:asciiTheme="minorHAnsi" w:hAnsiTheme="minorHAnsi"/>
          <w:lang w:eastAsia="nl-BE"/>
        </w:rPr>
      </w:pPr>
    </w:p>
    <w:p w:rsidR="0089148C" w:rsidRPr="00444B07" w:rsidRDefault="0089148C" w:rsidP="0089148C">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Richtlijnen seksueel grensoverschrijdend gedrag</w:t>
      </w:r>
    </w:p>
    <w:p w:rsidR="0089148C" w:rsidRDefault="0089148C" w:rsidP="00366257">
      <w:pPr>
        <w:pStyle w:val="Lijstalinea"/>
        <w:spacing w:after="0" w:line="240" w:lineRule="auto"/>
        <w:ind w:left="0"/>
        <w:jc w:val="both"/>
        <w:rPr>
          <w:rFonts w:asciiTheme="minorHAnsi" w:hAnsiTheme="minorHAnsi"/>
          <w:lang w:eastAsia="nl-BE"/>
        </w:rPr>
      </w:pPr>
    </w:p>
    <w:p w:rsidR="00D7327E" w:rsidRDefault="00D7327E"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Sport Vlaanderen heeft een enquête opgesteld in verband met (seksueel) overschrijdend gedrag. Er wordt gepolst naar de verschillende procedures, organen en reglementen die hieromtrent bestaan op federatie- en clubniveau.</w:t>
      </w:r>
    </w:p>
    <w:p w:rsidR="00D7327E" w:rsidRDefault="00D7327E"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De AC zal op basis van de aangeleverde teksten vanuit het bestuur een tekst op de website zetten en naar de clubs versturen. Er wordt op club- en federatie niveau een contactpersoon aangeduid waar men  met klachten inzake seksueel overschrijdend gedrag terecht kan. Mogelijks zou de </w:t>
      </w:r>
      <w:proofErr w:type="spellStart"/>
      <w:r>
        <w:rPr>
          <w:rFonts w:asciiTheme="minorHAnsi" w:hAnsiTheme="minorHAnsi"/>
          <w:lang w:eastAsia="nl-BE"/>
        </w:rPr>
        <w:t>mental</w:t>
      </w:r>
      <w:proofErr w:type="spellEnd"/>
      <w:r>
        <w:rPr>
          <w:rFonts w:asciiTheme="minorHAnsi" w:hAnsiTheme="minorHAnsi"/>
          <w:lang w:eastAsia="nl-BE"/>
        </w:rPr>
        <w:t xml:space="preserve"> coach van Ben </w:t>
      </w:r>
      <w:proofErr w:type="spellStart"/>
      <w:r>
        <w:rPr>
          <w:rFonts w:asciiTheme="minorHAnsi" w:hAnsiTheme="minorHAnsi"/>
          <w:lang w:eastAsia="nl-BE"/>
        </w:rPr>
        <w:t>Adriaensen</w:t>
      </w:r>
      <w:proofErr w:type="spellEnd"/>
      <w:r>
        <w:rPr>
          <w:rFonts w:asciiTheme="minorHAnsi" w:hAnsiTheme="minorHAnsi"/>
          <w:lang w:eastAsia="nl-BE"/>
        </w:rPr>
        <w:t xml:space="preserve"> hier een rol in kunnen spelen.</w:t>
      </w:r>
    </w:p>
    <w:p w:rsidR="00FD45F8" w:rsidRDefault="00FD45F8" w:rsidP="00366257">
      <w:pPr>
        <w:pStyle w:val="Lijstalinea"/>
        <w:spacing w:after="0" w:line="240" w:lineRule="auto"/>
        <w:ind w:left="0"/>
        <w:jc w:val="both"/>
        <w:rPr>
          <w:rFonts w:asciiTheme="minorHAnsi" w:hAnsiTheme="minorHAnsi"/>
          <w:lang w:eastAsia="nl-BE"/>
        </w:rPr>
      </w:pPr>
    </w:p>
    <w:p w:rsidR="00022227" w:rsidRDefault="00022227" w:rsidP="00366257">
      <w:pPr>
        <w:pStyle w:val="Lijstalinea"/>
        <w:spacing w:after="0" w:line="240" w:lineRule="auto"/>
        <w:ind w:left="0"/>
        <w:jc w:val="both"/>
        <w:rPr>
          <w:rFonts w:asciiTheme="minorHAnsi" w:hAnsiTheme="minorHAnsi"/>
          <w:lang w:eastAsia="nl-BE"/>
        </w:rPr>
      </w:pPr>
    </w:p>
    <w:p w:rsidR="00366257" w:rsidRDefault="00811CE1"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D52F0D" w:rsidRPr="00D52F0D" w:rsidRDefault="00D52F0D" w:rsidP="00D52F0D">
      <w:pPr>
        <w:rPr>
          <w:lang w:eastAsia="nl-BE"/>
        </w:rPr>
      </w:pPr>
    </w:p>
    <w:p w:rsidR="00015689" w:rsidRPr="00015689" w:rsidRDefault="00305FBC" w:rsidP="0036625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Opvolging scheidsrechters</w:t>
      </w:r>
    </w:p>
    <w:p w:rsidR="00022227" w:rsidRDefault="00022227" w:rsidP="00022227">
      <w:pPr>
        <w:pStyle w:val="Lijstalinea"/>
        <w:spacing w:after="0"/>
        <w:ind w:left="862"/>
        <w:rPr>
          <w:lang w:eastAsia="nl-BE"/>
        </w:rPr>
      </w:pPr>
    </w:p>
    <w:p w:rsidR="00833FFE" w:rsidRPr="00D7327E" w:rsidRDefault="0089148C" w:rsidP="0089148C">
      <w:pPr>
        <w:pStyle w:val="Lijstalinea"/>
        <w:numPr>
          <w:ilvl w:val="0"/>
          <w:numId w:val="23"/>
        </w:numPr>
        <w:spacing w:after="0"/>
        <w:jc w:val="both"/>
        <w:rPr>
          <w:rFonts w:asciiTheme="minorHAnsi" w:hAnsiTheme="minorHAnsi"/>
          <w:b/>
          <w:lang w:eastAsia="nl-BE"/>
        </w:rPr>
      </w:pPr>
      <w:r w:rsidRPr="00D7327E">
        <w:rPr>
          <w:rFonts w:asciiTheme="minorHAnsi" w:hAnsiTheme="minorHAnsi"/>
          <w:b/>
          <w:lang w:eastAsia="nl-BE"/>
        </w:rPr>
        <w:t>Datum scheidsrechterseminarie</w:t>
      </w:r>
    </w:p>
    <w:p w:rsidR="00996968" w:rsidRDefault="00D7327E" w:rsidP="00996968">
      <w:pPr>
        <w:pStyle w:val="Lijstalinea"/>
        <w:spacing w:after="0"/>
        <w:ind w:left="862"/>
        <w:jc w:val="both"/>
        <w:rPr>
          <w:rFonts w:asciiTheme="minorHAnsi" w:hAnsiTheme="minorHAnsi"/>
          <w:lang w:eastAsia="nl-BE"/>
        </w:rPr>
      </w:pPr>
      <w:r>
        <w:rPr>
          <w:rFonts w:asciiTheme="minorHAnsi" w:hAnsiTheme="minorHAnsi"/>
          <w:lang w:eastAsia="nl-BE"/>
        </w:rPr>
        <w:t>Oktober: scheidsrechterseminarie HBL voor WA reglementering</w:t>
      </w:r>
    </w:p>
    <w:p w:rsidR="00822EED" w:rsidRDefault="00256ECA" w:rsidP="00996968">
      <w:pPr>
        <w:pStyle w:val="Lijstalinea"/>
        <w:spacing w:after="0"/>
        <w:ind w:left="862"/>
        <w:jc w:val="both"/>
        <w:rPr>
          <w:rFonts w:asciiTheme="minorHAnsi" w:hAnsiTheme="minorHAnsi"/>
          <w:lang w:eastAsia="nl-BE"/>
        </w:rPr>
      </w:pPr>
      <w:r>
        <w:rPr>
          <w:rFonts w:asciiTheme="minorHAnsi" w:hAnsiTheme="minorHAnsi"/>
          <w:lang w:eastAsia="nl-BE"/>
        </w:rPr>
        <w:t>September: wordt getracht een seminarie te organiseren voor Field en 3D</w:t>
      </w:r>
    </w:p>
    <w:p w:rsidR="00022227" w:rsidRDefault="00022227" w:rsidP="00022227">
      <w:pPr>
        <w:pStyle w:val="Lijstalinea"/>
        <w:spacing w:after="0"/>
        <w:ind w:left="862"/>
        <w:jc w:val="both"/>
        <w:rPr>
          <w:rFonts w:asciiTheme="minorHAnsi" w:hAnsiTheme="minorHAnsi"/>
          <w:lang w:eastAsia="nl-BE"/>
        </w:rPr>
      </w:pPr>
    </w:p>
    <w:p w:rsidR="0089148C" w:rsidRPr="00256ECA" w:rsidRDefault="0089148C" w:rsidP="0089148C">
      <w:pPr>
        <w:pStyle w:val="Lijstalinea"/>
        <w:numPr>
          <w:ilvl w:val="0"/>
          <w:numId w:val="23"/>
        </w:numPr>
        <w:spacing w:after="0"/>
        <w:jc w:val="both"/>
        <w:rPr>
          <w:rFonts w:asciiTheme="minorHAnsi" w:hAnsiTheme="minorHAnsi"/>
          <w:b/>
          <w:lang w:eastAsia="nl-BE"/>
        </w:rPr>
      </w:pPr>
      <w:r w:rsidRPr="00256ECA">
        <w:rPr>
          <w:rFonts w:asciiTheme="minorHAnsi" w:hAnsiTheme="minorHAnsi"/>
          <w:b/>
          <w:lang w:eastAsia="nl-BE"/>
        </w:rPr>
        <w:lastRenderedPageBreak/>
        <w:t>Overleg met Franstalige scheidsrechters</w:t>
      </w:r>
    </w:p>
    <w:p w:rsidR="00256ECA" w:rsidRPr="00256ECA" w:rsidRDefault="00256ECA" w:rsidP="00256ECA">
      <w:pPr>
        <w:pStyle w:val="Lijstalinea"/>
        <w:spacing w:after="0"/>
        <w:ind w:left="862"/>
        <w:jc w:val="both"/>
        <w:rPr>
          <w:rFonts w:asciiTheme="minorHAnsi" w:hAnsiTheme="minorHAnsi"/>
          <w:lang w:eastAsia="nl-BE"/>
        </w:rPr>
      </w:pPr>
      <w:r>
        <w:rPr>
          <w:rFonts w:asciiTheme="minorHAnsi" w:hAnsiTheme="minorHAnsi"/>
          <w:lang w:eastAsia="nl-BE"/>
        </w:rPr>
        <w:t xml:space="preserve">Op 14 juni is er een overleg ingepland met de Franstalige scheidsrechters. Thema’s zoals kledij, reglementen </w:t>
      </w:r>
      <w:proofErr w:type="spellStart"/>
      <w:r>
        <w:rPr>
          <w:rFonts w:asciiTheme="minorHAnsi" w:hAnsiTheme="minorHAnsi"/>
          <w:lang w:eastAsia="nl-BE"/>
        </w:rPr>
        <w:t>BK’s</w:t>
      </w:r>
      <w:proofErr w:type="spellEnd"/>
      <w:r>
        <w:rPr>
          <w:rFonts w:asciiTheme="minorHAnsi" w:hAnsiTheme="minorHAnsi"/>
          <w:lang w:eastAsia="nl-BE"/>
        </w:rPr>
        <w:t xml:space="preserve"> en structuur zullen besproken worden. </w:t>
      </w:r>
    </w:p>
    <w:p w:rsidR="001A3B6A" w:rsidRDefault="001A3B6A" w:rsidP="00822EED">
      <w:pPr>
        <w:pStyle w:val="Lijstalinea"/>
        <w:spacing w:after="0"/>
        <w:ind w:left="862"/>
        <w:jc w:val="both"/>
        <w:rPr>
          <w:rFonts w:asciiTheme="minorHAnsi" w:hAnsiTheme="minorHAnsi"/>
          <w:lang w:eastAsia="nl-BE"/>
        </w:rPr>
      </w:pPr>
    </w:p>
    <w:p w:rsidR="0089148C" w:rsidRPr="00256ECA" w:rsidRDefault="0089148C" w:rsidP="0089148C">
      <w:pPr>
        <w:pStyle w:val="Lijstalinea"/>
        <w:numPr>
          <w:ilvl w:val="0"/>
          <w:numId w:val="23"/>
        </w:numPr>
        <w:spacing w:after="0"/>
        <w:jc w:val="both"/>
        <w:rPr>
          <w:rFonts w:asciiTheme="minorHAnsi" w:hAnsiTheme="minorHAnsi"/>
          <w:b/>
          <w:lang w:eastAsia="nl-BE"/>
        </w:rPr>
      </w:pPr>
      <w:r w:rsidRPr="00256ECA">
        <w:rPr>
          <w:rFonts w:asciiTheme="minorHAnsi" w:hAnsiTheme="minorHAnsi"/>
          <w:b/>
          <w:lang w:eastAsia="nl-BE"/>
        </w:rPr>
        <w:t>Administratieve bijscholing scheidsrechters</w:t>
      </w:r>
    </w:p>
    <w:p w:rsidR="00822EED" w:rsidRDefault="00256ECA" w:rsidP="00822EED">
      <w:pPr>
        <w:pStyle w:val="Lijstalinea"/>
        <w:spacing w:after="0"/>
        <w:ind w:left="862"/>
        <w:jc w:val="both"/>
        <w:rPr>
          <w:rFonts w:asciiTheme="minorHAnsi" w:hAnsiTheme="minorHAnsi"/>
          <w:lang w:eastAsia="nl-BE"/>
        </w:rPr>
      </w:pPr>
      <w:r>
        <w:rPr>
          <w:rFonts w:asciiTheme="minorHAnsi" w:hAnsiTheme="minorHAnsi"/>
          <w:lang w:eastAsia="nl-BE"/>
        </w:rPr>
        <w:t>Op basis van de eerste wedstrijden dringt een opfrissing van de HBL procedures zich op voor de nieuw geaccrediteerde scheidsrechters: Hoe moet je een ster aanvragen, welke documenten dien je bij te hebben,…</w:t>
      </w:r>
    </w:p>
    <w:p w:rsidR="00822EED" w:rsidRPr="008E58C6" w:rsidRDefault="00256ECA" w:rsidP="008E58C6">
      <w:pPr>
        <w:pStyle w:val="Lijstalinea"/>
        <w:spacing w:after="0"/>
        <w:ind w:left="862"/>
        <w:jc w:val="both"/>
        <w:rPr>
          <w:rFonts w:asciiTheme="minorHAnsi" w:hAnsiTheme="minorHAnsi"/>
          <w:lang w:eastAsia="nl-BE"/>
        </w:rPr>
      </w:pPr>
      <w:r>
        <w:rPr>
          <w:rFonts w:asciiTheme="minorHAnsi" w:hAnsiTheme="minorHAnsi"/>
          <w:lang w:eastAsia="nl-BE"/>
        </w:rPr>
        <w:t>Dit kan eventueel per mail gebeuren.</w:t>
      </w:r>
    </w:p>
    <w:p w:rsidR="00822EED" w:rsidRDefault="00822EED" w:rsidP="00822EED">
      <w:pPr>
        <w:pStyle w:val="Lijstalinea"/>
        <w:spacing w:after="0"/>
        <w:ind w:left="862"/>
        <w:jc w:val="both"/>
        <w:rPr>
          <w:rFonts w:asciiTheme="minorHAnsi" w:hAnsiTheme="minorHAnsi"/>
          <w:lang w:eastAsia="nl-BE"/>
        </w:rPr>
      </w:pPr>
    </w:p>
    <w:p w:rsidR="0089148C" w:rsidRPr="00256ECA" w:rsidRDefault="0089148C" w:rsidP="0089148C">
      <w:pPr>
        <w:pStyle w:val="Lijstalinea"/>
        <w:numPr>
          <w:ilvl w:val="0"/>
          <w:numId w:val="23"/>
        </w:numPr>
        <w:spacing w:after="0"/>
        <w:jc w:val="both"/>
        <w:rPr>
          <w:rFonts w:asciiTheme="minorHAnsi" w:hAnsiTheme="minorHAnsi"/>
          <w:b/>
          <w:lang w:eastAsia="nl-BE"/>
        </w:rPr>
      </w:pPr>
      <w:r w:rsidRPr="00256ECA">
        <w:rPr>
          <w:rFonts w:asciiTheme="minorHAnsi" w:hAnsiTheme="minorHAnsi"/>
          <w:b/>
          <w:lang w:eastAsia="nl-BE"/>
        </w:rPr>
        <w:t xml:space="preserve">Tussenkomst </w:t>
      </w:r>
      <w:proofErr w:type="spellStart"/>
      <w:r w:rsidRPr="00256ECA">
        <w:rPr>
          <w:rFonts w:asciiTheme="minorHAnsi" w:hAnsiTheme="minorHAnsi"/>
          <w:b/>
          <w:lang w:eastAsia="nl-BE"/>
        </w:rPr>
        <w:t>Judges</w:t>
      </w:r>
      <w:proofErr w:type="spellEnd"/>
      <w:r w:rsidRPr="00256ECA">
        <w:rPr>
          <w:rFonts w:asciiTheme="minorHAnsi" w:hAnsiTheme="minorHAnsi"/>
          <w:b/>
          <w:lang w:eastAsia="nl-BE"/>
        </w:rPr>
        <w:t xml:space="preserve"> seminar WAE Patrick Wiggeleer</w:t>
      </w:r>
    </w:p>
    <w:p w:rsidR="00256ECA" w:rsidRDefault="00256ECA" w:rsidP="00822EED">
      <w:pPr>
        <w:pStyle w:val="Lijstalinea"/>
        <w:spacing w:after="0"/>
        <w:ind w:left="862"/>
        <w:jc w:val="both"/>
        <w:rPr>
          <w:rFonts w:asciiTheme="minorHAnsi" w:hAnsiTheme="minorHAnsi"/>
          <w:lang w:eastAsia="nl-BE"/>
        </w:rPr>
      </w:pPr>
      <w:r>
        <w:rPr>
          <w:rFonts w:asciiTheme="minorHAnsi" w:hAnsiTheme="minorHAnsi"/>
          <w:lang w:eastAsia="nl-BE"/>
        </w:rPr>
        <w:t xml:space="preserve">Vanuit de RBA wordt de vraag gesteld of de federaties willen tussenkomen in de kosten van het WAE </w:t>
      </w:r>
      <w:proofErr w:type="spellStart"/>
      <w:r>
        <w:rPr>
          <w:rFonts w:asciiTheme="minorHAnsi" w:hAnsiTheme="minorHAnsi"/>
          <w:lang w:eastAsia="nl-BE"/>
        </w:rPr>
        <w:t>judges</w:t>
      </w:r>
      <w:proofErr w:type="spellEnd"/>
      <w:r>
        <w:rPr>
          <w:rFonts w:asciiTheme="minorHAnsi" w:hAnsiTheme="minorHAnsi"/>
          <w:lang w:eastAsia="nl-BE"/>
        </w:rPr>
        <w:t xml:space="preserve"> seminar. </w:t>
      </w:r>
    </w:p>
    <w:p w:rsidR="00256ECA" w:rsidRDefault="00256ECA" w:rsidP="00822EED">
      <w:pPr>
        <w:pStyle w:val="Lijstalinea"/>
        <w:spacing w:after="0"/>
        <w:ind w:left="862"/>
        <w:jc w:val="both"/>
        <w:rPr>
          <w:rFonts w:asciiTheme="minorHAnsi" w:hAnsiTheme="minorHAnsi"/>
          <w:lang w:eastAsia="nl-BE"/>
        </w:rPr>
      </w:pPr>
      <w:r>
        <w:rPr>
          <w:rFonts w:asciiTheme="minorHAnsi" w:hAnsiTheme="minorHAnsi"/>
          <w:lang w:eastAsia="nl-BE"/>
        </w:rPr>
        <w:t>De HBL is bereid een vergoeding te betalen, als deze internationale scheidsrechter een bijdrage levert aan HBL scheidsrechterseminarie.</w:t>
      </w:r>
    </w:p>
    <w:p w:rsidR="00A82811" w:rsidRDefault="00A82811" w:rsidP="009C36A9">
      <w:pPr>
        <w:contextualSpacing/>
        <w:jc w:val="both"/>
        <w:rPr>
          <w:rFonts w:asciiTheme="minorHAnsi" w:hAnsiTheme="minorHAnsi"/>
          <w:b/>
        </w:rPr>
      </w:pPr>
    </w:p>
    <w:p w:rsidR="008E58C6" w:rsidRDefault="008E58C6" w:rsidP="009C36A9">
      <w:pPr>
        <w:contextualSpacing/>
        <w:jc w:val="both"/>
        <w:rPr>
          <w:rFonts w:asciiTheme="minorHAnsi" w:hAnsiTheme="minorHAnsi"/>
          <w:b/>
        </w:rPr>
      </w:pPr>
    </w:p>
    <w:p w:rsidR="008E58C6" w:rsidRDefault="008E58C6" w:rsidP="009C36A9">
      <w:pPr>
        <w:contextualSpacing/>
        <w:jc w:val="both"/>
        <w:rPr>
          <w:rFonts w:asciiTheme="minorHAnsi" w:hAnsiTheme="minorHAnsi"/>
          <w:b/>
        </w:rPr>
      </w:pPr>
    </w:p>
    <w:p w:rsidR="008E58C6" w:rsidRDefault="008E58C6" w:rsidP="009C36A9">
      <w:pPr>
        <w:contextualSpacing/>
        <w:jc w:val="both"/>
        <w:rPr>
          <w:rFonts w:asciiTheme="minorHAnsi" w:hAnsiTheme="minorHAnsi"/>
          <w:b/>
        </w:rPr>
      </w:pPr>
    </w:p>
    <w:p w:rsidR="000E2364" w:rsidRDefault="000E2364" w:rsidP="00583B11">
      <w:pPr>
        <w:contextualSpacing/>
        <w:jc w:val="both"/>
        <w:rPr>
          <w:rFonts w:asciiTheme="minorHAnsi" w:hAnsiTheme="minorHAnsi"/>
        </w:rPr>
      </w:pPr>
    </w:p>
    <w:sectPr w:rsidR="000E2364" w:rsidSect="00FB3FA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BA" w:rsidRDefault="00AA5DBA" w:rsidP="001B463B">
      <w:pPr>
        <w:spacing w:after="0" w:line="240" w:lineRule="auto"/>
      </w:pPr>
      <w:r>
        <w:separator/>
      </w:r>
    </w:p>
  </w:endnote>
  <w:endnote w:type="continuationSeparator" w:id="0">
    <w:p w:rsidR="00AA5DBA" w:rsidRDefault="00AA5DBA"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83" w:rsidRDefault="00F44D8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83" w:rsidRDefault="00F44D8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83" w:rsidRDefault="00F44D8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BA" w:rsidRDefault="00AA5DBA" w:rsidP="001B463B">
      <w:pPr>
        <w:spacing w:after="0" w:line="240" w:lineRule="auto"/>
      </w:pPr>
      <w:r>
        <w:separator/>
      </w:r>
    </w:p>
  </w:footnote>
  <w:footnote w:type="continuationSeparator" w:id="0">
    <w:p w:rsidR="00AA5DBA" w:rsidRDefault="00AA5DBA" w:rsidP="001B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83" w:rsidRDefault="00F44D8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84" w:rsidRDefault="00F80398"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r w:rsidR="00F44D83">
      <w:rPr>
        <w:rFonts w:ascii="Arial" w:hAnsi="Arial" w:cs="Arial"/>
        <w:b/>
        <w:sz w:val="32"/>
        <w:szCs w:val="32"/>
      </w:rPr>
      <w:t xml:space="preserve">Extract </w:t>
    </w:r>
    <w:proofErr w:type="spellStart"/>
    <w:r w:rsidR="00F44D83">
      <w:rPr>
        <w:rFonts w:ascii="Arial" w:hAnsi="Arial" w:cs="Arial"/>
        <w:b/>
        <w:sz w:val="32"/>
        <w:szCs w:val="32"/>
      </w:rPr>
      <w:t>M</w:t>
    </w:r>
    <w:bookmarkStart w:id="0" w:name="_GoBack"/>
    <w:bookmarkEnd w:id="0"/>
    <w:r w:rsidRPr="00C55EA8">
      <w:rPr>
        <w:rFonts w:ascii="Arial" w:hAnsi="Arial" w:cs="Arial"/>
        <w:b/>
        <w:sz w:val="32"/>
        <w:szCs w:val="32"/>
      </w:rPr>
      <w:t>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2A7CF7">
      <w:rPr>
        <w:rFonts w:ascii="Arial" w:hAnsi="Arial" w:cs="Arial"/>
        <w:b/>
        <w:sz w:val="32"/>
        <w:szCs w:val="32"/>
      </w:rPr>
      <w:t>“Raad</w:t>
    </w:r>
    <w:r w:rsidR="00B83AF5">
      <w:rPr>
        <w:rFonts w:ascii="Arial" w:hAnsi="Arial" w:cs="Arial"/>
        <w:b/>
        <w:sz w:val="32"/>
        <w:szCs w:val="32"/>
      </w:rPr>
      <w:t xml:space="preserve"> van Bestuur” – </w:t>
    </w:r>
    <w:r w:rsidR="00620FEA">
      <w:rPr>
        <w:rFonts w:ascii="Arial" w:hAnsi="Arial" w:cs="Arial"/>
        <w:b/>
        <w:sz w:val="32"/>
        <w:szCs w:val="32"/>
      </w:rPr>
      <w:t>12/06</w:t>
    </w:r>
    <w:r w:rsidR="005527EB">
      <w:rPr>
        <w:rFonts w:ascii="Arial" w:hAnsi="Arial" w:cs="Arial"/>
        <w:b/>
        <w:sz w:val="32"/>
        <w:szCs w:val="32"/>
      </w:rPr>
      <w:t>/2017</w:t>
    </w:r>
  </w:p>
  <w:p w:rsidR="00F80398" w:rsidRDefault="00F8039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D83" w:rsidRDefault="00F44D8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8AB2E4A"/>
    <w:multiLevelType w:val="hybridMultilevel"/>
    <w:tmpl w:val="61AA122A"/>
    <w:lvl w:ilvl="0" w:tplc="71DC8276">
      <w:start w:val="1"/>
      <w:numFmt w:val="decimal"/>
      <w:lvlText w:val="%1"/>
      <w:lvlJc w:val="left"/>
      <w:pPr>
        <w:ind w:left="1080" w:hanging="360"/>
      </w:pPr>
      <w:rPr>
        <w:rFonts w:hint="default"/>
        <w:sz w:val="3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19BD22B6"/>
    <w:multiLevelType w:val="hybridMultilevel"/>
    <w:tmpl w:val="604CC570"/>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311948CA"/>
    <w:multiLevelType w:val="hybridMultilevel"/>
    <w:tmpl w:val="4E3A7358"/>
    <w:lvl w:ilvl="0" w:tplc="ECC04384">
      <w:start w:val="5"/>
      <w:numFmt w:val="bullet"/>
      <w:lvlText w:val="-"/>
      <w:lvlJc w:val="left"/>
      <w:pPr>
        <w:ind w:left="862" w:hanging="360"/>
      </w:pPr>
      <w:rPr>
        <w:rFonts w:ascii="Times New Roman" w:eastAsia="Times New Roman" w:hAnsi="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F726C37"/>
    <w:multiLevelType w:val="hybridMultilevel"/>
    <w:tmpl w:val="53D8E6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3">
    <w:nsid w:val="7E4B5F9D"/>
    <w:multiLevelType w:val="hybridMultilevel"/>
    <w:tmpl w:val="B3F68CCC"/>
    <w:lvl w:ilvl="0" w:tplc="ECC04384">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7"/>
  </w:num>
  <w:num w:numId="4">
    <w:abstractNumId w:val="3"/>
  </w:num>
  <w:num w:numId="5">
    <w:abstractNumId w:val="11"/>
  </w:num>
  <w:num w:numId="6">
    <w:abstractNumId w:val="22"/>
  </w:num>
  <w:num w:numId="7">
    <w:abstractNumId w:val="13"/>
  </w:num>
  <w:num w:numId="8">
    <w:abstractNumId w:val="16"/>
  </w:num>
  <w:num w:numId="9">
    <w:abstractNumId w:val="8"/>
  </w:num>
  <w:num w:numId="10">
    <w:abstractNumId w:val="7"/>
  </w:num>
  <w:num w:numId="11">
    <w:abstractNumId w:val="0"/>
  </w:num>
  <w:num w:numId="12">
    <w:abstractNumId w:val="9"/>
  </w:num>
  <w:num w:numId="13">
    <w:abstractNumId w:val="2"/>
  </w:num>
  <w:num w:numId="14">
    <w:abstractNumId w:val="19"/>
  </w:num>
  <w:num w:numId="15">
    <w:abstractNumId w:val="21"/>
  </w:num>
  <w:num w:numId="16">
    <w:abstractNumId w:val="15"/>
  </w:num>
  <w:num w:numId="17">
    <w:abstractNumId w:val="14"/>
  </w:num>
  <w:num w:numId="18">
    <w:abstractNumId w:val="20"/>
  </w:num>
  <w:num w:numId="19">
    <w:abstractNumId w:val="6"/>
  </w:num>
  <w:num w:numId="20">
    <w:abstractNumId w:val="1"/>
  </w:num>
  <w:num w:numId="21">
    <w:abstractNumId w:val="18"/>
  </w:num>
  <w:num w:numId="22">
    <w:abstractNumId w:val="12"/>
  </w:num>
  <w:num w:numId="23">
    <w:abstractNumId w:val="5"/>
  </w:num>
  <w:num w:numId="2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EB"/>
    <w:rsid w:val="00000044"/>
    <w:rsid w:val="00001E49"/>
    <w:rsid w:val="00002037"/>
    <w:rsid w:val="00002461"/>
    <w:rsid w:val="00003EBF"/>
    <w:rsid w:val="000042C3"/>
    <w:rsid w:val="00004329"/>
    <w:rsid w:val="00004595"/>
    <w:rsid w:val="000048A8"/>
    <w:rsid w:val="00006300"/>
    <w:rsid w:val="00006BDA"/>
    <w:rsid w:val="00006C82"/>
    <w:rsid w:val="00007111"/>
    <w:rsid w:val="000077C9"/>
    <w:rsid w:val="00011E3E"/>
    <w:rsid w:val="00013C33"/>
    <w:rsid w:val="00013F59"/>
    <w:rsid w:val="000143B4"/>
    <w:rsid w:val="00015689"/>
    <w:rsid w:val="000165EC"/>
    <w:rsid w:val="00016B7C"/>
    <w:rsid w:val="00022227"/>
    <w:rsid w:val="00022F21"/>
    <w:rsid w:val="0002390F"/>
    <w:rsid w:val="000251FF"/>
    <w:rsid w:val="000253E4"/>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6D2"/>
    <w:rsid w:val="000528F8"/>
    <w:rsid w:val="000556D1"/>
    <w:rsid w:val="000563FF"/>
    <w:rsid w:val="00056B8B"/>
    <w:rsid w:val="00057498"/>
    <w:rsid w:val="00057B86"/>
    <w:rsid w:val="0006265A"/>
    <w:rsid w:val="00063B20"/>
    <w:rsid w:val="00063EBD"/>
    <w:rsid w:val="00063EE1"/>
    <w:rsid w:val="00064841"/>
    <w:rsid w:val="0006583C"/>
    <w:rsid w:val="000678A8"/>
    <w:rsid w:val="000706FB"/>
    <w:rsid w:val="000710B4"/>
    <w:rsid w:val="0007140D"/>
    <w:rsid w:val="000716CD"/>
    <w:rsid w:val="0007217F"/>
    <w:rsid w:val="00072B38"/>
    <w:rsid w:val="000748DB"/>
    <w:rsid w:val="000772C3"/>
    <w:rsid w:val="0008251A"/>
    <w:rsid w:val="0008298E"/>
    <w:rsid w:val="00085AEB"/>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B3479"/>
    <w:rsid w:val="000B3C3D"/>
    <w:rsid w:val="000B3F62"/>
    <w:rsid w:val="000B4FAD"/>
    <w:rsid w:val="000B5D4E"/>
    <w:rsid w:val="000B65AE"/>
    <w:rsid w:val="000B7DB1"/>
    <w:rsid w:val="000C0EA4"/>
    <w:rsid w:val="000C1C49"/>
    <w:rsid w:val="000C2203"/>
    <w:rsid w:val="000C2FBB"/>
    <w:rsid w:val="000C4C2F"/>
    <w:rsid w:val="000C5565"/>
    <w:rsid w:val="000C5F82"/>
    <w:rsid w:val="000C78CB"/>
    <w:rsid w:val="000D10CB"/>
    <w:rsid w:val="000D2050"/>
    <w:rsid w:val="000D213D"/>
    <w:rsid w:val="000D273F"/>
    <w:rsid w:val="000D7567"/>
    <w:rsid w:val="000E006C"/>
    <w:rsid w:val="000E00D3"/>
    <w:rsid w:val="000E0907"/>
    <w:rsid w:val="000E2362"/>
    <w:rsid w:val="000E2364"/>
    <w:rsid w:val="000E2A78"/>
    <w:rsid w:val="000E2CCF"/>
    <w:rsid w:val="000E3E26"/>
    <w:rsid w:val="000E4226"/>
    <w:rsid w:val="000E583D"/>
    <w:rsid w:val="000E67D0"/>
    <w:rsid w:val="000E6BD1"/>
    <w:rsid w:val="000F0228"/>
    <w:rsid w:val="000F2751"/>
    <w:rsid w:val="000F3AAD"/>
    <w:rsid w:val="000F4A01"/>
    <w:rsid w:val="000F4D4B"/>
    <w:rsid w:val="000F4DAF"/>
    <w:rsid w:val="000F5E59"/>
    <w:rsid w:val="000F6CB1"/>
    <w:rsid w:val="000F7951"/>
    <w:rsid w:val="00100CF2"/>
    <w:rsid w:val="001026B7"/>
    <w:rsid w:val="00102932"/>
    <w:rsid w:val="00102EA9"/>
    <w:rsid w:val="00103EE0"/>
    <w:rsid w:val="00103F15"/>
    <w:rsid w:val="001042BF"/>
    <w:rsid w:val="001053C6"/>
    <w:rsid w:val="00110DB8"/>
    <w:rsid w:val="00110DE8"/>
    <w:rsid w:val="00110E5C"/>
    <w:rsid w:val="00111EC4"/>
    <w:rsid w:val="001123A9"/>
    <w:rsid w:val="001127A5"/>
    <w:rsid w:val="001141CE"/>
    <w:rsid w:val="00114ADB"/>
    <w:rsid w:val="00114DAE"/>
    <w:rsid w:val="00116AB0"/>
    <w:rsid w:val="00116E57"/>
    <w:rsid w:val="00116F44"/>
    <w:rsid w:val="001171F6"/>
    <w:rsid w:val="001174F5"/>
    <w:rsid w:val="0012008C"/>
    <w:rsid w:val="00120C6D"/>
    <w:rsid w:val="001219D4"/>
    <w:rsid w:val="00122E90"/>
    <w:rsid w:val="001234A1"/>
    <w:rsid w:val="001245C1"/>
    <w:rsid w:val="0012668F"/>
    <w:rsid w:val="00127588"/>
    <w:rsid w:val="001278EF"/>
    <w:rsid w:val="00132172"/>
    <w:rsid w:val="00132B25"/>
    <w:rsid w:val="00134882"/>
    <w:rsid w:val="00135247"/>
    <w:rsid w:val="00135F5A"/>
    <w:rsid w:val="001407E1"/>
    <w:rsid w:val="001408F6"/>
    <w:rsid w:val="0014115D"/>
    <w:rsid w:val="00141B41"/>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DD5"/>
    <w:rsid w:val="00160A7F"/>
    <w:rsid w:val="00161319"/>
    <w:rsid w:val="00162480"/>
    <w:rsid w:val="001637F8"/>
    <w:rsid w:val="00164370"/>
    <w:rsid w:val="00164657"/>
    <w:rsid w:val="00165133"/>
    <w:rsid w:val="001653FF"/>
    <w:rsid w:val="00165957"/>
    <w:rsid w:val="00165F12"/>
    <w:rsid w:val="001722F0"/>
    <w:rsid w:val="001729A0"/>
    <w:rsid w:val="00174B2C"/>
    <w:rsid w:val="001769DA"/>
    <w:rsid w:val="00180AB7"/>
    <w:rsid w:val="00180B4F"/>
    <w:rsid w:val="00181322"/>
    <w:rsid w:val="0018306E"/>
    <w:rsid w:val="00185325"/>
    <w:rsid w:val="00186AB5"/>
    <w:rsid w:val="00187C00"/>
    <w:rsid w:val="00187DE8"/>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3CC0"/>
    <w:rsid w:val="001C41AC"/>
    <w:rsid w:val="001C4A26"/>
    <w:rsid w:val="001C4AFE"/>
    <w:rsid w:val="001C6E6A"/>
    <w:rsid w:val="001C70D9"/>
    <w:rsid w:val="001D0965"/>
    <w:rsid w:val="001D130E"/>
    <w:rsid w:val="001D1CE3"/>
    <w:rsid w:val="001D2B8C"/>
    <w:rsid w:val="001D3930"/>
    <w:rsid w:val="001D48FA"/>
    <w:rsid w:val="001E04C7"/>
    <w:rsid w:val="001E14EE"/>
    <w:rsid w:val="001E2B4A"/>
    <w:rsid w:val="001E484D"/>
    <w:rsid w:val="001E7744"/>
    <w:rsid w:val="001F0284"/>
    <w:rsid w:val="001F0EDD"/>
    <w:rsid w:val="001F0EF8"/>
    <w:rsid w:val="001F2381"/>
    <w:rsid w:val="001F33B7"/>
    <w:rsid w:val="001F38D6"/>
    <w:rsid w:val="001F7631"/>
    <w:rsid w:val="00200785"/>
    <w:rsid w:val="0020097F"/>
    <w:rsid w:val="00202DB8"/>
    <w:rsid w:val="00203FCB"/>
    <w:rsid w:val="0020558C"/>
    <w:rsid w:val="00205C67"/>
    <w:rsid w:val="002076BA"/>
    <w:rsid w:val="0021085F"/>
    <w:rsid w:val="00210D66"/>
    <w:rsid w:val="00210E4C"/>
    <w:rsid w:val="00213618"/>
    <w:rsid w:val="00214F88"/>
    <w:rsid w:val="00215982"/>
    <w:rsid w:val="00216079"/>
    <w:rsid w:val="00216219"/>
    <w:rsid w:val="00216233"/>
    <w:rsid w:val="00216883"/>
    <w:rsid w:val="00216AAD"/>
    <w:rsid w:val="00217D22"/>
    <w:rsid w:val="00223C13"/>
    <w:rsid w:val="0022428B"/>
    <w:rsid w:val="002242E5"/>
    <w:rsid w:val="00224650"/>
    <w:rsid w:val="00224D87"/>
    <w:rsid w:val="0022669F"/>
    <w:rsid w:val="00226713"/>
    <w:rsid w:val="00226CEB"/>
    <w:rsid w:val="0022752B"/>
    <w:rsid w:val="00227A1B"/>
    <w:rsid w:val="00230958"/>
    <w:rsid w:val="00231197"/>
    <w:rsid w:val="00232432"/>
    <w:rsid w:val="00235B6A"/>
    <w:rsid w:val="00237C51"/>
    <w:rsid w:val="00240F81"/>
    <w:rsid w:val="00241C2D"/>
    <w:rsid w:val="00241DB0"/>
    <w:rsid w:val="002447A3"/>
    <w:rsid w:val="002457FB"/>
    <w:rsid w:val="0024660B"/>
    <w:rsid w:val="00251C4B"/>
    <w:rsid w:val="002532AE"/>
    <w:rsid w:val="002533E6"/>
    <w:rsid w:val="00254020"/>
    <w:rsid w:val="002540F0"/>
    <w:rsid w:val="00254380"/>
    <w:rsid w:val="00255EA1"/>
    <w:rsid w:val="00256B53"/>
    <w:rsid w:val="00256ECA"/>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E45"/>
    <w:rsid w:val="002816C6"/>
    <w:rsid w:val="00282025"/>
    <w:rsid w:val="00282160"/>
    <w:rsid w:val="002830A3"/>
    <w:rsid w:val="002847DC"/>
    <w:rsid w:val="00284E30"/>
    <w:rsid w:val="002850AD"/>
    <w:rsid w:val="00285D29"/>
    <w:rsid w:val="0028691A"/>
    <w:rsid w:val="0029108E"/>
    <w:rsid w:val="0029306D"/>
    <w:rsid w:val="00293CD3"/>
    <w:rsid w:val="002973AE"/>
    <w:rsid w:val="00297776"/>
    <w:rsid w:val="002A0962"/>
    <w:rsid w:val="002A2656"/>
    <w:rsid w:val="002A5042"/>
    <w:rsid w:val="002A67BB"/>
    <w:rsid w:val="002A6A61"/>
    <w:rsid w:val="002A7C98"/>
    <w:rsid w:val="002A7CF7"/>
    <w:rsid w:val="002B0ABC"/>
    <w:rsid w:val="002B373F"/>
    <w:rsid w:val="002B44AC"/>
    <w:rsid w:val="002B4A05"/>
    <w:rsid w:val="002B4C45"/>
    <w:rsid w:val="002B6816"/>
    <w:rsid w:val="002B7D78"/>
    <w:rsid w:val="002C0C66"/>
    <w:rsid w:val="002C1348"/>
    <w:rsid w:val="002C1E91"/>
    <w:rsid w:val="002C23DB"/>
    <w:rsid w:val="002C2C1F"/>
    <w:rsid w:val="002C3793"/>
    <w:rsid w:val="002C4BF2"/>
    <w:rsid w:val="002C5546"/>
    <w:rsid w:val="002C55A3"/>
    <w:rsid w:val="002C5B88"/>
    <w:rsid w:val="002D019C"/>
    <w:rsid w:val="002D326A"/>
    <w:rsid w:val="002D33C1"/>
    <w:rsid w:val="002D62E7"/>
    <w:rsid w:val="002D6F35"/>
    <w:rsid w:val="002D723F"/>
    <w:rsid w:val="002E0EC2"/>
    <w:rsid w:val="002E183C"/>
    <w:rsid w:val="002E4D13"/>
    <w:rsid w:val="002E4D2E"/>
    <w:rsid w:val="002E645B"/>
    <w:rsid w:val="002E6574"/>
    <w:rsid w:val="002F1AC5"/>
    <w:rsid w:val="002F1CC5"/>
    <w:rsid w:val="002F2891"/>
    <w:rsid w:val="002F4DED"/>
    <w:rsid w:val="002F6D70"/>
    <w:rsid w:val="0030021F"/>
    <w:rsid w:val="003010C6"/>
    <w:rsid w:val="003011E6"/>
    <w:rsid w:val="00301267"/>
    <w:rsid w:val="00301418"/>
    <w:rsid w:val="0030195A"/>
    <w:rsid w:val="003032B9"/>
    <w:rsid w:val="003052DE"/>
    <w:rsid w:val="00305815"/>
    <w:rsid w:val="00305FBC"/>
    <w:rsid w:val="00307416"/>
    <w:rsid w:val="00314979"/>
    <w:rsid w:val="0031597E"/>
    <w:rsid w:val="00316585"/>
    <w:rsid w:val="00316D88"/>
    <w:rsid w:val="00317F60"/>
    <w:rsid w:val="00320642"/>
    <w:rsid w:val="0032164C"/>
    <w:rsid w:val="00321D01"/>
    <w:rsid w:val="003224B7"/>
    <w:rsid w:val="003229D1"/>
    <w:rsid w:val="003230BF"/>
    <w:rsid w:val="003237D7"/>
    <w:rsid w:val="00324058"/>
    <w:rsid w:val="003242F1"/>
    <w:rsid w:val="00324F1A"/>
    <w:rsid w:val="0032503B"/>
    <w:rsid w:val="003261B1"/>
    <w:rsid w:val="00327CCD"/>
    <w:rsid w:val="003319D4"/>
    <w:rsid w:val="00332283"/>
    <w:rsid w:val="00332A2B"/>
    <w:rsid w:val="00332FE4"/>
    <w:rsid w:val="003330B6"/>
    <w:rsid w:val="003332B8"/>
    <w:rsid w:val="0033422D"/>
    <w:rsid w:val="00335B99"/>
    <w:rsid w:val="00335FF2"/>
    <w:rsid w:val="0033725C"/>
    <w:rsid w:val="00340CEA"/>
    <w:rsid w:val="003420DE"/>
    <w:rsid w:val="003432BF"/>
    <w:rsid w:val="003455FD"/>
    <w:rsid w:val="003473E3"/>
    <w:rsid w:val="00350292"/>
    <w:rsid w:val="00350E36"/>
    <w:rsid w:val="00354ABC"/>
    <w:rsid w:val="00354C22"/>
    <w:rsid w:val="00354D38"/>
    <w:rsid w:val="00355D43"/>
    <w:rsid w:val="00360023"/>
    <w:rsid w:val="003619AC"/>
    <w:rsid w:val="00362EFB"/>
    <w:rsid w:val="00366257"/>
    <w:rsid w:val="0036729A"/>
    <w:rsid w:val="00367A86"/>
    <w:rsid w:val="00370617"/>
    <w:rsid w:val="003714EA"/>
    <w:rsid w:val="0037235D"/>
    <w:rsid w:val="0037266E"/>
    <w:rsid w:val="003733F2"/>
    <w:rsid w:val="0037475F"/>
    <w:rsid w:val="00374AFF"/>
    <w:rsid w:val="00374E8F"/>
    <w:rsid w:val="003758EC"/>
    <w:rsid w:val="003774C6"/>
    <w:rsid w:val="00377CC9"/>
    <w:rsid w:val="00377FD1"/>
    <w:rsid w:val="0038023A"/>
    <w:rsid w:val="00380710"/>
    <w:rsid w:val="00381A1B"/>
    <w:rsid w:val="00381C74"/>
    <w:rsid w:val="00384EF9"/>
    <w:rsid w:val="00385300"/>
    <w:rsid w:val="003856B8"/>
    <w:rsid w:val="00385822"/>
    <w:rsid w:val="0038727F"/>
    <w:rsid w:val="00391850"/>
    <w:rsid w:val="00391D43"/>
    <w:rsid w:val="003923DC"/>
    <w:rsid w:val="003948B3"/>
    <w:rsid w:val="00397B50"/>
    <w:rsid w:val="00397FED"/>
    <w:rsid w:val="003A02B2"/>
    <w:rsid w:val="003A236C"/>
    <w:rsid w:val="003A4224"/>
    <w:rsid w:val="003A513F"/>
    <w:rsid w:val="003A7F0D"/>
    <w:rsid w:val="003B3AA1"/>
    <w:rsid w:val="003B3CF3"/>
    <w:rsid w:val="003B5458"/>
    <w:rsid w:val="003B57C5"/>
    <w:rsid w:val="003B7F68"/>
    <w:rsid w:val="003C02DC"/>
    <w:rsid w:val="003C3527"/>
    <w:rsid w:val="003C3580"/>
    <w:rsid w:val="003C4E09"/>
    <w:rsid w:val="003C5B19"/>
    <w:rsid w:val="003C62AE"/>
    <w:rsid w:val="003C764E"/>
    <w:rsid w:val="003C7B9C"/>
    <w:rsid w:val="003D09EA"/>
    <w:rsid w:val="003D2A6C"/>
    <w:rsid w:val="003D4A88"/>
    <w:rsid w:val="003D51A6"/>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61A0"/>
    <w:rsid w:val="003F6B2F"/>
    <w:rsid w:val="00402106"/>
    <w:rsid w:val="00402789"/>
    <w:rsid w:val="004038D9"/>
    <w:rsid w:val="00403CDA"/>
    <w:rsid w:val="0040420D"/>
    <w:rsid w:val="00404A30"/>
    <w:rsid w:val="00404D1D"/>
    <w:rsid w:val="00405084"/>
    <w:rsid w:val="004056D4"/>
    <w:rsid w:val="004069C0"/>
    <w:rsid w:val="00407037"/>
    <w:rsid w:val="00407E0F"/>
    <w:rsid w:val="004109DE"/>
    <w:rsid w:val="004121E0"/>
    <w:rsid w:val="004137B5"/>
    <w:rsid w:val="004148D8"/>
    <w:rsid w:val="004165BC"/>
    <w:rsid w:val="00416610"/>
    <w:rsid w:val="00416FCE"/>
    <w:rsid w:val="00417D90"/>
    <w:rsid w:val="00421792"/>
    <w:rsid w:val="004242EE"/>
    <w:rsid w:val="004245A0"/>
    <w:rsid w:val="00425EEC"/>
    <w:rsid w:val="00426C2F"/>
    <w:rsid w:val="004273D1"/>
    <w:rsid w:val="0043075C"/>
    <w:rsid w:val="004308E6"/>
    <w:rsid w:val="004317C5"/>
    <w:rsid w:val="00431F72"/>
    <w:rsid w:val="004324B0"/>
    <w:rsid w:val="00432B5E"/>
    <w:rsid w:val="00432B95"/>
    <w:rsid w:val="0043385E"/>
    <w:rsid w:val="00433ADA"/>
    <w:rsid w:val="00434377"/>
    <w:rsid w:val="004343B4"/>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3FF7"/>
    <w:rsid w:val="004742AC"/>
    <w:rsid w:val="00475A04"/>
    <w:rsid w:val="00476DF8"/>
    <w:rsid w:val="00480499"/>
    <w:rsid w:val="004837BA"/>
    <w:rsid w:val="004877D4"/>
    <w:rsid w:val="00487813"/>
    <w:rsid w:val="00490DA5"/>
    <w:rsid w:val="00492680"/>
    <w:rsid w:val="00492E35"/>
    <w:rsid w:val="00493FFB"/>
    <w:rsid w:val="00494527"/>
    <w:rsid w:val="00496656"/>
    <w:rsid w:val="004A1876"/>
    <w:rsid w:val="004A1CD2"/>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72ED"/>
    <w:rsid w:val="004F7B0A"/>
    <w:rsid w:val="0050113B"/>
    <w:rsid w:val="00501B5B"/>
    <w:rsid w:val="00502045"/>
    <w:rsid w:val="0050405C"/>
    <w:rsid w:val="0050632D"/>
    <w:rsid w:val="005071AA"/>
    <w:rsid w:val="0051015E"/>
    <w:rsid w:val="00511AEF"/>
    <w:rsid w:val="00511E3A"/>
    <w:rsid w:val="00512138"/>
    <w:rsid w:val="00512483"/>
    <w:rsid w:val="00515047"/>
    <w:rsid w:val="0051618D"/>
    <w:rsid w:val="005167BB"/>
    <w:rsid w:val="00516840"/>
    <w:rsid w:val="00517280"/>
    <w:rsid w:val="005203CA"/>
    <w:rsid w:val="00520FD4"/>
    <w:rsid w:val="0052141C"/>
    <w:rsid w:val="00521DBB"/>
    <w:rsid w:val="00521E76"/>
    <w:rsid w:val="005237FE"/>
    <w:rsid w:val="005238E4"/>
    <w:rsid w:val="00523D59"/>
    <w:rsid w:val="005243C7"/>
    <w:rsid w:val="00526A21"/>
    <w:rsid w:val="00527206"/>
    <w:rsid w:val="00530912"/>
    <w:rsid w:val="00530F51"/>
    <w:rsid w:val="005319D4"/>
    <w:rsid w:val="0053200F"/>
    <w:rsid w:val="0053264C"/>
    <w:rsid w:val="005338A7"/>
    <w:rsid w:val="00533D32"/>
    <w:rsid w:val="00534734"/>
    <w:rsid w:val="00534B92"/>
    <w:rsid w:val="005374BE"/>
    <w:rsid w:val="005411C0"/>
    <w:rsid w:val="0054171F"/>
    <w:rsid w:val="00543C36"/>
    <w:rsid w:val="00545954"/>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B29"/>
    <w:rsid w:val="0057144E"/>
    <w:rsid w:val="00572240"/>
    <w:rsid w:val="0057333B"/>
    <w:rsid w:val="0057386E"/>
    <w:rsid w:val="00573AB7"/>
    <w:rsid w:val="005748E3"/>
    <w:rsid w:val="0057666D"/>
    <w:rsid w:val="005766C5"/>
    <w:rsid w:val="00577A09"/>
    <w:rsid w:val="005817AF"/>
    <w:rsid w:val="005819D4"/>
    <w:rsid w:val="00582B32"/>
    <w:rsid w:val="0058311C"/>
    <w:rsid w:val="00583B11"/>
    <w:rsid w:val="005842D1"/>
    <w:rsid w:val="005851CD"/>
    <w:rsid w:val="005858B8"/>
    <w:rsid w:val="00586CFE"/>
    <w:rsid w:val="005875B8"/>
    <w:rsid w:val="005876D4"/>
    <w:rsid w:val="00590AB9"/>
    <w:rsid w:val="005919CB"/>
    <w:rsid w:val="00592153"/>
    <w:rsid w:val="00592B1C"/>
    <w:rsid w:val="00594361"/>
    <w:rsid w:val="00594DE9"/>
    <w:rsid w:val="0059560E"/>
    <w:rsid w:val="00595EB1"/>
    <w:rsid w:val="00596379"/>
    <w:rsid w:val="005969A7"/>
    <w:rsid w:val="00596E4C"/>
    <w:rsid w:val="005A1D49"/>
    <w:rsid w:val="005A3A29"/>
    <w:rsid w:val="005A489C"/>
    <w:rsid w:val="005A5128"/>
    <w:rsid w:val="005A64B2"/>
    <w:rsid w:val="005A68CF"/>
    <w:rsid w:val="005A782C"/>
    <w:rsid w:val="005B0803"/>
    <w:rsid w:val="005B0CE1"/>
    <w:rsid w:val="005B3130"/>
    <w:rsid w:val="005B32C3"/>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E3E"/>
    <w:rsid w:val="005D4053"/>
    <w:rsid w:val="005D412B"/>
    <w:rsid w:val="005D7783"/>
    <w:rsid w:val="005E0DDC"/>
    <w:rsid w:val="005E2FFE"/>
    <w:rsid w:val="005E3531"/>
    <w:rsid w:val="005E5202"/>
    <w:rsid w:val="005E5B1E"/>
    <w:rsid w:val="005E7065"/>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701E"/>
    <w:rsid w:val="00612890"/>
    <w:rsid w:val="0061308B"/>
    <w:rsid w:val="0061559A"/>
    <w:rsid w:val="006206E4"/>
    <w:rsid w:val="00620734"/>
    <w:rsid w:val="00620FEA"/>
    <w:rsid w:val="00621AC0"/>
    <w:rsid w:val="00621B06"/>
    <w:rsid w:val="00621DBC"/>
    <w:rsid w:val="00622239"/>
    <w:rsid w:val="006238E9"/>
    <w:rsid w:val="0062404C"/>
    <w:rsid w:val="00624E6B"/>
    <w:rsid w:val="006252BE"/>
    <w:rsid w:val="00625C52"/>
    <w:rsid w:val="006269B9"/>
    <w:rsid w:val="00630704"/>
    <w:rsid w:val="00630797"/>
    <w:rsid w:val="00630EAE"/>
    <w:rsid w:val="0063358B"/>
    <w:rsid w:val="00633661"/>
    <w:rsid w:val="00634703"/>
    <w:rsid w:val="00635558"/>
    <w:rsid w:val="00635E1C"/>
    <w:rsid w:val="00636926"/>
    <w:rsid w:val="00636E6B"/>
    <w:rsid w:val="006379D3"/>
    <w:rsid w:val="006403A2"/>
    <w:rsid w:val="0064099C"/>
    <w:rsid w:val="006441C6"/>
    <w:rsid w:val="00646E44"/>
    <w:rsid w:val="00651329"/>
    <w:rsid w:val="006537F3"/>
    <w:rsid w:val="00655A42"/>
    <w:rsid w:val="00657373"/>
    <w:rsid w:val="00660742"/>
    <w:rsid w:val="006608E3"/>
    <w:rsid w:val="00660C5A"/>
    <w:rsid w:val="006623F6"/>
    <w:rsid w:val="006626ED"/>
    <w:rsid w:val="00662C55"/>
    <w:rsid w:val="00662DED"/>
    <w:rsid w:val="00663FB0"/>
    <w:rsid w:val="00666070"/>
    <w:rsid w:val="00671B3C"/>
    <w:rsid w:val="006722A2"/>
    <w:rsid w:val="006727E8"/>
    <w:rsid w:val="00672F3D"/>
    <w:rsid w:val="00673D14"/>
    <w:rsid w:val="006746F5"/>
    <w:rsid w:val="0067534B"/>
    <w:rsid w:val="006758F9"/>
    <w:rsid w:val="00675AA0"/>
    <w:rsid w:val="00676119"/>
    <w:rsid w:val="0067797C"/>
    <w:rsid w:val="00680722"/>
    <w:rsid w:val="006817AF"/>
    <w:rsid w:val="0068234F"/>
    <w:rsid w:val="00682BDE"/>
    <w:rsid w:val="00683A45"/>
    <w:rsid w:val="0068528E"/>
    <w:rsid w:val="00687734"/>
    <w:rsid w:val="00690B03"/>
    <w:rsid w:val="00691349"/>
    <w:rsid w:val="00691B5D"/>
    <w:rsid w:val="00691E40"/>
    <w:rsid w:val="00692970"/>
    <w:rsid w:val="00693CEC"/>
    <w:rsid w:val="006948D5"/>
    <w:rsid w:val="0069500C"/>
    <w:rsid w:val="0069546A"/>
    <w:rsid w:val="006968A1"/>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469B"/>
    <w:rsid w:val="006C484F"/>
    <w:rsid w:val="006C5A41"/>
    <w:rsid w:val="006C5B98"/>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A6C"/>
    <w:rsid w:val="006F26EA"/>
    <w:rsid w:val="006F42DA"/>
    <w:rsid w:val="006F4F6D"/>
    <w:rsid w:val="006F5871"/>
    <w:rsid w:val="006F6C75"/>
    <w:rsid w:val="00700075"/>
    <w:rsid w:val="00700708"/>
    <w:rsid w:val="007008A5"/>
    <w:rsid w:val="00701FF2"/>
    <w:rsid w:val="00703823"/>
    <w:rsid w:val="007040E3"/>
    <w:rsid w:val="007049E3"/>
    <w:rsid w:val="00705404"/>
    <w:rsid w:val="007059AA"/>
    <w:rsid w:val="00706F3B"/>
    <w:rsid w:val="0070773C"/>
    <w:rsid w:val="007113A0"/>
    <w:rsid w:val="00711F6F"/>
    <w:rsid w:val="007122F2"/>
    <w:rsid w:val="007147D9"/>
    <w:rsid w:val="00716235"/>
    <w:rsid w:val="007172CA"/>
    <w:rsid w:val="0071743C"/>
    <w:rsid w:val="00720BEB"/>
    <w:rsid w:val="007217A8"/>
    <w:rsid w:val="0072318F"/>
    <w:rsid w:val="007231B7"/>
    <w:rsid w:val="00724ACE"/>
    <w:rsid w:val="00724CF1"/>
    <w:rsid w:val="0072593C"/>
    <w:rsid w:val="00727FB9"/>
    <w:rsid w:val="00730E8F"/>
    <w:rsid w:val="00731558"/>
    <w:rsid w:val="0073398F"/>
    <w:rsid w:val="00735EFD"/>
    <w:rsid w:val="00737B6F"/>
    <w:rsid w:val="007426F1"/>
    <w:rsid w:val="007435C1"/>
    <w:rsid w:val="00744C16"/>
    <w:rsid w:val="00746B97"/>
    <w:rsid w:val="00746C8A"/>
    <w:rsid w:val="00750B82"/>
    <w:rsid w:val="007541A8"/>
    <w:rsid w:val="00755F47"/>
    <w:rsid w:val="00756936"/>
    <w:rsid w:val="0075777F"/>
    <w:rsid w:val="0076128C"/>
    <w:rsid w:val="007620E4"/>
    <w:rsid w:val="00762AC1"/>
    <w:rsid w:val="00762CCA"/>
    <w:rsid w:val="00763CE3"/>
    <w:rsid w:val="00763EBB"/>
    <w:rsid w:val="007642A1"/>
    <w:rsid w:val="00764C79"/>
    <w:rsid w:val="00764EF8"/>
    <w:rsid w:val="00765050"/>
    <w:rsid w:val="00765581"/>
    <w:rsid w:val="0077596D"/>
    <w:rsid w:val="00775CBA"/>
    <w:rsid w:val="00776325"/>
    <w:rsid w:val="007829BC"/>
    <w:rsid w:val="007829CD"/>
    <w:rsid w:val="00782B1B"/>
    <w:rsid w:val="00783377"/>
    <w:rsid w:val="0078468D"/>
    <w:rsid w:val="0078748D"/>
    <w:rsid w:val="00787ADF"/>
    <w:rsid w:val="00787EC0"/>
    <w:rsid w:val="00790C8F"/>
    <w:rsid w:val="0079267E"/>
    <w:rsid w:val="0079339A"/>
    <w:rsid w:val="00793CAB"/>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2FEF"/>
    <w:rsid w:val="007B602A"/>
    <w:rsid w:val="007B6067"/>
    <w:rsid w:val="007B65B0"/>
    <w:rsid w:val="007B67F7"/>
    <w:rsid w:val="007B6D71"/>
    <w:rsid w:val="007B7989"/>
    <w:rsid w:val="007C0744"/>
    <w:rsid w:val="007C2167"/>
    <w:rsid w:val="007C26C7"/>
    <w:rsid w:val="007C30E3"/>
    <w:rsid w:val="007C32CE"/>
    <w:rsid w:val="007C34E6"/>
    <w:rsid w:val="007C354D"/>
    <w:rsid w:val="007C38C2"/>
    <w:rsid w:val="007C699C"/>
    <w:rsid w:val="007C7945"/>
    <w:rsid w:val="007D2BD0"/>
    <w:rsid w:val="007D2D91"/>
    <w:rsid w:val="007D3326"/>
    <w:rsid w:val="007D3776"/>
    <w:rsid w:val="007D3952"/>
    <w:rsid w:val="007D3C02"/>
    <w:rsid w:val="007D42D0"/>
    <w:rsid w:val="007D4D9F"/>
    <w:rsid w:val="007D6C82"/>
    <w:rsid w:val="007E0656"/>
    <w:rsid w:val="007E0CC9"/>
    <w:rsid w:val="007E1200"/>
    <w:rsid w:val="007E1B64"/>
    <w:rsid w:val="007E26FB"/>
    <w:rsid w:val="007E2C21"/>
    <w:rsid w:val="007E316D"/>
    <w:rsid w:val="007E47DD"/>
    <w:rsid w:val="007E4BCA"/>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10448"/>
    <w:rsid w:val="00810455"/>
    <w:rsid w:val="008113C9"/>
    <w:rsid w:val="00811477"/>
    <w:rsid w:val="00811866"/>
    <w:rsid w:val="008118D2"/>
    <w:rsid w:val="00811CE1"/>
    <w:rsid w:val="00814BEB"/>
    <w:rsid w:val="00816A38"/>
    <w:rsid w:val="0082070B"/>
    <w:rsid w:val="00820A91"/>
    <w:rsid w:val="00820C61"/>
    <w:rsid w:val="00821AC5"/>
    <w:rsid w:val="008226F1"/>
    <w:rsid w:val="00822EED"/>
    <w:rsid w:val="0082561F"/>
    <w:rsid w:val="00825E1B"/>
    <w:rsid w:val="00825F1D"/>
    <w:rsid w:val="00826825"/>
    <w:rsid w:val="0083023E"/>
    <w:rsid w:val="00830748"/>
    <w:rsid w:val="00830820"/>
    <w:rsid w:val="008313E8"/>
    <w:rsid w:val="008322EC"/>
    <w:rsid w:val="00833047"/>
    <w:rsid w:val="0083379D"/>
    <w:rsid w:val="00833B82"/>
    <w:rsid w:val="00833FF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D6F"/>
    <w:rsid w:val="0086418F"/>
    <w:rsid w:val="00864C64"/>
    <w:rsid w:val="00870ED7"/>
    <w:rsid w:val="00870F6D"/>
    <w:rsid w:val="00871770"/>
    <w:rsid w:val="00872362"/>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148C"/>
    <w:rsid w:val="008925BF"/>
    <w:rsid w:val="0089269D"/>
    <w:rsid w:val="00893471"/>
    <w:rsid w:val="008950D4"/>
    <w:rsid w:val="00895D3F"/>
    <w:rsid w:val="008963B9"/>
    <w:rsid w:val="00896505"/>
    <w:rsid w:val="00896C79"/>
    <w:rsid w:val="008A31BF"/>
    <w:rsid w:val="008A3C05"/>
    <w:rsid w:val="008A3F9B"/>
    <w:rsid w:val="008A5C55"/>
    <w:rsid w:val="008B0E8E"/>
    <w:rsid w:val="008B1707"/>
    <w:rsid w:val="008B1A67"/>
    <w:rsid w:val="008B38D5"/>
    <w:rsid w:val="008B3A6B"/>
    <w:rsid w:val="008B3AB7"/>
    <w:rsid w:val="008B523B"/>
    <w:rsid w:val="008B614B"/>
    <w:rsid w:val="008B64C9"/>
    <w:rsid w:val="008B6520"/>
    <w:rsid w:val="008B6632"/>
    <w:rsid w:val="008C0353"/>
    <w:rsid w:val="008C0F20"/>
    <w:rsid w:val="008C131D"/>
    <w:rsid w:val="008C239F"/>
    <w:rsid w:val="008C2408"/>
    <w:rsid w:val="008C363D"/>
    <w:rsid w:val="008C7196"/>
    <w:rsid w:val="008C7D95"/>
    <w:rsid w:val="008D1119"/>
    <w:rsid w:val="008D2392"/>
    <w:rsid w:val="008D29A1"/>
    <w:rsid w:val="008D4F5D"/>
    <w:rsid w:val="008D5DD8"/>
    <w:rsid w:val="008D7617"/>
    <w:rsid w:val="008E10FD"/>
    <w:rsid w:val="008E14E3"/>
    <w:rsid w:val="008E174E"/>
    <w:rsid w:val="008E3E9E"/>
    <w:rsid w:val="008E46F1"/>
    <w:rsid w:val="008E58C6"/>
    <w:rsid w:val="008E6780"/>
    <w:rsid w:val="008F09BE"/>
    <w:rsid w:val="008F0F19"/>
    <w:rsid w:val="008F2255"/>
    <w:rsid w:val="008F2C53"/>
    <w:rsid w:val="008F389C"/>
    <w:rsid w:val="008F44BF"/>
    <w:rsid w:val="008F4727"/>
    <w:rsid w:val="008F4DC6"/>
    <w:rsid w:val="008F5897"/>
    <w:rsid w:val="008F5AFE"/>
    <w:rsid w:val="008F72F8"/>
    <w:rsid w:val="008F7B7C"/>
    <w:rsid w:val="0090152B"/>
    <w:rsid w:val="0090159B"/>
    <w:rsid w:val="009034F3"/>
    <w:rsid w:val="0090404E"/>
    <w:rsid w:val="00904476"/>
    <w:rsid w:val="00906121"/>
    <w:rsid w:val="00906DDE"/>
    <w:rsid w:val="00907226"/>
    <w:rsid w:val="00911379"/>
    <w:rsid w:val="00911AEE"/>
    <w:rsid w:val="009129B2"/>
    <w:rsid w:val="00913648"/>
    <w:rsid w:val="00913F1E"/>
    <w:rsid w:val="0091414D"/>
    <w:rsid w:val="00915B86"/>
    <w:rsid w:val="00916077"/>
    <w:rsid w:val="009160FD"/>
    <w:rsid w:val="00916CA8"/>
    <w:rsid w:val="00921749"/>
    <w:rsid w:val="009233C6"/>
    <w:rsid w:val="00923EDD"/>
    <w:rsid w:val="00927067"/>
    <w:rsid w:val="00931C20"/>
    <w:rsid w:val="009320DA"/>
    <w:rsid w:val="00932200"/>
    <w:rsid w:val="00932B4E"/>
    <w:rsid w:val="009333EB"/>
    <w:rsid w:val="00933F1B"/>
    <w:rsid w:val="0093438C"/>
    <w:rsid w:val="0093480B"/>
    <w:rsid w:val="009360D0"/>
    <w:rsid w:val="009362EF"/>
    <w:rsid w:val="00937904"/>
    <w:rsid w:val="00937A7B"/>
    <w:rsid w:val="009411E7"/>
    <w:rsid w:val="00941C10"/>
    <w:rsid w:val="00941E54"/>
    <w:rsid w:val="00942229"/>
    <w:rsid w:val="0094318A"/>
    <w:rsid w:val="00943662"/>
    <w:rsid w:val="00943752"/>
    <w:rsid w:val="009463DC"/>
    <w:rsid w:val="00947967"/>
    <w:rsid w:val="00951616"/>
    <w:rsid w:val="0095214F"/>
    <w:rsid w:val="00952528"/>
    <w:rsid w:val="00954052"/>
    <w:rsid w:val="00960DCA"/>
    <w:rsid w:val="00962182"/>
    <w:rsid w:val="00962693"/>
    <w:rsid w:val="00963766"/>
    <w:rsid w:val="00967115"/>
    <w:rsid w:val="00967428"/>
    <w:rsid w:val="00967571"/>
    <w:rsid w:val="009677CF"/>
    <w:rsid w:val="00971131"/>
    <w:rsid w:val="00971339"/>
    <w:rsid w:val="00972D7F"/>
    <w:rsid w:val="00982280"/>
    <w:rsid w:val="00983A13"/>
    <w:rsid w:val="009904C4"/>
    <w:rsid w:val="0099189B"/>
    <w:rsid w:val="00991A1B"/>
    <w:rsid w:val="0099486E"/>
    <w:rsid w:val="00995653"/>
    <w:rsid w:val="00995BC2"/>
    <w:rsid w:val="00996968"/>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6A9"/>
    <w:rsid w:val="009C4E7D"/>
    <w:rsid w:val="009C6FCD"/>
    <w:rsid w:val="009C74D5"/>
    <w:rsid w:val="009D0888"/>
    <w:rsid w:val="009D12FB"/>
    <w:rsid w:val="009D3289"/>
    <w:rsid w:val="009D5882"/>
    <w:rsid w:val="009D6451"/>
    <w:rsid w:val="009E05D4"/>
    <w:rsid w:val="009E06BD"/>
    <w:rsid w:val="009E08DA"/>
    <w:rsid w:val="009E3A7D"/>
    <w:rsid w:val="009E4AC5"/>
    <w:rsid w:val="009E5634"/>
    <w:rsid w:val="009E5B7E"/>
    <w:rsid w:val="009E5F50"/>
    <w:rsid w:val="009F09CA"/>
    <w:rsid w:val="009F43AA"/>
    <w:rsid w:val="009F726C"/>
    <w:rsid w:val="009F752D"/>
    <w:rsid w:val="00A009AF"/>
    <w:rsid w:val="00A00D35"/>
    <w:rsid w:val="00A01459"/>
    <w:rsid w:val="00A024B5"/>
    <w:rsid w:val="00A0465D"/>
    <w:rsid w:val="00A046E7"/>
    <w:rsid w:val="00A04943"/>
    <w:rsid w:val="00A074EC"/>
    <w:rsid w:val="00A116F7"/>
    <w:rsid w:val="00A117DB"/>
    <w:rsid w:val="00A11FA7"/>
    <w:rsid w:val="00A122A7"/>
    <w:rsid w:val="00A12F79"/>
    <w:rsid w:val="00A1319E"/>
    <w:rsid w:val="00A143A7"/>
    <w:rsid w:val="00A14937"/>
    <w:rsid w:val="00A15BFC"/>
    <w:rsid w:val="00A17B0B"/>
    <w:rsid w:val="00A217F7"/>
    <w:rsid w:val="00A238F0"/>
    <w:rsid w:val="00A23F8E"/>
    <w:rsid w:val="00A24BD9"/>
    <w:rsid w:val="00A24EF3"/>
    <w:rsid w:val="00A24FB7"/>
    <w:rsid w:val="00A253EB"/>
    <w:rsid w:val="00A2555F"/>
    <w:rsid w:val="00A25AE1"/>
    <w:rsid w:val="00A25F62"/>
    <w:rsid w:val="00A25F78"/>
    <w:rsid w:val="00A27269"/>
    <w:rsid w:val="00A2760A"/>
    <w:rsid w:val="00A277C7"/>
    <w:rsid w:val="00A30C43"/>
    <w:rsid w:val="00A30F5F"/>
    <w:rsid w:val="00A31160"/>
    <w:rsid w:val="00A32006"/>
    <w:rsid w:val="00A32184"/>
    <w:rsid w:val="00A32D10"/>
    <w:rsid w:val="00A34541"/>
    <w:rsid w:val="00A35804"/>
    <w:rsid w:val="00A40CDD"/>
    <w:rsid w:val="00A412B9"/>
    <w:rsid w:val="00A41871"/>
    <w:rsid w:val="00A41C1A"/>
    <w:rsid w:val="00A42397"/>
    <w:rsid w:val="00A431F0"/>
    <w:rsid w:val="00A43639"/>
    <w:rsid w:val="00A436E7"/>
    <w:rsid w:val="00A43E93"/>
    <w:rsid w:val="00A456FC"/>
    <w:rsid w:val="00A457B1"/>
    <w:rsid w:val="00A46378"/>
    <w:rsid w:val="00A5161B"/>
    <w:rsid w:val="00A52150"/>
    <w:rsid w:val="00A540C2"/>
    <w:rsid w:val="00A5595B"/>
    <w:rsid w:val="00A5660E"/>
    <w:rsid w:val="00A57C06"/>
    <w:rsid w:val="00A57DD0"/>
    <w:rsid w:val="00A60AB2"/>
    <w:rsid w:val="00A60C49"/>
    <w:rsid w:val="00A63A1A"/>
    <w:rsid w:val="00A64D74"/>
    <w:rsid w:val="00A655F3"/>
    <w:rsid w:val="00A6667F"/>
    <w:rsid w:val="00A66B8A"/>
    <w:rsid w:val="00A71FF5"/>
    <w:rsid w:val="00A73142"/>
    <w:rsid w:val="00A73E31"/>
    <w:rsid w:val="00A74AB4"/>
    <w:rsid w:val="00A76E48"/>
    <w:rsid w:val="00A82220"/>
    <w:rsid w:val="00A82811"/>
    <w:rsid w:val="00A82BFF"/>
    <w:rsid w:val="00A82E1C"/>
    <w:rsid w:val="00A836DF"/>
    <w:rsid w:val="00A85F8C"/>
    <w:rsid w:val="00A86E37"/>
    <w:rsid w:val="00A87F32"/>
    <w:rsid w:val="00A901D4"/>
    <w:rsid w:val="00A90922"/>
    <w:rsid w:val="00A91657"/>
    <w:rsid w:val="00A922FE"/>
    <w:rsid w:val="00A9397D"/>
    <w:rsid w:val="00A93F3F"/>
    <w:rsid w:val="00A94356"/>
    <w:rsid w:val="00A95E21"/>
    <w:rsid w:val="00A96AA9"/>
    <w:rsid w:val="00AA12D5"/>
    <w:rsid w:val="00AA176E"/>
    <w:rsid w:val="00AA22EC"/>
    <w:rsid w:val="00AA2A26"/>
    <w:rsid w:val="00AA2C4E"/>
    <w:rsid w:val="00AA2E63"/>
    <w:rsid w:val="00AA3058"/>
    <w:rsid w:val="00AA3FD0"/>
    <w:rsid w:val="00AA5461"/>
    <w:rsid w:val="00AA5DBA"/>
    <w:rsid w:val="00AA67AF"/>
    <w:rsid w:val="00AA77C6"/>
    <w:rsid w:val="00AB08C4"/>
    <w:rsid w:val="00AB0D44"/>
    <w:rsid w:val="00AB1F67"/>
    <w:rsid w:val="00AB5755"/>
    <w:rsid w:val="00AB74F1"/>
    <w:rsid w:val="00AC0037"/>
    <w:rsid w:val="00AC00B5"/>
    <w:rsid w:val="00AC1516"/>
    <w:rsid w:val="00AC1745"/>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380F"/>
    <w:rsid w:val="00AE3A9A"/>
    <w:rsid w:val="00AE6491"/>
    <w:rsid w:val="00AF22AC"/>
    <w:rsid w:val="00AF2D9F"/>
    <w:rsid w:val="00AF3389"/>
    <w:rsid w:val="00AF43C9"/>
    <w:rsid w:val="00AF5373"/>
    <w:rsid w:val="00AF609E"/>
    <w:rsid w:val="00AF6D25"/>
    <w:rsid w:val="00B00493"/>
    <w:rsid w:val="00B03173"/>
    <w:rsid w:val="00B05254"/>
    <w:rsid w:val="00B0545C"/>
    <w:rsid w:val="00B065A1"/>
    <w:rsid w:val="00B06AF7"/>
    <w:rsid w:val="00B06FFF"/>
    <w:rsid w:val="00B1009A"/>
    <w:rsid w:val="00B1196E"/>
    <w:rsid w:val="00B1226F"/>
    <w:rsid w:val="00B12BB7"/>
    <w:rsid w:val="00B13708"/>
    <w:rsid w:val="00B149AF"/>
    <w:rsid w:val="00B15411"/>
    <w:rsid w:val="00B15B29"/>
    <w:rsid w:val="00B15C98"/>
    <w:rsid w:val="00B1760E"/>
    <w:rsid w:val="00B21379"/>
    <w:rsid w:val="00B22B67"/>
    <w:rsid w:val="00B23749"/>
    <w:rsid w:val="00B26FB8"/>
    <w:rsid w:val="00B27455"/>
    <w:rsid w:val="00B27DE2"/>
    <w:rsid w:val="00B319D5"/>
    <w:rsid w:val="00B31B79"/>
    <w:rsid w:val="00B338EC"/>
    <w:rsid w:val="00B34F1E"/>
    <w:rsid w:val="00B35047"/>
    <w:rsid w:val="00B3670D"/>
    <w:rsid w:val="00B4092D"/>
    <w:rsid w:val="00B41A70"/>
    <w:rsid w:val="00B4274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DF6"/>
    <w:rsid w:val="00B56FD2"/>
    <w:rsid w:val="00B5782B"/>
    <w:rsid w:val="00B62155"/>
    <w:rsid w:val="00B62912"/>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6457"/>
    <w:rsid w:val="00B77535"/>
    <w:rsid w:val="00B77BD8"/>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3A55"/>
    <w:rsid w:val="00BA529C"/>
    <w:rsid w:val="00BA5ABE"/>
    <w:rsid w:val="00BA6B6A"/>
    <w:rsid w:val="00BB01C6"/>
    <w:rsid w:val="00BB05E0"/>
    <w:rsid w:val="00BB08DC"/>
    <w:rsid w:val="00BB2153"/>
    <w:rsid w:val="00BB2D98"/>
    <w:rsid w:val="00BB60A9"/>
    <w:rsid w:val="00BB614D"/>
    <w:rsid w:val="00BB65B0"/>
    <w:rsid w:val="00BB691B"/>
    <w:rsid w:val="00BC02D7"/>
    <w:rsid w:val="00BC0DF8"/>
    <w:rsid w:val="00BC1558"/>
    <w:rsid w:val="00BC2FD3"/>
    <w:rsid w:val="00BC4A3E"/>
    <w:rsid w:val="00BC5A65"/>
    <w:rsid w:val="00BC5F88"/>
    <w:rsid w:val="00BC706C"/>
    <w:rsid w:val="00BC7C19"/>
    <w:rsid w:val="00BC7F4C"/>
    <w:rsid w:val="00BD132F"/>
    <w:rsid w:val="00BD26D1"/>
    <w:rsid w:val="00BD2B39"/>
    <w:rsid w:val="00BD2FC0"/>
    <w:rsid w:val="00BD4C8D"/>
    <w:rsid w:val="00BD7522"/>
    <w:rsid w:val="00BD7D91"/>
    <w:rsid w:val="00BE35C9"/>
    <w:rsid w:val="00BE36E1"/>
    <w:rsid w:val="00BE36F7"/>
    <w:rsid w:val="00BE3E3C"/>
    <w:rsid w:val="00BE4319"/>
    <w:rsid w:val="00BE4443"/>
    <w:rsid w:val="00BE51FF"/>
    <w:rsid w:val="00BE5339"/>
    <w:rsid w:val="00BE59B2"/>
    <w:rsid w:val="00BE60AB"/>
    <w:rsid w:val="00BE66DC"/>
    <w:rsid w:val="00BE741A"/>
    <w:rsid w:val="00BF0914"/>
    <w:rsid w:val="00BF0DCF"/>
    <w:rsid w:val="00BF1B63"/>
    <w:rsid w:val="00BF1D17"/>
    <w:rsid w:val="00BF2F78"/>
    <w:rsid w:val="00BF336B"/>
    <w:rsid w:val="00BF45E6"/>
    <w:rsid w:val="00BF4691"/>
    <w:rsid w:val="00BF5090"/>
    <w:rsid w:val="00BF5786"/>
    <w:rsid w:val="00BF595D"/>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6CD7"/>
    <w:rsid w:val="00C1728A"/>
    <w:rsid w:val="00C210AA"/>
    <w:rsid w:val="00C2112E"/>
    <w:rsid w:val="00C21D22"/>
    <w:rsid w:val="00C22491"/>
    <w:rsid w:val="00C23A5C"/>
    <w:rsid w:val="00C24A16"/>
    <w:rsid w:val="00C24FA8"/>
    <w:rsid w:val="00C25947"/>
    <w:rsid w:val="00C25F65"/>
    <w:rsid w:val="00C302BC"/>
    <w:rsid w:val="00C329E4"/>
    <w:rsid w:val="00C3373C"/>
    <w:rsid w:val="00C3406B"/>
    <w:rsid w:val="00C34A60"/>
    <w:rsid w:val="00C359F0"/>
    <w:rsid w:val="00C35DAE"/>
    <w:rsid w:val="00C37B2F"/>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57B1D"/>
    <w:rsid w:val="00C611FD"/>
    <w:rsid w:val="00C612A4"/>
    <w:rsid w:val="00C61AEB"/>
    <w:rsid w:val="00C61CB8"/>
    <w:rsid w:val="00C62742"/>
    <w:rsid w:val="00C631F3"/>
    <w:rsid w:val="00C64BF1"/>
    <w:rsid w:val="00C653F1"/>
    <w:rsid w:val="00C668EC"/>
    <w:rsid w:val="00C72C70"/>
    <w:rsid w:val="00C75B5F"/>
    <w:rsid w:val="00C83484"/>
    <w:rsid w:val="00C851EB"/>
    <w:rsid w:val="00C86833"/>
    <w:rsid w:val="00C879B1"/>
    <w:rsid w:val="00C90533"/>
    <w:rsid w:val="00C910EA"/>
    <w:rsid w:val="00C9156A"/>
    <w:rsid w:val="00C924E5"/>
    <w:rsid w:val="00C92A9D"/>
    <w:rsid w:val="00C952F7"/>
    <w:rsid w:val="00C9596F"/>
    <w:rsid w:val="00C977A1"/>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240B"/>
    <w:rsid w:val="00CC25B0"/>
    <w:rsid w:val="00CC284D"/>
    <w:rsid w:val="00CC298A"/>
    <w:rsid w:val="00CC2F21"/>
    <w:rsid w:val="00CC5533"/>
    <w:rsid w:val="00CC5D18"/>
    <w:rsid w:val="00CC6BF9"/>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388D"/>
    <w:rsid w:val="00CE4F2B"/>
    <w:rsid w:val="00CE7533"/>
    <w:rsid w:val="00CE7726"/>
    <w:rsid w:val="00CF10F6"/>
    <w:rsid w:val="00CF1BBD"/>
    <w:rsid w:val="00CF4443"/>
    <w:rsid w:val="00CF4F8D"/>
    <w:rsid w:val="00CF5581"/>
    <w:rsid w:val="00CF68A8"/>
    <w:rsid w:val="00CF7882"/>
    <w:rsid w:val="00CF7D38"/>
    <w:rsid w:val="00D016CE"/>
    <w:rsid w:val="00D0390B"/>
    <w:rsid w:val="00D03A76"/>
    <w:rsid w:val="00D05621"/>
    <w:rsid w:val="00D06CFD"/>
    <w:rsid w:val="00D070DE"/>
    <w:rsid w:val="00D079C4"/>
    <w:rsid w:val="00D106D7"/>
    <w:rsid w:val="00D12E98"/>
    <w:rsid w:val="00D132CE"/>
    <w:rsid w:val="00D14CBF"/>
    <w:rsid w:val="00D14FC9"/>
    <w:rsid w:val="00D16562"/>
    <w:rsid w:val="00D17908"/>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CCA"/>
    <w:rsid w:val="00D3705B"/>
    <w:rsid w:val="00D378A0"/>
    <w:rsid w:val="00D37EE7"/>
    <w:rsid w:val="00D43394"/>
    <w:rsid w:val="00D45B76"/>
    <w:rsid w:val="00D45F79"/>
    <w:rsid w:val="00D47345"/>
    <w:rsid w:val="00D51589"/>
    <w:rsid w:val="00D52BD9"/>
    <w:rsid w:val="00D52F0D"/>
    <w:rsid w:val="00D533A3"/>
    <w:rsid w:val="00D55318"/>
    <w:rsid w:val="00D5610E"/>
    <w:rsid w:val="00D60AF9"/>
    <w:rsid w:val="00D631B7"/>
    <w:rsid w:val="00D646FE"/>
    <w:rsid w:val="00D64BAD"/>
    <w:rsid w:val="00D66443"/>
    <w:rsid w:val="00D66682"/>
    <w:rsid w:val="00D672B0"/>
    <w:rsid w:val="00D70134"/>
    <w:rsid w:val="00D70265"/>
    <w:rsid w:val="00D70A4D"/>
    <w:rsid w:val="00D72276"/>
    <w:rsid w:val="00D7327E"/>
    <w:rsid w:val="00D73FAB"/>
    <w:rsid w:val="00D74B01"/>
    <w:rsid w:val="00D76C61"/>
    <w:rsid w:val="00D772E8"/>
    <w:rsid w:val="00D77AB6"/>
    <w:rsid w:val="00D77AF4"/>
    <w:rsid w:val="00D8022B"/>
    <w:rsid w:val="00D809FB"/>
    <w:rsid w:val="00D811D9"/>
    <w:rsid w:val="00D81920"/>
    <w:rsid w:val="00D82482"/>
    <w:rsid w:val="00D826CB"/>
    <w:rsid w:val="00D83125"/>
    <w:rsid w:val="00D832D9"/>
    <w:rsid w:val="00D841AB"/>
    <w:rsid w:val="00D8525C"/>
    <w:rsid w:val="00D85DDF"/>
    <w:rsid w:val="00D86C5D"/>
    <w:rsid w:val="00D8725B"/>
    <w:rsid w:val="00D8753B"/>
    <w:rsid w:val="00D900E3"/>
    <w:rsid w:val="00D91725"/>
    <w:rsid w:val="00D91BF8"/>
    <w:rsid w:val="00D91DC9"/>
    <w:rsid w:val="00D92D46"/>
    <w:rsid w:val="00D9314B"/>
    <w:rsid w:val="00D931EF"/>
    <w:rsid w:val="00D93336"/>
    <w:rsid w:val="00D94C5F"/>
    <w:rsid w:val="00D959EA"/>
    <w:rsid w:val="00D963A1"/>
    <w:rsid w:val="00DA0F8B"/>
    <w:rsid w:val="00DA12C8"/>
    <w:rsid w:val="00DA262B"/>
    <w:rsid w:val="00DA3643"/>
    <w:rsid w:val="00DA4FF1"/>
    <w:rsid w:val="00DB140E"/>
    <w:rsid w:val="00DB1DA9"/>
    <w:rsid w:val="00DB30EB"/>
    <w:rsid w:val="00DB3DEB"/>
    <w:rsid w:val="00DB5629"/>
    <w:rsid w:val="00DB6279"/>
    <w:rsid w:val="00DB65A0"/>
    <w:rsid w:val="00DB6814"/>
    <w:rsid w:val="00DB6C8E"/>
    <w:rsid w:val="00DB76EF"/>
    <w:rsid w:val="00DC0A92"/>
    <w:rsid w:val="00DC102A"/>
    <w:rsid w:val="00DC32B2"/>
    <w:rsid w:val="00DC34D8"/>
    <w:rsid w:val="00DC5BDA"/>
    <w:rsid w:val="00DC6985"/>
    <w:rsid w:val="00DC75F5"/>
    <w:rsid w:val="00DD1DAF"/>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35ED"/>
    <w:rsid w:val="00DE4ADF"/>
    <w:rsid w:val="00DE51D5"/>
    <w:rsid w:val="00DF0372"/>
    <w:rsid w:val="00DF117D"/>
    <w:rsid w:val="00DF1579"/>
    <w:rsid w:val="00DF1E3D"/>
    <w:rsid w:val="00DF36FC"/>
    <w:rsid w:val="00DF4AC7"/>
    <w:rsid w:val="00DF4CB3"/>
    <w:rsid w:val="00DF5570"/>
    <w:rsid w:val="00DF6F04"/>
    <w:rsid w:val="00DF7B01"/>
    <w:rsid w:val="00E000C1"/>
    <w:rsid w:val="00E00234"/>
    <w:rsid w:val="00E0118E"/>
    <w:rsid w:val="00E01F62"/>
    <w:rsid w:val="00E033B4"/>
    <w:rsid w:val="00E04146"/>
    <w:rsid w:val="00E04B62"/>
    <w:rsid w:val="00E055F1"/>
    <w:rsid w:val="00E066A1"/>
    <w:rsid w:val="00E0700D"/>
    <w:rsid w:val="00E07440"/>
    <w:rsid w:val="00E07621"/>
    <w:rsid w:val="00E100B4"/>
    <w:rsid w:val="00E10480"/>
    <w:rsid w:val="00E1092E"/>
    <w:rsid w:val="00E11D77"/>
    <w:rsid w:val="00E12128"/>
    <w:rsid w:val="00E13CB8"/>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300BC"/>
    <w:rsid w:val="00E31FB3"/>
    <w:rsid w:val="00E31FBD"/>
    <w:rsid w:val="00E321B2"/>
    <w:rsid w:val="00E33601"/>
    <w:rsid w:val="00E33AF3"/>
    <w:rsid w:val="00E34913"/>
    <w:rsid w:val="00E34964"/>
    <w:rsid w:val="00E34B88"/>
    <w:rsid w:val="00E35EB0"/>
    <w:rsid w:val="00E37D1A"/>
    <w:rsid w:val="00E415C9"/>
    <w:rsid w:val="00E41F15"/>
    <w:rsid w:val="00E42784"/>
    <w:rsid w:val="00E43AF0"/>
    <w:rsid w:val="00E4420F"/>
    <w:rsid w:val="00E444F5"/>
    <w:rsid w:val="00E4453C"/>
    <w:rsid w:val="00E45E12"/>
    <w:rsid w:val="00E463CF"/>
    <w:rsid w:val="00E46AA2"/>
    <w:rsid w:val="00E46B5F"/>
    <w:rsid w:val="00E47041"/>
    <w:rsid w:val="00E50E32"/>
    <w:rsid w:val="00E510C2"/>
    <w:rsid w:val="00E5309C"/>
    <w:rsid w:val="00E5364E"/>
    <w:rsid w:val="00E5641A"/>
    <w:rsid w:val="00E56F49"/>
    <w:rsid w:val="00E606F7"/>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19C"/>
    <w:rsid w:val="00E7729F"/>
    <w:rsid w:val="00E77689"/>
    <w:rsid w:val="00E77BB1"/>
    <w:rsid w:val="00E8012E"/>
    <w:rsid w:val="00E81521"/>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C8"/>
    <w:rsid w:val="00E95279"/>
    <w:rsid w:val="00E959ED"/>
    <w:rsid w:val="00E9611A"/>
    <w:rsid w:val="00E969EF"/>
    <w:rsid w:val="00E96E91"/>
    <w:rsid w:val="00EA043E"/>
    <w:rsid w:val="00EA092F"/>
    <w:rsid w:val="00EA10DB"/>
    <w:rsid w:val="00EA24A7"/>
    <w:rsid w:val="00EA26A7"/>
    <w:rsid w:val="00EA4446"/>
    <w:rsid w:val="00EA460E"/>
    <w:rsid w:val="00EA4899"/>
    <w:rsid w:val="00EA5301"/>
    <w:rsid w:val="00EA57C7"/>
    <w:rsid w:val="00EB1B0C"/>
    <w:rsid w:val="00EB65D2"/>
    <w:rsid w:val="00EB6EB5"/>
    <w:rsid w:val="00EB78C0"/>
    <w:rsid w:val="00EB7CFC"/>
    <w:rsid w:val="00EC22CF"/>
    <w:rsid w:val="00EC25BB"/>
    <w:rsid w:val="00EC3612"/>
    <w:rsid w:val="00EC426E"/>
    <w:rsid w:val="00EC56ED"/>
    <w:rsid w:val="00EC5C76"/>
    <w:rsid w:val="00EC6134"/>
    <w:rsid w:val="00ED02AD"/>
    <w:rsid w:val="00ED116C"/>
    <w:rsid w:val="00ED128F"/>
    <w:rsid w:val="00ED13CF"/>
    <w:rsid w:val="00ED3910"/>
    <w:rsid w:val="00ED3FB3"/>
    <w:rsid w:val="00ED4141"/>
    <w:rsid w:val="00ED5010"/>
    <w:rsid w:val="00ED745F"/>
    <w:rsid w:val="00ED78FF"/>
    <w:rsid w:val="00EE114D"/>
    <w:rsid w:val="00EE197B"/>
    <w:rsid w:val="00EE1B20"/>
    <w:rsid w:val="00EE46CD"/>
    <w:rsid w:val="00EE56C5"/>
    <w:rsid w:val="00EE596C"/>
    <w:rsid w:val="00EE6233"/>
    <w:rsid w:val="00EE7450"/>
    <w:rsid w:val="00EE78CF"/>
    <w:rsid w:val="00EE7C36"/>
    <w:rsid w:val="00EF11E8"/>
    <w:rsid w:val="00EF26AF"/>
    <w:rsid w:val="00EF2E84"/>
    <w:rsid w:val="00EF3829"/>
    <w:rsid w:val="00EF3C17"/>
    <w:rsid w:val="00EF5B0E"/>
    <w:rsid w:val="00EF6025"/>
    <w:rsid w:val="00EF78B0"/>
    <w:rsid w:val="00F02D7F"/>
    <w:rsid w:val="00F05B89"/>
    <w:rsid w:val="00F067BA"/>
    <w:rsid w:val="00F10FCC"/>
    <w:rsid w:val="00F11755"/>
    <w:rsid w:val="00F11E40"/>
    <w:rsid w:val="00F132FD"/>
    <w:rsid w:val="00F136BB"/>
    <w:rsid w:val="00F13ECC"/>
    <w:rsid w:val="00F1410B"/>
    <w:rsid w:val="00F1621A"/>
    <w:rsid w:val="00F16D64"/>
    <w:rsid w:val="00F173BA"/>
    <w:rsid w:val="00F20040"/>
    <w:rsid w:val="00F21B2B"/>
    <w:rsid w:val="00F23F0E"/>
    <w:rsid w:val="00F2516E"/>
    <w:rsid w:val="00F2555F"/>
    <w:rsid w:val="00F255F9"/>
    <w:rsid w:val="00F26085"/>
    <w:rsid w:val="00F30F0A"/>
    <w:rsid w:val="00F31175"/>
    <w:rsid w:val="00F3120D"/>
    <w:rsid w:val="00F31F34"/>
    <w:rsid w:val="00F3335E"/>
    <w:rsid w:val="00F3393C"/>
    <w:rsid w:val="00F340AB"/>
    <w:rsid w:val="00F3489D"/>
    <w:rsid w:val="00F34F45"/>
    <w:rsid w:val="00F35314"/>
    <w:rsid w:val="00F353BE"/>
    <w:rsid w:val="00F3603C"/>
    <w:rsid w:val="00F37602"/>
    <w:rsid w:val="00F37E73"/>
    <w:rsid w:val="00F40BCF"/>
    <w:rsid w:val="00F414C6"/>
    <w:rsid w:val="00F43BF4"/>
    <w:rsid w:val="00F44CE6"/>
    <w:rsid w:val="00F44D83"/>
    <w:rsid w:val="00F452FF"/>
    <w:rsid w:val="00F458B6"/>
    <w:rsid w:val="00F52EBD"/>
    <w:rsid w:val="00F534EC"/>
    <w:rsid w:val="00F53CCD"/>
    <w:rsid w:val="00F5495D"/>
    <w:rsid w:val="00F55187"/>
    <w:rsid w:val="00F55203"/>
    <w:rsid w:val="00F5564C"/>
    <w:rsid w:val="00F60F05"/>
    <w:rsid w:val="00F62342"/>
    <w:rsid w:val="00F634AA"/>
    <w:rsid w:val="00F6382E"/>
    <w:rsid w:val="00F6439C"/>
    <w:rsid w:val="00F65291"/>
    <w:rsid w:val="00F65731"/>
    <w:rsid w:val="00F66CAD"/>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1876"/>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3C7D"/>
    <w:rsid w:val="00FC3E5B"/>
    <w:rsid w:val="00FC45C4"/>
    <w:rsid w:val="00FC4768"/>
    <w:rsid w:val="00FC5D89"/>
    <w:rsid w:val="00FC6052"/>
    <w:rsid w:val="00FC71F3"/>
    <w:rsid w:val="00FC7D09"/>
    <w:rsid w:val="00FD0087"/>
    <w:rsid w:val="00FD0300"/>
    <w:rsid w:val="00FD06D4"/>
    <w:rsid w:val="00FD10CA"/>
    <w:rsid w:val="00FD4076"/>
    <w:rsid w:val="00FD45F8"/>
    <w:rsid w:val="00FD7582"/>
    <w:rsid w:val="00FD79A7"/>
    <w:rsid w:val="00FE0CE8"/>
    <w:rsid w:val="00FE1FEE"/>
    <w:rsid w:val="00FE2029"/>
    <w:rsid w:val="00FE2443"/>
    <w:rsid w:val="00FE277C"/>
    <w:rsid w:val="00FE2F42"/>
    <w:rsid w:val="00FE362C"/>
    <w:rsid w:val="00FE61DE"/>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66BF-3791-477E-9520-FEF7ECE8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Pages>
  <Words>854</Words>
  <Characters>4698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HBL1</cp:lastModifiedBy>
  <cp:revision>12</cp:revision>
  <cp:lastPrinted>2017-05-31T13:30:00Z</cp:lastPrinted>
  <dcterms:created xsi:type="dcterms:W3CDTF">2017-06-12T10:41:00Z</dcterms:created>
  <dcterms:modified xsi:type="dcterms:W3CDTF">2017-12-19T08:17:00Z</dcterms:modified>
</cp:coreProperties>
</file>