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BC02D7">
      <w:pPr>
        <w:tabs>
          <w:tab w:val="left" w:pos="6840"/>
          <w:tab w:val="right" w:pos="9072"/>
        </w:tabs>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825E1B">
        <w:rPr>
          <w:rFonts w:asciiTheme="minorHAnsi" w:hAnsiTheme="minorHAnsi"/>
        </w:rPr>
        <w:t xml:space="preserve"> Raoul, </w:t>
      </w:r>
      <w:proofErr w:type="spellStart"/>
      <w:r w:rsidR="00825E1B">
        <w:rPr>
          <w:rFonts w:asciiTheme="minorHAnsi" w:hAnsiTheme="minorHAnsi"/>
        </w:rPr>
        <w:t>Theeuws</w:t>
      </w:r>
      <w:proofErr w:type="spellEnd"/>
      <w:r w:rsidR="00825E1B">
        <w:rPr>
          <w:rFonts w:asciiTheme="minorHAnsi" w:hAnsiTheme="minorHAnsi"/>
        </w:rPr>
        <w:t>,</w:t>
      </w:r>
      <w:r w:rsidR="002F1CC5" w:rsidRPr="00FF6739">
        <w:rPr>
          <w:rFonts w:asciiTheme="minorHAnsi" w:hAnsiTheme="minorHAnsi"/>
        </w:rPr>
        <w:t xml:space="preserve"> </w:t>
      </w:r>
      <w:r w:rsidR="00AC2C64" w:rsidRPr="00FF6739">
        <w:rPr>
          <w:rFonts w:asciiTheme="minorHAnsi" w:hAnsiTheme="minorHAnsi"/>
        </w:rPr>
        <w:t xml:space="preserve">Pierre </w:t>
      </w:r>
      <w:proofErr w:type="spellStart"/>
      <w:r w:rsidR="00AC2C64" w:rsidRPr="00FF6739">
        <w:rPr>
          <w:rFonts w:asciiTheme="minorHAnsi" w:hAnsiTheme="minorHAnsi"/>
        </w:rPr>
        <w:t>Rayen</w:t>
      </w:r>
      <w:proofErr w:type="spellEnd"/>
      <w:r w:rsidR="00D841AB">
        <w:rPr>
          <w:rFonts w:asciiTheme="minorHAnsi" w:hAnsiTheme="minorHAnsi"/>
        </w:rPr>
        <w:t xml:space="preserve">, </w:t>
      </w:r>
      <w:r w:rsidR="00E6480E">
        <w:rPr>
          <w:rFonts w:asciiTheme="minorHAnsi" w:hAnsiTheme="minorHAnsi"/>
        </w:rPr>
        <w:t>Francis Notenboom,</w:t>
      </w:r>
      <w:r w:rsidR="00111EC4" w:rsidRPr="00111EC4">
        <w:rPr>
          <w:rFonts w:asciiTheme="minorHAnsi" w:hAnsiTheme="minorHAnsi"/>
        </w:rPr>
        <w:t xml:space="preserve"> </w:t>
      </w:r>
      <w:r w:rsidR="004E5A30">
        <w:rPr>
          <w:rFonts w:asciiTheme="minorHAnsi" w:hAnsiTheme="minorHAnsi"/>
        </w:rPr>
        <w:t>Claude Renard,</w:t>
      </w:r>
      <w:r w:rsidR="00E6480E">
        <w:rPr>
          <w:rFonts w:asciiTheme="minorHAnsi" w:hAnsiTheme="minorHAnsi"/>
        </w:rPr>
        <w:t xml:space="preserve"> </w:t>
      </w:r>
      <w:r w:rsidR="00B83AF5">
        <w:rPr>
          <w:rFonts w:asciiTheme="minorHAnsi" w:hAnsiTheme="minorHAnsi"/>
        </w:rPr>
        <w:t>Raymond Fonteyn</w:t>
      </w:r>
      <w:r w:rsidR="00B83AF5" w:rsidRPr="00FF6739">
        <w:rPr>
          <w:rFonts w:asciiTheme="minorHAnsi" w:hAnsiTheme="minorHAnsi"/>
        </w:rPr>
        <w:t>,</w:t>
      </w:r>
      <w:r w:rsidR="00B83AF5">
        <w:rPr>
          <w:rFonts w:asciiTheme="minorHAnsi" w:hAnsiTheme="minorHAnsi"/>
        </w:rPr>
        <w:t xml:space="preserve"> </w:t>
      </w:r>
      <w:r w:rsidR="00A024B5" w:rsidRPr="00FF6739">
        <w:rPr>
          <w:rFonts w:asciiTheme="minorHAnsi" w:hAnsiTheme="minorHAnsi"/>
        </w:rPr>
        <w:t>Johan Wolles, Benjamin Meesdom</w:t>
      </w:r>
      <w:r w:rsidR="00B83AF5">
        <w:rPr>
          <w:rFonts w:asciiTheme="minorHAnsi" w:hAnsiTheme="minorHAnsi"/>
        </w:rPr>
        <w:t>, Stijn Waeijaert.</w:t>
      </w:r>
    </w:p>
    <w:p w:rsidR="004E5A30" w:rsidRPr="0028691A" w:rsidRDefault="001E04C7" w:rsidP="0028691A">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180AB7" w:rsidRPr="00180AB7" w:rsidRDefault="00180AB7" w:rsidP="00EF3C17">
      <w:pPr>
        <w:pStyle w:val="Kop1"/>
        <w:tabs>
          <w:tab w:val="right" w:pos="9072"/>
        </w:tabs>
        <w:ind w:left="360"/>
        <w:jc w:val="both"/>
        <w:rPr>
          <w:rFonts w:asciiTheme="minorHAnsi" w:hAnsiTheme="minorHAnsi"/>
          <w:b w:val="0"/>
          <w:sz w:val="28"/>
          <w:szCs w:val="28"/>
        </w:rPr>
      </w:pPr>
    </w:p>
    <w:p w:rsidR="00825E1B" w:rsidRDefault="00825E1B" w:rsidP="00180AB7">
      <w:pPr>
        <w:pStyle w:val="Kop1"/>
        <w:numPr>
          <w:ilvl w:val="0"/>
          <w:numId w:val="20"/>
        </w:numPr>
        <w:tabs>
          <w:tab w:val="right" w:pos="9072"/>
        </w:tabs>
        <w:ind w:left="0" w:hanging="284"/>
        <w:jc w:val="both"/>
        <w:rPr>
          <w:rFonts w:asciiTheme="minorHAnsi" w:hAnsiTheme="minorHAnsi"/>
        </w:rPr>
      </w:pPr>
      <w:r w:rsidRPr="00825E1B">
        <w:rPr>
          <w:rFonts w:asciiTheme="minorHAnsi" w:hAnsiTheme="minorHAnsi"/>
        </w:rPr>
        <w:t>Oprichting denktank</w:t>
      </w:r>
    </w:p>
    <w:p w:rsidR="00426C2F" w:rsidRDefault="00426C2F" w:rsidP="00825E1B">
      <w:pPr>
        <w:rPr>
          <w:lang w:eastAsia="nl-BE"/>
        </w:rPr>
      </w:pPr>
      <w:r>
        <w:rPr>
          <w:lang w:eastAsia="nl-BE"/>
        </w:rPr>
        <w:t xml:space="preserve">De heer Raoul </w:t>
      </w:r>
      <w:proofErr w:type="spellStart"/>
      <w:r>
        <w:rPr>
          <w:lang w:eastAsia="nl-BE"/>
        </w:rPr>
        <w:t>Theeuws</w:t>
      </w:r>
      <w:proofErr w:type="spellEnd"/>
      <w:r>
        <w:rPr>
          <w:lang w:eastAsia="nl-BE"/>
        </w:rPr>
        <w:t xml:space="preserve"> werd uitgenodigd op deze vergadering om de meerwaarde van de oprichting van een denktank te benadrukken.</w:t>
      </w:r>
    </w:p>
    <w:p w:rsidR="00426C2F" w:rsidRDefault="00426C2F" w:rsidP="00825E1B">
      <w:pPr>
        <w:rPr>
          <w:lang w:eastAsia="nl-BE"/>
        </w:rPr>
      </w:pPr>
      <w:r>
        <w:rPr>
          <w:lang w:eastAsia="nl-BE"/>
        </w:rPr>
        <w:t xml:space="preserve">Voor alle duidelijkheid een denktank heeft geen beslissingsbevoegdheid. Deze kan hoogstens suggesties aan het bestuur voorleggen. Het beheer blijft in handen van de bestaande besturen. Bij wijze van introductie geeft de heer </w:t>
      </w:r>
      <w:proofErr w:type="spellStart"/>
      <w:r>
        <w:rPr>
          <w:lang w:eastAsia="nl-BE"/>
        </w:rPr>
        <w:t>Theeuws</w:t>
      </w:r>
      <w:proofErr w:type="spellEnd"/>
      <w:r>
        <w:rPr>
          <w:lang w:eastAsia="nl-BE"/>
        </w:rPr>
        <w:t xml:space="preserve"> enkele concrete voorbeelden van probleemstellingen die werden behandeld in </w:t>
      </w:r>
      <w:proofErr w:type="spellStart"/>
      <w:r>
        <w:rPr>
          <w:lang w:eastAsia="nl-BE"/>
        </w:rPr>
        <w:t>denktanken</w:t>
      </w:r>
      <w:proofErr w:type="spellEnd"/>
      <w:r>
        <w:rPr>
          <w:lang w:eastAsia="nl-BE"/>
        </w:rPr>
        <w:t xml:space="preserve"> waar hij in het verleden deel van heeft uitgemaakt. </w:t>
      </w:r>
    </w:p>
    <w:p w:rsidR="00426C2F" w:rsidRDefault="00426C2F" w:rsidP="00825E1B">
      <w:pPr>
        <w:rPr>
          <w:lang w:eastAsia="nl-BE"/>
        </w:rPr>
      </w:pPr>
      <w:r>
        <w:rPr>
          <w:lang w:eastAsia="nl-BE"/>
        </w:rPr>
        <w:t>Het probleem waar het bestuur momenteel mee kampt is dat de huidige beslissingsnemers soms niet het zelfde standpunt hebben als de personen die deze beslissingen dienen uit te voeren ( casus scheidsrechters). Men moet voor ogen houden dat we van a naar b wensen te gaan, niet altijd de kortste weg dient genomen te worden. De oplossing kan gevonden worden via lateraal denken.</w:t>
      </w:r>
    </w:p>
    <w:p w:rsidR="00F21B2B" w:rsidRDefault="00426C2F" w:rsidP="00825E1B">
      <w:pPr>
        <w:rPr>
          <w:lang w:eastAsia="nl-BE"/>
        </w:rPr>
      </w:pPr>
      <w:r>
        <w:rPr>
          <w:lang w:eastAsia="nl-BE"/>
        </w:rPr>
        <w:t>Een voorbeeld van lateraal denken is een verhoging van het lidgeld verantwoorden aan een Algemene Vergadering. Weinigen in deze vergadering kan een voorgestelde begroting correct lezen. Een volledige uitsplitsing van waar het lidgeld allemaal aan best</w:t>
      </w:r>
      <w:r w:rsidR="00F21B2B">
        <w:rPr>
          <w:lang w:eastAsia="nl-BE"/>
        </w:rPr>
        <w:t xml:space="preserve">eed wordt (euro per euro), kan hier een oplossing bieden. Op deze wijze begrijpt de AV dat het huidige lidgeld onvoldoende is. </w:t>
      </w:r>
    </w:p>
    <w:p w:rsidR="002D326A" w:rsidRDefault="00F21B2B" w:rsidP="00825E1B">
      <w:pPr>
        <w:rPr>
          <w:lang w:eastAsia="nl-BE"/>
        </w:rPr>
      </w:pPr>
      <w:r>
        <w:rPr>
          <w:lang w:eastAsia="nl-BE"/>
        </w:rPr>
        <w:t>Een denktank dient samengesteld te worden naargelang de probleemstelling die voorgelegd wordt. Het opnemen van externen (buiten boogschieten) kan interessante denkpistes opleveren.</w:t>
      </w:r>
    </w:p>
    <w:p w:rsidR="004245A0" w:rsidRPr="00FF6739" w:rsidRDefault="004245A0" w:rsidP="00180AB7">
      <w:pPr>
        <w:pStyle w:val="Kop1"/>
        <w:numPr>
          <w:ilvl w:val="0"/>
          <w:numId w:val="20"/>
        </w:numPr>
        <w:tabs>
          <w:tab w:val="right" w:pos="9072"/>
        </w:tabs>
        <w:ind w:left="0" w:hanging="284"/>
        <w:jc w:val="both"/>
        <w:rPr>
          <w:rFonts w:asciiTheme="minorHAnsi" w:hAnsiTheme="minorHAnsi"/>
          <w:sz w:val="28"/>
          <w:szCs w:val="28"/>
        </w:rPr>
      </w:pPr>
      <w:r w:rsidRPr="00FF6739">
        <w:rPr>
          <w:rFonts w:asciiTheme="minorHAnsi" w:hAnsiTheme="minorHAnsi"/>
        </w:rPr>
        <w:t>Goedkeuring verslag</w:t>
      </w:r>
      <w:r w:rsidR="00F65731" w:rsidRPr="00FF6739">
        <w:rPr>
          <w:rFonts w:asciiTheme="minorHAnsi" w:hAnsiTheme="minorHAnsi"/>
        </w:rPr>
        <w:t>en</w:t>
      </w:r>
    </w:p>
    <w:p w:rsidR="00CE388D" w:rsidRDefault="001E04C7" w:rsidP="00BC02D7">
      <w:pPr>
        <w:numPr>
          <w:ilvl w:val="0"/>
          <w:numId w:val="1"/>
        </w:numPr>
        <w:tabs>
          <w:tab w:val="num" w:pos="0"/>
          <w:tab w:val="right" w:pos="9072"/>
        </w:tabs>
        <w:spacing w:after="0" w:line="240" w:lineRule="auto"/>
        <w:ind w:left="360" w:hanging="786"/>
        <w:jc w:val="both"/>
        <w:rPr>
          <w:rFonts w:asciiTheme="minorHAnsi" w:hAnsiTheme="minorHAnsi"/>
          <w:b/>
        </w:rPr>
      </w:pPr>
      <w:r w:rsidRPr="00FF6739">
        <w:rPr>
          <w:rFonts w:asciiTheme="minorHAnsi" w:hAnsiTheme="minorHAnsi"/>
          <w:b/>
        </w:rPr>
        <w:t xml:space="preserve">Opmerkingen verslag Raad van Bestuur </w:t>
      </w:r>
      <w:r w:rsidR="00825E1B">
        <w:rPr>
          <w:rFonts w:asciiTheme="minorHAnsi" w:hAnsiTheme="minorHAnsi"/>
          <w:b/>
        </w:rPr>
        <w:t>09/0</w:t>
      </w:r>
      <w:r w:rsidR="005527EB">
        <w:rPr>
          <w:rFonts w:asciiTheme="minorHAnsi" w:hAnsiTheme="minorHAnsi"/>
          <w:b/>
        </w:rPr>
        <w:t>1/2017</w:t>
      </w:r>
      <w:r w:rsidR="001C2BC6">
        <w:rPr>
          <w:rFonts w:asciiTheme="minorHAnsi" w:hAnsiTheme="minorHAnsi"/>
          <w:b/>
        </w:rPr>
        <w:t>.</w:t>
      </w:r>
      <w:r w:rsidR="00E5309C">
        <w:rPr>
          <w:rFonts w:asciiTheme="minorHAnsi" w:hAnsiTheme="minorHAnsi"/>
          <w:b/>
        </w:rPr>
        <w:t xml:space="preserve"> </w:t>
      </w:r>
    </w:p>
    <w:p w:rsidR="00C102AF" w:rsidRDefault="00416FCE" w:rsidP="00BC02D7">
      <w:pPr>
        <w:tabs>
          <w:tab w:val="right" w:pos="9072"/>
        </w:tabs>
        <w:spacing w:after="0" w:line="240" w:lineRule="auto"/>
        <w:jc w:val="both"/>
        <w:rPr>
          <w:rFonts w:asciiTheme="minorHAnsi" w:hAnsiTheme="minorHAnsi"/>
        </w:rPr>
      </w:pPr>
      <w:r w:rsidRPr="00FF6739">
        <w:rPr>
          <w:rFonts w:asciiTheme="minorHAnsi" w:hAnsiTheme="minorHAnsi"/>
        </w:rPr>
        <w:t xml:space="preserve">Het verslag van de Raad van Bestuur van </w:t>
      </w:r>
      <w:r w:rsidR="00825E1B">
        <w:rPr>
          <w:rFonts w:asciiTheme="minorHAnsi" w:hAnsiTheme="minorHAnsi"/>
        </w:rPr>
        <w:t>09/0</w:t>
      </w:r>
      <w:r w:rsidR="005527EB">
        <w:rPr>
          <w:rFonts w:asciiTheme="minorHAnsi" w:hAnsiTheme="minorHAnsi"/>
        </w:rPr>
        <w:t>1/2017</w:t>
      </w:r>
      <w:r w:rsidR="001C2BC6">
        <w:rPr>
          <w:rFonts w:asciiTheme="minorHAnsi" w:hAnsiTheme="minorHAnsi"/>
        </w:rPr>
        <w:t xml:space="preserve"> wordt</w:t>
      </w:r>
      <w:r w:rsidRPr="00FF6739">
        <w:rPr>
          <w:rFonts w:asciiTheme="minorHAnsi" w:hAnsiTheme="minorHAnsi"/>
        </w:rPr>
        <w:t xml:space="preserve"> goedgekeurd.</w:t>
      </w:r>
    </w:p>
    <w:p w:rsidR="004245A0" w:rsidRPr="00FF6739" w:rsidRDefault="00ED02AD" w:rsidP="00180AB7">
      <w:pPr>
        <w:pStyle w:val="Kop1"/>
        <w:numPr>
          <w:ilvl w:val="0"/>
          <w:numId w:val="20"/>
        </w:numPr>
        <w:tabs>
          <w:tab w:val="right" w:pos="9072"/>
        </w:tabs>
        <w:ind w:left="0"/>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E5309C" w:rsidRPr="00254380" w:rsidRDefault="00ED3910" w:rsidP="00254380">
      <w:pPr>
        <w:pStyle w:val="Lijstalinea"/>
        <w:numPr>
          <w:ilvl w:val="0"/>
          <w:numId w:val="3"/>
        </w:numPr>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B536C8" w:rsidRDefault="0094318A" w:rsidP="00BC02D7">
      <w:pPr>
        <w:pStyle w:val="Lijstalinea"/>
        <w:ind w:left="0"/>
        <w:jc w:val="both"/>
        <w:rPr>
          <w:rFonts w:asciiTheme="minorHAnsi" w:hAnsiTheme="minorHAnsi"/>
          <w:lang w:eastAsia="nl-BE"/>
        </w:rPr>
      </w:pPr>
      <w:r>
        <w:rPr>
          <w:rFonts w:asciiTheme="minorHAnsi" w:hAnsiTheme="minorHAnsi"/>
          <w:lang w:eastAsia="nl-BE"/>
        </w:rPr>
        <w:t>Momenteel zijn er 1274</w:t>
      </w:r>
      <w:r w:rsidR="00B83AF5">
        <w:rPr>
          <w:rFonts w:asciiTheme="minorHAnsi" w:hAnsiTheme="minorHAnsi"/>
          <w:lang w:eastAsia="nl-BE"/>
        </w:rPr>
        <w:t xml:space="preserve"> leden aangesloten.</w:t>
      </w:r>
      <w:r w:rsidR="005527EB">
        <w:rPr>
          <w:rFonts w:asciiTheme="minorHAnsi" w:hAnsiTheme="minorHAnsi"/>
          <w:lang w:eastAsia="nl-BE"/>
        </w:rPr>
        <w:t xml:space="preserve"> </w:t>
      </w:r>
      <w:r w:rsidR="00F21B2B">
        <w:rPr>
          <w:rFonts w:asciiTheme="minorHAnsi" w:hAnsiTheme="minorHAnsi"/>
          <w:lang w:eastAsia="nl-BE"/>
        </w:rPr>
        <w:t>Dit zijn er 250 meer als dezelfde periode verleden jaar.</w:t>
      </w:r>
    </w:p>
    <w:p w:rsidR="005527EB" w:rsidRDefault="005527EB" w:rsidP="00335FF2">
      <w:pPr>
        <w:pStyle w:val="Lijstalinea"/>
        <w:ind w:left="0"/>
        <w:jc w:val="both"/>
        <w:rPr>
          <w:rFonts w:asciiTheme="minorHAnsi" w:hAnsiTheme="minorHAnsi"/>
          <w:lang w:eastAsia="nl-BE"/>
        </w:rPr>
      </w:pPr>
    </w:p>
    <w:p w:rsidR="00B87D2B" w:rsidRDefault="005527EB" w:rsidP="00335FF2">
      <w:pPr>
        <w:pStyle w:val="Lijstalinea"/>
        <w:ind w:left="0"/>
        <w:jc w:val="both"/>
        <w:rPr>
          <w:rFonts w:asciiTheme="minorHAnsi" w:hAnsiTheme="minorHAnsi"/>
          <w:b/>
          <w:lang w:eastAsia="nl-BE"/>
        </w:rPr>
      </w:pPr>
      <w:r>
        <w:rPr>
          <w:rFonts w:asciiTheme="minorHAnsi" w:hAnsiTheme="minorHAnsi"/>
          <w:lang w:eastAsia="nl-BE"/>
        </w:rPr>
        <w:t>-</w:t>
      </w:r>
      <w:r w:rsidR="00C653F1">
        <w:rPr>
          <w:rFonts w:asciiTheme="minorHAnsi" w:hAnsiTheme="minorHAnsi"/>
          <w:lang w:eastAsia="nl-BE"/>
        </w:rPr>
        <w:t xml:space="preserve"> </w:t>
      </w:r>
      <w:r w:rsidR="0094318A">
        <w:rPr>
          <w:rFonts w:asciiTheme="minorHAnsi" w:hAnsiTheme="minorHAnsi"/>
          <w:b/>
          <w:lang w:eastAsia="nl-BE"/>
        </w:rPr>
        <w:t xml:space="preserve">Bijzondere transfer </w:t>
      </w:r>
      <w:r w:rsidR="00C653F1">
        <w:rPr>
          <w:rFonts w:asciiTheme="minorHAnsi" w:hAnsiTheme="minorHAnsi"/>
          <w:b/>
          <w:lang w:eastAsia="nl-BE"/>
        </w:rPr>
        <w:t xml:space="preserve">: </w:t>
      </w:r>
    </w:p>
    <w:p w:rsidR="00705404" w:rsidRPr="00705404" w:rsidRDefault="00705404" w:rsidP="00705404">
      <w:pPr>
        <w:pStyle w:val="Lijstalinea"/>
        <w:numPr>
          <w:ilvl w:val="0"/>
          <w:numId w:val="3"/>
        </w:numPr>
        <w:jc w:val="both"/>
        <w:rPr>
          <w:rFonts w:asciiTheme="minorHAnsi" w:hAnsiTheme="minorHAnsi"/>
          <w:b/>
          <w:lang w:eastAsia="nl-BE"/>
        </w:rPr>
      </w:pPr>
      <w:r>
        <w:rPr>
          <w:rFonts w:asciiTheme="minorHAnsi" w:hAnsiTheme="minorHAnsi"/>
          <w:b/>
          <w:lang w:eastAsia="nl-BE"/>
        </w:rPr>
        <w:t xml:space="preserve">Maesen Ludo: </w:t>
      </w:r>
      <w:r w:rsidR="00F21B2B">
        <w:rPr>
          <w:rFonts w:asciiTheme="minorHAnsi" w:hAnsiTheme="minorHAnsi"/>
          <w:lang w:eastAsia="nl-BE"/>
        </w:rPr>
        <w:t>Het bestuur gaat akkoord met de bijzondere transfer.</w:t>
      </w:r>
    </w:p>
    <w:p w:rsidR="00705404" w:rsidRDefault="00705404" w:rsidP="00705404">
      <w:pPr>
        <w:pStyle w:val="Lijstalinea"/>
        <w:numPr>
          <w:ilvl w:val="0"/>
          <w:numId w:val="3"/>
        </w:numPr>
        <w:jc w:val="both"/>
        <w:rPr>
          <w:rFonts w:asciiTheme="minorHAnsi" w:hAnsiTheme="minorHAnsi"/>
          <w:b/>
          <w:lang w:eastAsia="nl-BE"/>
        </w:rPr>
      </w:pPr>
      <w:r w:rsidRPr="00705404">
        <w:rPr>
          <w:rFonts w:asciiTheme="minorHAnsi" w:hAnsiTheme="minorHAnsi"/>
          <w:b/>
          <w:lang w:eastAsia="nl-BE"/>
        </w:rPr>
        <w:t xml:space="preserve">Jordy </w:t>
      </w:r>
      <w:proofErr w:type="spellStart"/>
      <w:r w:rsidRPr="00705404">
        <w:rPr>
          <w:rFonts w:asciiTheme="minorHAnsi" w:hAnsiTheme="minorHAnsi"/>
          <w:b/>
          <w:lang w:eastAsia="nl-BE"/>
        </w:rPr>
        <w:t>Berx</w:t>
      </w:r>
      <w:proofErr w:type="spellEnd"/>
      <w:r>
        <w:rPr>
          <w:rFonts w:asciiTheme="minorHAnsi" w:hAnsiTheme="minorHAnsi"/>
          <w:b/>
          <w:lang w:eastAsia="nl-BE"/>
        </w:rPr>
        <w:t>:</w:t>
      </w:r>
      <w:r w:rsidR="00453683">
        <w:rPr>
          <w:rFonts w:asciiTheme="minorHAnsi" w:hAnsiTheme="minorHAnsi"/>
          <w:b/>
          <w:lang w:eastAsia="nl-BE"/>
        </w:rPr>
        <w:t xml:space="preserve"> </w:t>
      </w:r>
      <w:r w:rsidR="00F21B2B">
        <w:rPr>
          <w:rFonts w:asciiTheme="minorHAnsi" w:hAnsiTheme="minorHAnsi"/>
          <w:lang w:eastAsia="nl-BE"/>
        </w:rPr>
        <w:t xml:space="preserve"> Het bestuur gaat akkoord met de bijzondere transfer.</w:t>
      </w:r>
    </w:p>
    <w:p w:rsidR="00BC02D7" w:rsidRPr="00A17B0B" w:rsidRDefault="004245A0" w:rsidP="00180AB7">
      <w:pPr>
        <w:pStyle w:val="Kop1"/>
        <w:numPr>
          <w:ilvl w:val="0"/>
          <w:numId w:val="20"/>
        </w:numPr>
        <w:tabs>
          <w:tab w:val="right" w:pos="9072"/>
        </w:tabs>
        <w:spacing w:before="0" w:after="0"/>
        <w:ind w:left="0" w:hanging="284"/>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811CE1" w:rsidRDefault="00811CE1" w:rsidP="00811CE1">
      <w:pPr>
        <w:pStyle w:val="Lijstalinea"/>
        <w:ind w:left="0"/>
        <w:jc w:val="both"/>
        <w:rPr>
          <w:rFonts w:asciiTheme="minorHAnsi" w:hAnsiTheme="minorHAnsi"/>
          <w:lang w:eastAsia="nl-BE"/>
        </w:rPr>
      </w:pPr>
      <w:r>
        <w:rPr>
          <w:rFonts w:asciiTheme="minorHAnsi" w:hAnsiTheme="minorHAnsi"/>
          <w:lang w:eastAsia="nl-BE"/>
        </w:rPr>
        <w:t>De AC overl</w:t>
      </w:r>
      <w:r w:rsidR="00A81566">
        <w:rPr>
          <w:rFonts w:asciiTheme="minorHAnsi" w:hAnsiTheme="minorHAnsi"/>
          <w:lang w:eastAsia="nl-BE"/>
        </w:rPr>
        <w:t>oopt de stand van de rekeningen.</w:t>
      </w:r>
    </w:p>
    <w:p w:rsidR="00A81566" w:rsidRDefault="00A81566" w:rsidP="00811CE1">
      <w:pPr>
        <w:pStyle w:val="Lijstalinea"/>
        <w:ind w:left="0"/>
        <w:jc w:val="both"/>
        <w:rPr>
          <w:rFonts w:asciiTheme="minorHAnsi" w:hAnsiTheme="minorHAnsi"/>
          <w:lang w:eastAsia="nl-BE"/>
        </w:rPr>
      </w:pPr>
      <w:bookmarkStart w:id="0" w:name="_GoBack"/>
      <w:bookmarkEnd w:id="0"/>
    </w:p>
    <w:p w:rsidR="00811CE1" w:rsidRPr="00FF6739" w:rsidRDefault="00811CE1" w:rsidP="00A81566">
      <w:pPr>
        <w:pStyle w:val="Kop1"/>
        <w:numPr>
          <w:ilvl w:val="0"/>
          <w:numId w:val="20"/>
        </w:numPr>
        <w:tabs>
          <w:tab w:val="left" w:pos="0"/>
          <w:tab w:val="right" w:pos="9072"/>
        </w:tabs>
        <w:ind w:hanging="1364"/>
        <w:contextualSpacing/>
        <w:jc w:val="both"/>
        <w:rPr>
          <w:rFonts w:asciiTheme="minorHAnsi" w:hAnsiTheme="minorHAnsi"/>
        </w:rPr>
      </w:pPr>
      <w:r w:rsidRPr="00FF6739">
        <w:rPr>
          <w:rFonts w:asciiTheme="minorHAnsi" w:hAnsiTheme="minorHAnsi"/>
        </w:rPr>
        <w:lastRenderedPageBreak/>
        <w:t>Intern beleid</w:t>
      </w:r>
    </w:p>
    <w:p w:rsidR="00C4229E" w:rsidRPr="00162480" w:rsidRDefault="00C4229E" w:rsidP="00811CE1">
      <w:pPr>
        <w:pStyle w:val="Lijstalinea"/>
        <w:spacing w:after="0" w:line="240" w:lineRule="auto"/>
        <w:ind w:left="0"/>
        <w:jc w:val="both"/>
        <w:rPr>
          <w:rFonts w:asciiTheme="minorHAnsi" w:hAnsiTheme="minorHAnsi"/>
          <w:lang w:eastAsia="nl-BE"/>
        </w:rPr>
      </w:pPr>
    </w:p>
    <w:p w:rsidR="0089123B" w:rsidRPr="0089123B" w:rsidRDefault="00D43394" w:rsidP="00D43394">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Voorbereiding AV</w:t>
      </w:r>
    </w:p>
    <w:p w:rsidR="0089123B" w:rsidRDefault="0089123B"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De Administratief coördinator overloopt de voorgestelde dagorde voor de Algemene Vergadering.</w:t>
      </w:r>
      <w:r w:rsidR="00C568AD">
        <w:rPr>
          <w:rFonts w:asciiTheme="minorHAnsi" w:hAnsiTheme="minorHAnsi"/>
          <w:lang w:eastAsia="nl-BE"/>
        </w:rPr>
        <w:t xml:space="preserve"> </w:t>
      </w:r>
    </w:p>
    <w:p w:rsidR="00C568AD" w:rsidRDefault="00C568AD"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Bestuurslid Gert Vermeiren heeft zijn ontslag aangeboden aan de Raad van Bestuur. Het bestuur heeft dit aanvaard.</w:t>
      </w:r>
    </w:p>
    <w:p w:rsidR="00C568AD" w:rsidRDefault="00C568AD"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In totaal worden 3 vacante mandaten voor het bestuur open gesteld. Zoals beschreven in de statuten dienen eerst de werkgroepen gecontacteerd te worden naar mogelijke kandidaten. Indien hier onvoldoende kandidaten zijn, worden de vacatures opengesteld naar mogelijks andere kandidaten.</w:t>
      </w:r>
    </w:p>
    <w:p w:rsidR="00C568AD" w:rsidRDefault="00C568AD"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Het bestuur zal deze week de verschillende werkgroepen contacteren. Deze hebben tot vrijdag tijd om kandidaten af te vaardigen.</w:t>
      </w:r>
    </w:p>
    <w:p w:rsidR="00C568AD" w:rsidRDefault="00C568AD" w:rsidP="00D43394">
      <w:pPr>
        <w:pStyle w:val="Lijstalinea"/>
        <w:spacing w:after="0" w:line="240" w:lineRule="auto"/>
        <w:ind w:left="0"/>
        <w:jc w:val="both"/>
        <w:rPr>
          <w:rFonts w:asciiTheme="minorHAnsi" w:hAnsiTheme="minorHAnsi"/>
          <w:lang w:eastAsia="nl-BE"/>
        </w:rPr>
      </w:pPr>
    </w:p>
    <w:p w:rsidR="00C568AD" w:rsidRDefault="00C568AD"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De overige dagorde blijft behouden naar analogie van verleden jaar. De vergadering vindt plaats op zaterdag 18 maart 2017 en zal doorgaan in het Huis van de Sport.</w:t>
      </w:r>
    </w:p>
    <w:p w:rsidR="00680722" w:rsidRDefault="00680722" w:rsidP="00811CE1">
      <w:pPr>
        <w:pStyle w:val="Lijstalinea"/>
        <w:spacing w:after="0" w:line="240" w:lineRule="auto"/>
        <w:ind w:left="0"/>
        <w:jc w:val="both"/>
        <w:rPr>
          <w:rFonts w:asciiTheme="minorHAnsi" w:hAnsiTheme="minorHAnsi"/>
          <w:lang w:eastAsia="nl-BE"/>
        </w:rPr>
      </w:pPr>
    </w:p>
    <w:p w:rsidR="00811CE1" w:rsidRDefault="00D43394" w:rsidP="00811CE1">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Werking RBA</w:t>
      </w:r>
    </w:p>
    <w:p w:rsidR="00DA262B" w:rsidRDefault="00C568AD"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Op het vorig UC werd de vraag gesteld om een </w:t>
      </w:r>
      <w:r w:rsidR="00826825">
        <w:rPr>
          <w:rFonts w:asciiTheme="minorHAnsi" w:hAnsiTheme="minorHAnsi"/>
          <w:lang w:eastAsia="nl-BE"/>
        </w:rPr>
        <w:t>oplossing te bieden voor het probleem dat zich momenteel stelt met het dubbel lidmaatschap. Momenteel kunnen leden zich tegelijk bij HBL als LFBTA aansluiten. Een gebuisde Vlaamse scheidsrechter zou in principe opnieuw actief kunnen worden via een aansluiting aan de LFBTA.</w:t>
      </w:r>
    </w:p>
    <w:p w:rsidR="00826825" w:rsidRDefault="00826825"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Onderstaande toevoeging zou bovenstaande probleemstelling kunnen oplossen:</w:t>
      </w:r>
    </w:p>
    <w:p w:rsidR="00826825" w:rsidRDefault="00826825" w:rsidP="00D43394">
      <w:pPr>
        <w:pStyle w:val="Lijstalinea"/>
        <w:spacing w:after="0" w:line="240" w:lineRule="auto"/>
        <w:ind w:left="0"/>
        <w:jc w:val="both"/>
        <w:rPr>
          <w:rFonts w:asciiTheme="minorHAnsi" w:hAnsiTheme="minorHAnsi"/>
          <w:lang w:eastAsia="nl-BE"/>
        </w:rPr>
      </w:pPr>
    </w:p>
    <w:p w:rsidR="009C14EA" w:rsidRDefault="00826825" w:rsidP="00D43394">
      <w:pPr>
        <w:pStyle w:val="Lijstalinea"/>
        <w:spacing w:after="0" w:line="240" w:lineRule="auto"/>
        <w:ind w:left="0"/>
        <w:jc w:val="both"/>
        <w:rPr>
          <w:rFonts w:asciiTheme="minorHAnsi" w:hAnsiTheme="minorHAnsi"/>
          <w:i/>
          <w:lang w:eastAsia="nl-BE"/>
        </w:rPr>
      </w:pPr>
      <w:r>
        <w:rPr>
          <w:rFonts w:asciiTheme="minorHAnsi" w:hAnsiTheme="minorHAnsi"/>
          <w:i/>
          <w:lang w:eastAsia="nl-BE"/>
        </w:rPr>
        <w:t>‘</w:t>
      </w:r>
      <w:r w:rsidR="009C14EA" w:rsidRPr="00826825">
        <w:rPr>
          <w:rFonts w:asciiTheme="minorHAnsi" w:hAnsiTheme="minorHAnsi"/>
          <w:i/>
          <w:lang w:eastAsia="nl-BE"/>
        </w:rPr>
        <w:t xml:space="preserve">Ieder aangesloten lid </w:t>
      </w:r>
      <w:r w:rsidRPr="00826825">
        <w:rPr>
          <w:rFonts w:asciiTheme="minorHAnsi" w:hAnsiTheme="minorHAnsi"/>
          <w:i/>
          <w:lang w:eastAsia="nl-BE"/>
        </w:rPr>
        <w:t xml:space="preserve">of club </w:t>
      </w:r>
      <w:r w:rsidR="009C14EA" w:rsidRPr="00826825">
        <w:rPr>
          <w:rFonts w:asciiTheme="minorHAnsi" w:hAnsiTheme="minorHAnsi"/>
          <w:i/>
          <w:lang w:eastAsia="nl-BE"/>
        </w:rPr>
        <w:t>van een liga za</w:t>
      </w:r>
      <w:r w:rsidRPr="00826825">
        <w:rPr>
          <w:rFonts w:asciiTheme="minorHAnsi" w:hAnsiTheme="minorHAnsi"/>
          <w:i/>
          <w:lang w:eastAsia="nl-BE"/>
        </w:rPr>
        <w:t>l als toegetreden lid van de RBA</w:t>
      </w:r>
      <w:r w:rsidR="009C14EA" w:rsidRPr="00826825">
        <w:rPr>
          <w:rFonts w:asciiTheme="minorHAnsi" w:hAnsiTheme="minorHAnsi"/>
          <w:i/>
          <w:lang w:eastAsia="nl-BE"/>
        </w:rPr>
        <w:t xml:space="preserve"> beschouwd worden zodra de gegevens betreffende zijn </w:t>
      </w:r>
      <w:r w:rsidRPr="00826825">
        <w:rPr>
          <w:rFonts w:asciiTheme="minorHAnsi" w:hAnsiTheme="minorHAnsi"/>
          <w:i/>
          <w:lang w:eastAsia="nl-BE"/>
        </w:rPr>
        <w:t>aansluiting bij de LFBTA of HBL</w:t>
      </w:r>
      <w:r w:rsidR="00CD1F39" w:rsidRPr="00826825">
        <w:rPr>
          <w:rFonts w:asciiTheme="minorHAnsi" w:hAnsiTheme="minorHAnsi"/>
          <w:i/>
          <w:lang w:eastAsia="nl-BE"/>
        </w:rPr>
        <w:t xml:space="preserve"> via </w:t>
      </w:r>
      <w:r w:rsidRPr="00826825">
        <w:rPr>
          <w:rFonts w:asciiTheme="minorHAnsi" w:hAnsiTheme="minorHAnsi"/>
          <w:i/>
          <w:lang w:eastAsia="nl-BE"/>
        </w:rPr>
        <w:t>elektronische weg door RBA</w:t>
      </w:r>
      <w:r w:rsidR="00CD1F39" w:rsidRPr="00826825">
        <w:rPr>
          <w:rFonts w:asciiTheme="minorHAnsi" w:hAnsiTheme="minorHAnsi"/>
          <w:i/>
          <w:lang w:eastAsia="nl-BE"/>
        </w:rPr>
        <w:t xml:space="preserve"> ontvangen werden. Een aangesloten lid </w:t>
      </w:r>
      <w:r w:rsidRPr="00826825">
        <w:rPr>
          <w:rFonts w:asciiTheme="minorHAnsi" w:hAnsiTheme="minorHAnsi"/>
          <w:i/>
          <w:lang w:eastAsia="nl-BE"/>
        </w:rPr>
        <w:t xml:space="preserve">of club </w:t>
      </w:r>
      <w:r w:rsidR="00CD1F39" w:rsidRPr="00826825">
        <w:rPr>
          <w:rFonts w:asciiTheme="minorHAnsi" w:hAnsiTheme="minorHAnsi"/>
          <w:i/>
          <w:lang w:eastAsia="nl-BE"/>
        </w:rPr>
        <w:t>van een liga mag slechts bij één van beide liga’s aangesloten zijn, of HBL of LFBTA.</w:t>
      </w:r>
      <w:r>
        <w:rPr>
          <w:rFonts w:asciiTheme="minorHAnsi" w:hAnsiTheme="minorHAnsi"/>
          <w:i/>
          <w:lang w:eastAsia="nl-BE"/>
        </w:rPr>
        <w:t>’</w:t>
      </w:r>
    </w:p>
    <w:p w:rsidR="00826825" w:rsidRDefault="00826825" w:rsidP="00D43394">
      <w:pPr>
        <w:pStyle w:val="Lijstalinea"/>
        <w:spacing w:after="0" w:line="240" w:lineRule="auto"/>
        <w:ind w:left="0"/>
        <w:jc w:val="both"/>
        <w:rPr>
          <w:rFonts w:asciiTheme="minorHAnsi" w:hAnsiTheme="minorHAnsi"/>
          <w:i/>
          <w:lang w:eastAsia="nl-BE"/>
        </w:rPr>
      </w:pPr>
    </w:p>
    <w:p w:rsidR="00826825" w:rsidRDefault="00826825"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Nadat de statuten van de RBA onder de loep werd genomen, stellen we vast dat er meerdere hiaten </w:t>
      </w:r>
      <w:r w:rsidR="0061308B">
        <w:rPr>
          <w:rFonts w:asciiTheme="minorHAnsi" w:hAnsiTheme="minorHAnsi"/>
          <w:lang w:eastAsia="nl-BE"/>
        </w:rPr>
        <w:t xml:space="preserve">in zitten. In feite zouden deze volledig herwerkt dienen te worden en eventueel aangevuld moeten worden met een huishoudelijk reglement. Vraag is echter of dit nog rond geraakt voor de komende Algemene Vergadering en of er een consensus kan gevonden worden tussen HBL en LFBTA. </w:t>
      </w:r>
    </w:p>
    <w:p w:rsidR="0061308B" w:rsidRDefault="0061308B" w:rsidP="00D43394">
      <w:pPr>
        <w:pStyle w:val="Lijstalinea"/>
        <w:spacing w:after="0" w:line="240" w:lineRule="auto"/>
        <w:ind w:left="0"/>
        <w:jc w:val="both"/>
        <w:rPr>
          <w:rFonts w:asciiTheme="minorHAnsi" w:hAnsiTheme="minorHAnsi"/>
          <w:lang w:eastAsia="nl-BE"/>
        </w:rPr>
      </w:pPr>
    </w:p>
    <w:p w:rsidR="0061308B" w:rsidRDefault="0061308B"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Voorzitter RBA stelt eveneens voor om de functie van secretaris-generaal aan te passen zodat deze niet meer door de besturen van de liga’s wordt aangeleverd maar door de AV van de RBA. De functie zou eveneens zijn stem in de Raad van Bestuur verliezen.</w:t>
      </w:r>
    </w:p>
    <w:p w:rsidR="0061308B" w:rsidRDefault="0061308B" w:rsidP="00D43394">
      <w:pPr>
        <w:pStyle w:val="Lijstalinea"/>
        <w:spacing w:after="0" w:line="240" w:lineRule="auto"/>
        <w:ind w:left="0"/>
        <w:jc w:val="both"/>
        <w:rPr>
          <w:rFonts w:asciiTheme="minorHAnsi" w:hAnsiTheme="minorHAnsi"/>
          <w:lang w:eastAsia="nl-BE"/>
        </w:rPr>
      </w:pPr>
    </w:p>
    <w:p w:rsidR="0061308B" w:rsidRDefault="0061308B"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Het bestuur van de HBL kan zich echter niet vinden in dit voorstel. Dit zou een uitholling van de functie betekenen. Dit zou betekenen dat er in de toekomst weinig of geen potentiële kandidaten zijn indien deze positie ooit vacant komt te staan. Het bestuur zou wel akkoord zijn dat de secretaris-generaal door een bestuur van één van beide liga’s wordt aangeduid, ook al zit deze persoon niet in één van beide besturen.</w:t>
      </w:r>
    </w:p>
    <w:p w:rsidR="0061308B" w:rsidRPr="00826825" w:rsidRDefault="0061308B" w:rsidP="00D43394">
      <w:pPr>
        <w:pStyle w:val="Lijstalinea"/>
        <w:spacing w:after="0" w:line="240" w:lineRule="auto"/>
        <w:ind w:left="0"/>
        <w:jc w:val="both"/>
        <w:rPr>
          <w:rFonts w:asciiTheme="minorHAnsi" w:hAnsiTheme="minorHAnsi"/>
          <w:lang w:eastAsia="nl-BE"/>
        </w:rPr>
      </w:pPr>
    </w:p>
    <w:p w:rsidR="00CD1F39" w:rsidRDefault="0061308B" w:rsidP="00D43394">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Ander probleem dat zich momenteel stelt </w:t>
      </w:r>
      <w:r w:rsidR="00563D65">
        <w:rPr>
          <w:rFonts w:asciiTheme="minorHAnsi" w:hAnsiTheme="minorHAnsi"/>
          <w:lang w:eastAsia="nl-BE"/>
        </w:rPr>
        <w:t xml:space="preserve">op het niveau van de RBA is de taalbarrière. Beide liga’s voeren hun betoog in de eigen moedertaal. Dit leidt vaak tot misverstanden. Een oplossing zou kunnen zijn dat een neutrale taal gebruikt zou worden als voertaal (bv. Engels). </w:t>
      </w:r>
    </w:p>
    <w:p w:rsidR="00811CE1" w:rsidRDefault="00811CE1" w:rsidP="00811CE1">
      <w:pPr>
        <w:pStyle w:val="Lijstalinea"/>
        <w:spacing w:after="0" w:line="240" w:lineRule="auto"/>
        <w:ind w:left="0"/>
        <w:jc w:val="both"/>
        <w:rPr>
          <w:rFonts w:asciiTheme="minorHAnsi" w:hAnsiTheme="minorHAnsi"/>
          <w:lang w:eastAsia="nl-BE"/>
        </w:rPr>
      </w:pPr>
    </w:p>
    <w:p w:rsidR="00015689" w:rsidRPr="003C5B19" w:rsidRDefault="00811CE1" w:rsidP="003C5B19">
      <w:pPr>
        <w:pStyle w:val="Kop1"/>
        <w:numPr>
          <w:ilvl w:val="0"/>
          <w:numId w:val="20"/>
        </w:numPr>
        <w:tabs>
          <w:tab w:val="right" w:pos="9072"/>
        </w:tabs>
        <w:ind w:left="0" w:hanging="284"/>
        <w:contextualSpacing/>
        <w:jc w:val="both"/>
        <w:rPr>
          <w:rFonts w:asciiTheme="minorHAnsi" w:hAnsiTheme="minorHAnsi"/>
        </w:rPr>
      </w:pPr>
      <w:r w:rsidRPr="00FF6739">
        <w:rPr>
          <w:rFonts w:asciiTheme="minorHAnsi" w:hAnsiTheme="minorHAnsi"/>
        </w:rPr>
        <w:t>Werkgroepen</w:t>
      </w:r>
    </w:p>
    <w:p w:rsidR="00015689" w:rsidRPr="00015689" w:rsidRDefault="00015689" w:rsidP="00015689">
      <w:pPr>
        <w:pStyle w:val="Lijstalinea"/>
        <w:numPr>
          <w:ilvl w:val="0"/>
          <w:numId w:val="4"/>
        </w:numPr>
        <w:tabs>
          <w:tab w:val="clear" w:pos="502"/>
          <w:tab w:val="num" w:pos="0"/>
        </w:tabs>
        <w:ind w:hanging="928"/>
        <w:jc w:val="both"/>
        <w:rPr>
          <w:rFonts w:asciiTheme="minorHAnsi" w:hAnsiTheme="minorHAnsi"/>
          <w:lang w:eastAsia="nl-BE"/>
        </w:rPr>
      </w:pPr>
      <w:r>
        <w:rPr>
          <w:rFonts w:asciiTheme="minorHAnsi" w:hAnsiTheme="minorHAnsi"/>
          <w:b/>
          <w:lang w:eastAsia="nl-BE"/>
        </w:rPr>
        <w:t>Scheidsrechters</w:t>
      </w:r>
    </w:p>
    <w:p w:rsidR="00DF1579" w:rsidRDefault="00563D65" w:rsidP="00563D65">
      <w:pPr>
        <w:jc w:val="both"/>
        <w:rPr>
          <w:rFonts w:asciiTheme="minorHAnsi" w:hAnsiTheme="minorHAnsi"/>
          <w:lang w:eastAsia="nl-BE"/>
        </w:rPr>
      </w:pPr>
      <w:r>
        <w:rPr>
          <w:rFonts w:asciiTheme="minorHAnsi" w:hAnsiTheme="minorHAnsi"/>
          <w:lang w:eastAsia="nl-BE"/>
        </w:rPr>
        <w:lastRenderedPageBreak/>
        <w:t>Het probleem dat zich momenteel stelt is dat er momenteel onvoldoende scheidsrechter</w:t>
      </w:r>
      <w:r w:rsidR="00DF1579">
        <w:rPr>
          <w:rFonts w:asciiTheme="minorHAnsi" w:hAnsiTheme="minorHAnsi"/>
          <w:lang w:eastAsia="nl-BE"/>
        </w:rPr>
        <w:t xml:space="preserve">s zijn om alle outdoorwedstrijden van voldoende scheidsrechters te voorzien. Huidig voorstel is dat alle geslaagden minstens 4 wedstrijden dienen te fluiten die door federatie worden toegewezen. Daarboven mogen ze zelf nog kiezen om eventueel meer wedstrijden te fluiten. Er zal bekeken worden hoeveel deelnemers uiteindelijk effectief deelnemen aan het seminarie. </w:t>
      </w:r>
    </w:p>
    <w:p w:rsidR="003C5B19" w:rsidRDefault="003C5B19" w:rsidP="00563D65">
      <w:pPr>
        <w:jc w:val="both"/>
        <w:rPr>
          <w:rFonts w:asciiTheme="minorHAnsi" w:hAnsiTheme="minorHAnsi"/>
          <w:lang w:eastAsia="nl-BE"/>
        </w:rPr>
      </w:pPr>
      <w:r>
        <w:rPr>
          <w:rFonts w:asciiTheme="minorHAnsi" w:hAnsiTheme="minorHAnsi"/>
          <w:lang w:eastAsia="nl-BE"/>
        </w:rPr>
        <w:t>Puntje dat op het seminarie kan besproken worden: controle van deelnemers op lidmaatschap op wedstrijden.</w:t>
      </w:r>
    </w:p>
    <w:p w:rsidR="00DF1579" w:rsidRPr="00DF1579" w:rsidRDefault="00DF1579" w:rsidP="00563D65">
      <w:pPr>
        <w:pStyle w:val="Lijstalinea"/>
        <w:numPr>
          <w:ilvl w:val="0"/>
          <w:numId w:val="4"/>
        </w:numPr>
        <w:tabs>
          <w:tab w:val="clear" w:pos="502"/>
          <w:tab w:val="num" w:pos="0"/>
        </w:tabs>
        <w:ind w:hanging="928"/>
        <w:jc w:val="both"/>
        <w:rPr>
          <w:rFonts w:asciiTheme="minorHAnsi" w:hAnsiTheme="minorHAnsi"/>
          <w:lang w:eastAsia="nl-BE"/>
        </w:rPr>
      </w:pPr>
      <w:r>
        <w:rPr>
          <w:rFonts w:asciiTheme="minorHAnsi" w:hAnsiTheme="minorHAnsi"/>
          <w:b/>
          <w:lang w:eastAsia="nl-BE"/>
        </w:rPr>
        <w:t>G-werking</w:t>
      </w:r>
    </w:p>
    <w:p w:rsidR="00DF1579" w:rsidRDefault="003C5B19" w:rsidP="00D66682">
      <w:pPr>
        <w:jc w:val="both"/>
        <w:rPr>
          <w:rFonts w:asciiTheme="minorHAnsi" w:hAnsiTheme="minorHAnsi"/>
          <w:lang w:eastAsia="nl-BE"/>
        </w:rPr>
      </w:pPr>
      <w:r>
        <w:rPr>
          <w:rFonts w:asciiTheme="minorHAnsi" w:hAnsiTheme="minorHAnsi"/>
          <w:lang w:eastAsia="nl-BE"/>
        </w:rPr>
        <w:t>Voor de G-werking werd een interland concept uitgewerkt met de NHB. Er zouden reeds 3 outdoorwedstrijden gepland zijn en er wordt uitgekeken voor een vierde. Qua reglementering wordt naar de WA verwezen. Deelnemers dien niet over officiële keuring beschikken worden in de “open” categorie opgenomen.</w:t>
      </w:r>
    </w:p>
    <w:p w:rsidR="000E2364" w:rsidRDefault="000E2364" w:rsidP="00B64841">
      <w:pPr>
        <w:contextualSpacing/>
        <w:jc w:val="both"/>
        <w:rPr>
          <w:rFonts w:asciiTheme="minorHAnsi" w:hAnsiTheme="minorHAnsi"/>
        </w:rPr>
      </w:pPr>
    </w:p>
    <w:sectPr w:rsidR="000E2364"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5B" w:rsidRDefault="00FD355B" w:rsidP="001B463B">
      <w:pPr>
        <w:spacing w:after="0" w:line="240" w:lineRule="auto"/>
      </w:pPr>
      <w:r>
        <w:separator/>
      </w:r>
    </w:p>
  </w:endnote>
  <w:endnote w:type="continuationSeparator" w:id="0">
    <w:p w:rsidR="00FD355B" w:rsidRDefault="00FD355B"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5B" w:rsidRDefault="00FD355B" w:rsidP="001B463B">
      <w:pPr>
        <w:spacing w:after="0" w:line="240" w:lineRule="auto"/>
      </w:pPr>
      <w:r>
        <w:separator/>
      </w:r>
    </w:p>
  </w:footnote>
  <w:footnote w:type="continuationSeparator" w:id="0">
    <w:p w:rsidR="00FD355B" w:rsidRDefault="00FD355B"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r w:rsidR="00A81566">
      <w:rPr>
        <w:rFonts w:ascii="Arial" w:hAnsi="Arial" w:cs="Arial"/>
        <w:b/>
        <w:sz w:val="32"/>
        <w:szCs w:val="32"/>
      </w:rPr>
      <w:t xml:space="preserve">Extract </w:t>
    </w:r>
    <w:proofErr w:type="spellStart"/>
    <w:r w:rsidR="00A81566">
      <w:rPr>
        <w:rFonts w:ascii="Arial" w:hAnsi="Arial" w:cs="Arial"/>
        <w:b/>
        <w:sz w:val="32"/>
        <w:szCs w:val="32"/>
      </w:rPr>
      <w:t>M</w:t>
    </w:r>
    <w:r w:rsidRPr="00C55EA8">
      <w:rPr>
        <w:rFonts w:ascii="Arial" w:hAnsi="Arial" w:cs="Arial"/>
        <w:b/>
        <w:sz w:val="32"/>
        <w:szCs w:val="32"/>
      </w:rPr>
      <w:t>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825E1B">
      <w:rPr>
        <w:rFonts w:ascii="Arial" w:hAnsi="Arial" w:cs="Arial"/>
        <w:b/>
        <w:sz w:val="32"/>
        <w:szCs w:val="32"/>
      </w:rPr>
      <w:t>13/02</w:t>
    </w:r>
    <w:r w:rsidR="005527EB">
      <w:rPr>
        <w:rFonts w:ascii="Arial" w:hAnsi="Arial" w:cs="Arial"/>
        <w:b/>
        <w:sz w:val="32"/>
        <w:szCs w:val="32"/>
      </w:rPr>
      <w:t>/2017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864EC190"/>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F726C37"/>
    <w:multiLevelType w:val="hybridMultilevel"/>
    <w:tmpl w:val="1234C0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abstractNumId w:val="9"/>
  </w:num>
  <w:num w:numId="2">
    <w:abstractNumId w:val="4"/>
  </w:num>
  <w:num w:numId="3">
    <w:abstractNumId w:val="15"/>
  </w:num>
  <w:num w:numId="4">
    <w:abstractNumId w:val="3"/>
  </w:num>
  <w:num w:numId="5">
    <w:abstractNumId w:val="10"/>
  </w:num>
  <w:num w:numId="6">
    <w:abstractNumId w:val="19"/>
  </w:num>
  <w:num w:numId="7">
    <w:abstractNumId w:val="11"/>
  </w:num>
  <w:num w:numId="8">
    <w:abstractNumId w:val="14"/>
  </w:num>
  <w:num w:numId="9">
    <w:abstractNumId w:val="7"/>
  </w:num>
  <w:num w:numId="10">
    <w:abstractNumId w:val="6"/>
  </w:num>
  <w:num w:numId="11">
    <w:abstractNumId w:val="0"/>
  </w:num>
  <w:num w:numId="12">
    <w:abstractNumId w:val="8"/>
  </w:num>
  <w:num w:numId="13">
    <w:abstractNumId w:val="2"/>
  </w:num>
  <w:num w:numId="14">
    <w:abstractNumId w:val="16"/>
  </w:num>
  <w:num w:numId="15">
    <w:abstractNumId w:val="18"/>
  </w:num>
  <w:num w:numId="16">
    <w:abstractNumId w:val="13"/>
  </w:num>
  <w:num w:numId="17">
    <w:abstractNumId w:val="12"/>
  </w:num>
  <w:num w:numId="18">
    <w:abstractNumId w:val="17"/>
  </w:num>
  <w:num w:numId="19">
    <w:abstractNumId w:val="5"/>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1E49"/>
    <w:rsid w:val="00002037"/>
    <w:rsid w:val="00002461"/>
    <w:rsid w:val="00003EBF"/>
    <w:rsid w:val="000042C3"/>
    <w:rsid w:val="00004329"/>
    <w:rsid w:val="00004595"/>
    <w:rsid w:val="000048A8"/>
    <w:rsid w:val="00006300"/>
    <w:rsid w:val="00006BDA"/>
    <w:rsid w:val="00006C82"/>
    <w:rsid w:val="00007111"/>
    <w:rsid w:val="000077C9"/>
    <w:rsid w:val="00011E3E"/>
    <w:rsid w:val="00013C33"/>
    <w:rsid w:val="00013F59"/>
    <w:rsid w:val="000143B4"/>
    <w:rsid w:val="00015689"/>
    <w:rsid w:val="00016B7C"/>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583C"/>
    <w:rsid w:val="000678A8"/>
    <w:rsid w:val="000706FB"/>
    <w:rsid w:val="000710B4"/>
    <w:rsid w:val="0007140D"/>
    <w:rsid w:val="000716CD"/>
    <w:rsid w:val="0007217F"/>
    <w:rsid w:val="00072B38"/>
    <w:rsid w:val="000748DB"/>
    <w:rsid w:val="000772C3"/>
    <w:rsid w:val="0008251A"/>
    <w:rsid w:val="0008298E"/>
    <w:rsid w:val="00085AEB"/>
    <w:rsid w:val="000902C5"/>
    <w:rsid w:val="000918E1"/>
    <w:rsid w:val="0009200F"/>
    <w:rsid w:val="00092B01"/>
    <w:rsid w:val="00094E23"/>
    <w:rsid w:val="0009758A"/>
    <w:rsid w:val="000A2065"/>
    <w:rsid w:val="000A20D8"/>
    <w:rsid w:val="000A2BAE"/>
    <w:rsid w:val="000A4E16"/>
    <w:rsid w:val="000A5A6A"/>
    <w:rsid w:val="000A6893"/>
    <w:rsid w:val="000A751C"/>
    <w:rsid w:val="000B3479"/>
    <w:rsid w:val="000B3C3D"/>
    <w:rsid w:val="000B3F62"/>
    <w:rsid w:val="000B4FAD"/>
    <w:rsid w:val="000B5D4E"/>
    <w:rsid w:val="000B65AE"/>
    <w:rsid w:val="000C0EA4"/>
    <w:rsid w:val="000C1C49"/>
    <w:rsid w:val="000C2203"/>
    <w:rsid w:val="000C2FBB"/>
    <w:rsid w:val="000C4C2F"/>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4226"/>
    <w:rsid w:val="000E67D0"/>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78EF"/>
    <w:rsid w:val="00132172"/>
    <w:rsid w:val="00134882"/>
    <w:rsid w:val="00135247"/>
    <w:rsid w:val="00135F5A"/>
    <w:rsid w:val="001407E1"/>
    <w:rsid w:val="001408F6"/>
    <w:rsid w:val="0014115D"/>
    <w:rsid w:val="00141B41"/>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5133"/>
    <w:rsid w:val="001653FF"/>
    <w:rsid w:val="00165957"/>
    <w:rsid w:val="00165F12"/>
    <w:rsid w:val="001722F0"/>
    <w:rsid w:val="001729A0"/>
    <w:rsid w:val="001769DA"/>
    <w:rsid w:val="00180AB7"/>
    <w:rsid w:val="00180B4F"/>
    <w:rsid w:val="0018306E"/>
    <w:rsid w:val="00186AB5"/>
    <w:rsid w:val="00187C00"/>
    <w:rsid w:val="00187DE8"/>
    <w:rsid w:val="0019162C"/>
    <w:rsid w:val="001932A6"/>
    <w:rsid w:val="00193723"/>
    <w:rsid w:val="00194854"/>
    <w:rsid w:val="00196761"/>
    <w:rsid w:val="00196B9F"/>
    <w:rsid w:val="0019771A"/>
    <w:rsid w:val="00197FB2"/>
    <w:rsid w:val="001A03D2"/>
    <w:rsid w:val="001A0941"/>
    <w:rsid w:val="001A32BF"/>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41AC"/>
    <w:rsid w:val="001C4A26"/>
    <w:rsid w:val="001C4AFE"/>
    <w:rsid w:val="001C6E6A"/>
    <w:rsid w:val="001C70D9"/>
    <w:rsid w:val="001D0965"/>
    <w:rsid w:val="001D1CE3"/>
    <w:rsid w:val="001D2B8C"/>
    <w:rsid w:val="001D3930"/>
    <w:rsid w:val="001D48FA"/>
    <w:rsid w:val="001E04C7"/>
    <w:rsid w:val="001E2B4A"/>
    <w:rsid w:val="001E484D"/>
    <w:rsid w:val="001E7744"/>
    <w:rsid w:val="001F0284"/>
    <w:rsid w:val="001F0EDD"/>
    <w:rsid w:val="001F0EF8"/>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33"/>
    <w:rsid w:val="00216AAD"/>
    <w:rsid w:val="00217D22"/>
    <w:rsid w:val="00223C13"/>
    <w:rsid w:val="0022428B"/>
    <w:rsid w:val="002242E5"/>
    <w:rsid w:val="00224650"/>
    <w:rsid w:val="0022669F"/>
    <w:rsid w:val="00226713"/>
    <w:rsid w:val="00226CEB"/>
    <w:rsid w:val="0022752B"/>
    <w:rsid w:val="00227A1B"/>
    <w:rsid w:val="00230958"/>
    <w:rsid w:val="00231197"/>
    <w:rsid w:val="00232432"/>
    <w:rsid w:val="00235B6A"/>
    <w:rsid w:val="00237C51"/>
    <w:rsid w:val="00240F81"/>
    <w:rsid w:val="00241DB0"/>
    <w:rsid w:val="002447A3"/>
    <w:rsid w:val="002457FB"/>
    <w:rsid w:val="0024660B"/>
    <w:rsid w:val="00251C4B"/>
    <w:rsid w:val="002532AE"/>
    <w:rsid w:val="002533E6"/>
    <w:rsid w:val="00254020"/>
    <w:rsid w:val="00254380"/>
    <w:rsid w:val="00255EA1"/>
    <w:rsid w:val="00256B53"/>
    <w:rsid w:val="002578CB"/>
    <w:rsid w:val="00257CDB"/>
    <w:rsid w:val="00260517"/>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75E0"/>
    <w:rsid w:val="00277E45"/>
    <w:rsid w:val="002816C6"/>
    <w:rsid w:val="00282025"/>
    <w:rsid w:val="00282160"/>
    <w:rsid w:val="002830A3"/>
    <w:rsid w:val="002847DC"/>
    <w:rsid w:val="00284E30"/>
    <w:rsid w:val="002850AD"/>
    <w:rsid w:val="00285D29"/>
    <w:rsid w:val="0028691A"/>
    <w:rsid w:val="0029108E"/>
    <w:rsid w:val="0029306D"/>
    <w:rsid w:val="00293CD3"/>
    <w:rsid w:val="00297776"/>
    <w:rsid w:val="002A0962"/>
    <w:rsid w:val="002A2656"/>
    <w:rsid w:val="002A5042"/>
    <w:rsid w:val="002A6A61"/>
    <w:rsid w:val="002A7C98"/>
    <w:rsid w:val="002A7CF7"/>
    <w:rsid w:val="002B0ABC"/>
    <w:rsid w:val="002B44AC"/>
    <w:rsid w:val="002B6816"/>
    <w:rsid w:val="002B7D78"/>
    <w:rsid w:val="002C0C66"/>
    <w:rsid w:val="002C1348"/>
    <w:rsid w:val="002C1E91"/>
    <w:rsid w:val="002C23DB"/>
    <w:rsid w:val="002C2C1F"/>
    <w:rsid w:val="002C3793"/>
    <w:rsid w:val="002C4BF2"/>
    <w:rsid w:val="002C5546"/>
    <w:rsid w:val="002C55A3"/>
    <w:rsid w:val="002C5B88"/>
    <w:rsid w:val="002D019C"/>
    <w:rsid w:val="002D326A"/>
    <w:rsid w:val="002D33C1"/>
    <w:rsid w:val="002D62E7"/>
    <w:rsid w:val="002D6F35"/>
    <w:rsid w:val="002D723F"/>
    <w:rsid w:val="002E0EC2"/>
    <w:rsid w:val="002E183C"/>
    <w:rsid w:val="002E4D13"/>
    <w:rsid w:val="002E4D2E"/>
    <w:rsid w:val="002E645B"/>
    <w:rsid w:val="002E6574"/>
    <w:rsid w:val="002F1CC5"/>
    <w:rsid w:val="002F2891"/>
    <w:rsid w:val="002F4DED"/>
    <w:rsid w:val="002F6D70"/>
    <w:rsid w:val="0030021F"/>
    <w:rsid w:val="003010C6"/>
    <w:rsid w:val="003011E6"/>
    <w:rsid w:val="00301267"/>
    <w:rsid w:val="00301418"/>
    <w:rsid w:val="0030195A"/>
    <w:rsid w:val="003032B9"/>
    <w:rsid w:val="003052DE"/>
    <w:rsid w:val="00305815"/>
    <w:rsid w:val="00307416"/>
    <w:rsid w:val="00314979"/>
    <w:rsid w:val="0031597E"/>
    <w:rsid w:val="00316585"/>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5B99"/>
    <w:rsid w:val="00335FF2"/>
    <w:rsid w:val="00340CEA"/>
    <w:rsid w:val="003420DE"/>
    <w:rsid w:val="003432BF"/>
    <w:rsid w:val="003455FD"/>
    <w:rsid w:val="003473E3"/>
    <w:rsid w:val="00350E36"/>
    <w:rsid w:val="00354ABC"/>
    <w:rsid w:val="00354C22"/>
    <w:rsid w:val="00354D38"/>
    <w:rsid w:val="00355D43"/>
    <w:rsid w:val="00360023"/>
    <w:rsid w:val="003619AC"/>
    <w:rsid w:val="00362EFB"/>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4EF9"/>
    <w:rsid w:val="00385300"/>
    <w:rsid w:val="003856B8"/>
    <w:rsid w:val="00385822"/>
    <w:rsid w:val="0038727F"/>
    <w:rsid w:val="00391850"/>
    <w:rsid w:val="00391D43"/>
    <w:rsid w:val="003948B3"/>
    <w:rsid w:val="00397B50"/>
    <w:rsid w:val="00397FED"/>
    <w:rsid w:val="003A02B2"/>
    <w:rsid w:val="003A236C"/>
    <w:rsid w:val="003A4224"/>
    <w:rsid w:val="003A513F"/>
    <w:rsid w:val="003A7F0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7037"/>
    <w:rsid w:val="00407E0F"/>
    <w:rsid w:val="004109DE"/>
    <w:rsid w:val="004121E0"/>
    <w:rsid w:val="004148D8"/>
    <w:rsid w:val="004165BC"/>
    <w:rsid w:val="00416610"/>
    <w:rsid w:val="00416FCE"/>
    <w:rsid w:val="00417D90"/>
    <w:rsid w:val="00421792"/>
    <w:rsid w:val="004242EE"/>
    <w:rsid w:val="004245A0"/>
    <w:rsid w:val="00425EEC"/>
    <w:rsid w:val="00426C2F"/>
    <w:rsid w:val="004273D1"/>
    <w:rsid w:val="0043075C"/>
    <w:rsid w:val="004308E6"/>
    <w:rsid w:val="004317C5"/>
    <w:rsid w:val="00431F72"/>
    <w:rsid w:val="004324B0"/>
    <w:rsid w:val="00432B5E"/>
    <w:rsid w:val="00432B95"/>
    <w:rsid w:val="0043385E"/>
    <w:rsid w:val="00434377"/>
    <w:rsid w:val="004343B4"/>
    <w:rsid w:val="004348BE"/>
    <w:rsid w:val="00435BCF"/>
    <w:rsid w:val="004364F6"/>
    <w:rsid w:val="00436EEC"/>
    <w:rsid w:val="004414D1"/>
    <w:rsid w:val="0044170C"/>
    <w:rsid w:val="00441F3B"/>
    <w:rsid w:val="00443239"/>
    <w:rsid w:val="0044392B"/>
    <w:rsid w:val="004459D8"/>
    <w:rsid w:val="0044626C"/>
    <w:rsid w:val="00446931"/>
    <w:rsid w:val="00447114"/>
    <w:rsid w:val="00447AC1"/>
    <w:rsid w:val="00450212"/>
    <w:rsid w:val="0045062C"/>
    <w:rsid w:val="00451DC0"/>
    <w:rsid w:val="00451E35"/>
    <w:rsid w:val="00452144"/>
    <w:rsid w:val="00452807"/>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37BA"/>
    <w:rsid w:val="004877D4"/>
    <w:rsid w:val="00487813"/>
    <w:rsid w:val="00490DA5"/>
    <w:rsid w:val="00492680"/>
    <w:rsid w:val="00492E35"/>
    <w:rsid w:val="00493FFB"/>
    <w:rsid w:val="00494527"/>
    <w:rsid w:val="00496656"/>
    <w:rsid w:val="004A1876"/>
    <w:rsid w:val="004A1CD2"/>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64C"/>
    <w:rsid w:val="005338A7"/>
    <w:rsid w:val="00533D32"/>
    <w:rsid w:val="00534B92"/>
    <w:rsid w:val="005374BE"/>
    <w:rsid w:val="005411C0"/>
    <w:rsid w:val="0054171F"/>
    <w:rsid w:val="00543C36"/>
    <w:rsid w:val="00545954"/>
    <w:rsid w:val="00546E10"/>
    <w:rsid w:val="00546F6C"/>
    <w:rsid w:val="00547E2E"/>
    <w:rsid w:val="005519A4"/>
    <w:rsid w:val="00551D82"/>
    <w:rsid w:val="005524A7"/>
    <w:rsid w:val="005527EB"/>
    <w:rsid w:val="00552ABB"/>
    <w:rsid w:val="00556BE3"/>
    <w:rsid w:val="005577C0"/>
    <w:rsid w:val="00561158"/>
    <w:rsid w:val="00562EB2"/>
    <w:rsid w:val="005631B4"/>
    <w:rsid w:val="00563393"/>
    <w:rsid w:val="00563D65"/>
    <w:rsid w:val="00563E8E"/>
    <w:rsid w:val="0056727B"/>
    <w:rsid w:val="005673C2"/>
    <w:rsid w:val="0056765E"/>
    <w:rsid w:val="005679A3"/>
    <w:rsid w:val="00570B29"/>
    <w:rsid w:val="0057144E"/>
    <w:rsid w:val="00572240"/>
    <w:rsid w:val="0057333B"/>
    <w:rsid w:val="0057386E"/>
    <w:rsid w:val="00573AB7"/>
    <w:rsid w:val="0057666D"/>
    <w:rsid w:val="005766C5"/>
    <w:rsid w:val="00577A09"/>
    <w:rsid w:val="005817AF"/>
    <w:rsid w:val="005819D4"/>
    <w:rsid w:val="0058311C"/>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5128"/>
    <w:rsid w:val="005A64B2"/>
    <w:rsid w:val="005A68CF"/>
    <w:rsid w:val="005A782C"/>
    <w:rsid w:val="005B0803"/>
    <w:rsid w:val="005B0CE1"/>
    <w:rsid w:val="005B3130"/>
    <w:rsid w:val="005B32C3"/>
    <w:rsid w:val="005B3F22"/>
    <w:rsid w:val="005B4A52"/>
    <w:rsid w:val="005B5978"/>
    <w:rsid w:val="005B5A83"/>
    <w:rsid w:val="005B7756"/>
    <w:rsid w:val="005B7C80"/>
    <w:rsid w:val="005C193A"/>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6E4"/>
    <w:rsid w:val="00620734"/>
    <w:rsid w:val="00621AC0"/>
    <w:rsid w:val="00621B06"/>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6E44"/>
    <w:rsid w:val="00651329"/>
    <w:rsid w:val="006537F3"/>
    <w:rsid w:val="00655A42"/>
    <w:rsid w:val="00657373"/>
    <w:rsid w:val="00660742"/>
    <w:rsid w:val="006608E3"/>
    <w:rsid w:val="00660C5A"/>
    <w:rsid w:val="006623F6"/>
    <w:rsid w:val="006626ED"/>
    <w:rsid w:val="00662C55"/>
    <w:rsid w:val="00662DED"/>
    <w:rsid w:val="00663FB0"/>
    <w:rsid w:val="00666070"/>
    <w:rsid w:val="00671B3C"/>
    <w:rsid w:val="006722A2"/>
    <w:rsid w:val="006727E8"/>
    <w:rsid w:val="00672F3D"/>
    <w:rsid w:val="00673D14"/>
    <w:rsid w:val="006746F5"/>
    <w:rsid w:val="0067534B"/>
    <w:rsid w:val="006758F9"/>
    <w:rsid w:val="00675AA0"/>
    <w:rsid w:val="00676119"/>
    <w:rsid w:val="00680722"/>
    <w:rsid w:val="006817AF"/>
    <w:rsid w:val="0068234F"/>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71FB"/>
    <w:rsid w:val="006A779C"/>
    <w:rsid w:val="006B0079"/>
    <w:rsid w:val="006B0C71"/>
    <w:rsid w:val="006B1511"/>
    <w:rsid w:val="006B38CC"/>
    <w:rsid w:val="006B5679"/>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2696"/>
    <w:rsid w:val="006E2992"/>
    <w:rsid w:val="006E2C95"/>
    <w:rsid w:val="006E42E3"/>
    <w:rsid w:val="006E5432"/>
    <w:rsid w:val="006E5CB3"/>
    <w:rsid w:val="006E7697"/>
    <w:rsid w:val="006E7F9A"/>
    <w:rsid w:val="006F074A"/>
    <w:rsid w:val="006F0897"/>
    <w:rsid w:val="006F1A6C"/>
    <w:rsid w:val="006F26EA"/>
    <w:rsid w:val="006F42DA"/>
    <w:rsid w:val="006F4F6D"/>
    <w:rsid w:val="006F5871"/>
    <w:rsid w:val="006F6C75"/>
    <w:rsid w:val="00700075"/>
    <w:rsid w:val="00700708"/>
    <w:rsid w:val="007008A5"/>
    <w:rsid w:val="00701FF2"/>
    <w:rsid w:val="00703823"/>
    <w:rsid w:val="007040E3"/>
    <w:rsid w:val="007049E3"/>
    <w:rsid w:val="00705404"/>
    <w:rsid w:val="007059AA"/>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FB9"/>
    <w:rsid w:val="00730E8F"/>
    <w:rsid w:val="00731558"/>
    <w:rsid w:val="0073398F"/>
    <w:rsid w:val="00735EFD"/>
    <w:rsid w:val="00737B6F"/>
    <w:rsid w:val="00744C16"/>
    <w:rsid w:val="00746B97"/>
    <w:rsid w:val="00746C8A"/>
    <w:rsid w:val="00750B82"/>
    <w:rsid w:val="007541A8"/>
    <w:rsid w:val="00755F47"/>
    <w:rsid w:val="00756936"/>
    <w:rsid w:val="0075777F"/>
    <w:rsid w:val="00762AC1"/>
    <w:rsid w:val="00762CCA"/>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748D"/>
    <w:rsid w:val="00787ADF"/>
    <w:rsid w:val="00787EC0"/>
    <w:rsid w:val="00790C8F"/>
    <w:rsid w:val="0079267E"/>
    <w:rsid w:val="0079339A"/>
    <w:rsid w:val="00793CAB"/>
    <w:rsid w:val="00796764"/>
    <w:rsid w:val="00797E0D"/>
    <w:rsid w:val="007A07E9"/>
    <w:rsid w:val="007A147F"/>
    <w:rsid w:val="007A1B6B"/>
    <w:rsid w:val="007A1FDC"/>
    <w:rsid w:val="007A3316"/>
    <w:rsid w:val="007A5118"/>
    <w:rsid w:val="007A75E8"/>
    <w:rsid w:val="007A76BC"/>
    <w:rsid w:val="007A7760"/>
    <w:rsid w:val="007A7FFD"/>
    <w:rsid w:val="007B0E8F"/>
    <w:rsid w:val="007B2FEF"/>
    <w:rsid w:val="007B602A"/>
    <w:rsid w:val="007B6067"/>
    <w:rsid w:val="007B65B0"/>
    <w:rsid w:val="007B67F7"/>
    <w:rsid w:val="007B7989"/>
    <w:rsid w:val="007C0744"/>
    <w:rsid w:val="007C2167"/>
    <w:rsid w:val="007C26C7"/>
    <w:rsid w:val="007C30E3"/>
    <w:rsid w:val="007C32CE"/>
    <w:rsid w:val="007C34E6"/>
    <w:rsid w:val="007C354D"/>
    <w:rsid w:val="007C38C2"/>
    <w:rsid w:val="007C699C"/>
    <w:rsid w:val="007C7945"/>
    <w:rsid w:val="007D2BD0"/>
    <w:rsid w:val="007D3326"/>
    <w:rsid w:val="007D3776"/>
    <w:rsid w:val="007D3952"/>
    <w:rsid w:val="007D3C02"/>
    <w:rsid w:val="007D42D0"/>
    <w:rsid w:val="007D4D9F"/>
    <w:rsid w:val="007D6C82"/>
    <w:rsid w:val="007E0656"/>
    <w:rsid w:val="007E0CC9"/>
    <w:rsid w:val="007E1200"/>
    <w:rsid w:val="007E1B64"/>
    <w:rsid w:val="007E26FB"/>
    <w:rsid w:val="007E2C21"/>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55"/>
    <w:rsid w:val="008113C9"/>
    <w:rsid w:val="00811477"/>
    <w:rsid w:val="00811866"/>
    <w:rsid w:val="008118D2"/>
    <w:rsid w:val="00811CE1"/>
    <w:rsid w:val="00814BEB"/>
    <w:rsid w:val="00816A38"/>
    <w:rsid w:val="0082070B"/>
    <w:rsid w:val="00820A91"/>
    <w:rsid w:val="00820C61"/>
    <w:rsid w:val="00821AC5"/>
    <w:rsid w:val="008226F1"/>
    <w:rsid w:val="0082561F"/>
    <w:rsid w:val="00825E1B"/>
    <w:rsid w:val="00825F1D"/>
    <w:rsid w:val="00826825"/>
    <w:rsid w:val="0083023E"/>
    <w:rsid w:val="00830820"/>
    <w:rsid w:val="008313E8"/>
    <w:rsid w:val="008322EC"/>
    <w:rsid w:val="00833047"/>
    <w:rsid w:val="0083379D"/>
    <w:rsid w:val="00833B82"/>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624"/>
    <w:rsid w:val="008860DE"/>
    <w:rsid w:val="00890EF5"/>
    <w:rsid w:val="0089123B"/>
    <w:rsid w:val="008925BF"/>
    <w:rsid w:val="0089269D"/>
    <w:rsid w:val="00893471"/>
    <w:rsid w:val="008950D4"/>
    <w:rsid w:val="00895D3F"/>
    <w:rsid w:val="008963B9"/>
    <w:rsid w:val="00896C79"/>
    <w:rsid w:val="008A31BF"/>
    <w:rsid w:val="008A3C05"/>
    <w:rsid w:val="008A3F9B"/>
    <w:rsid w:val="008A5C55"/>
    <w:rsid w:val="008B0E8E"/>
    <w:rsid w:val="008B1707"/>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9A1"/>
    <w:rsid w:val="008D4F5D"/>
    <w:rsid w:val="008D5DD8"/>
    <w:rsid w:val="008D7617"/>
    <w:rsid w:val="008E10FD"/>
    <w:rsid w:val="008E14E3"/>
    <w:rsid w:val="008E174E"/>
    <w:rsid w:val="008E3E9E"/>
    <w:rsid w:val="008E46F1"/>
    <w:rsid w:val="008E6780"/>
    <w:rsid w:val="008F09BE"/>
    <w:rsid w:val="008F0F19"/>
    <w:rsid w:val="008F2255"/>
    <w:rsid w:val="008F2C53"/>
    <w:rsid w:val="008F389C"/>
    <w:rsid w:val="008F4727"/>
    <w:rsid w:val="008F4DC6"/>
    <w:rsid w:val="008F5AFE"/>
    <w:rsid w:val="008F72F8"/>
    <w:rsid w:val="008F7B7C"/>
    <w:rsid w:val="0090152B"/>
    <w:rsid w:val="0090159B"/>
    <w:rsid w:val="009034F3"/>
    <w:rsid w:val="0090404E"/>
    <w:rsid w:val="00904476"/>
    <w:rsid w:val="00907226"/>
    <w:rsid w:val="00911379"/>
    <w:rsid w:val="00911AEE"/>
    <w:rsid w:val="009129B2"/>
    <w:rsid w:val="00913648"/>
    <w:rsid w:val="00913F1E"/>
    <w:rsid w:val="0091414D"/>
    <w:rsid w:val="00915B86"/>
    <w:rsid w:val="00916077"/>
    <w:rsid w:val="009160FD"/>
    <w:rsid w:val="00916CA8"/>
    <w:rsid w:val="00921749"/>
    <w:rsid w:val="009233C6"/>
    <w:rsid w:val="00927067"/>
    <w:rsid w:val="00931C20"/>
    <w:rsid w:val="009320DA"/>
    <w:rsid w:val="00932B4E"/>
    <w:rsid w:val="009333EB"/>
    <w:rsid w:val="00933F1B"/>
    <w:rsid w:val="0093438C"/>
    <w:rsid w:val="0093480B"/>
    <w:rsid w:val="009360D0"/>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60DCA"/>
    <w:rsid w:val="00962182"/>
    <w:rsid w:val="00962693"/>
    <w:rsid w:val="00963766"/>
    <w:rsid w:val="00967115"/>
    <w:rsid w:val="00967571"/>
    <w:rsid w:val="009677CF"/>
    <w:rsid w:val="00971131"/>
    <w:rsid w:val="00971339"/>
    <w:rsid w:val="00972D7F"/>
    <w:rsid w:val="00982280"/>
    <w:rsid w:val="009904C4"/>
    <w:rsid w:val="0099189B"/>
    <w:rsid w:val="00991A1B"/>
    <w:rsid w:val="0099486E"/>
    <w:rsid w:val="00995BC2"/>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E05D4"/>
    <w:rsid w:val="009E06BD"/>
    <w:rsid w:val="009E3A7D"/>
    <w:rsid w:val="009E5634"/>
    <w:rsid w:val="009E5F50"/>
    <w:rsid w:val="009F09CA"/>
    <w:rsid w:val="009F726C"/>
    <w:rsid w:val="009F752D"/>
    <w:rsid w:val="00A009AF"/>
    <w:rsid w:val="00A00D35"/>
    <w:rsid w:val="00A01459"/>
    <w:rsid w:val="00A024B5"/>
    <w:rsid w:val="00A0465D"/>
    <w:rsid w:val="00A046E7"/>
    <w:rsid w:val="00A04943"/>
    <w:rsid w:val="00A074EC"/>
    <w:rsid w:val="00A116F7"/>
    <w:rsid w:val="00A117DB"/>
    <w:rsid w:val="00A122A7"/>
    <w:rsid w:val="00A12F79"/>
    <w:rsid w:val="00A1319E"/>
    <w:rsid w:val="00A143A7"/>
    <w:rsid w:val="00A14937"/>
    <w:rsid w:val="00A15BFC"/>
    <w:rsid w:val="00A17B0B"/>
    <w:rsid w:val="00A217F7"/>
    <w:rsid w:val="00A238F0"/>
    <w:rsid w:val="00A24BD9"/>
    <w:rsid w:val="00A24FB7"/>
    <w:rsid w:val="00A253EB"/>
    <w:rsid w:val="00A2555F"/>
    <w:rsid w:val="00A25AE1"/>
    <w:rsid w:val="00A25F62"/>
    <w:rsid w:val="00A25F78"/>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6FC"/>
    <w:rsid w:val="00A457B1"/>
    <w:rsid w:val="00A46378"/>
    <w:rsid w:val="00A5161B"/>
    <w:rsid w:val="00A52150"/>
    <w:rsid w:val="00A540C2"/>
    <w:rsid w:val="00A5595B"/>
    <w:rsid w:val="00A57DD0"/>
    <w:rsid w:val="00A60AB2"/>
    <w:rsid w:val="00A60C49"/>
    <w:rsid w:val="00A63A1A"/>
    <w:rsid w:val="00A64D74"/>
    <w:rsid w:val="00A6667F"/>
    <w:rsid w:val="00A71FF5"/>
    <w:rsid w:val="00A73142"/>
    <w:rsid w:val="00A73E31"/>
    <w:rsid w:val="00A74AB4"/>
    <w:rsid w:val="00A76E48"/>
    <w:rsid w:val="00A81566"/>
    <w:rsid w:val="00A82220"/>
    <w:rsid w:val="00A82E1C"/>
    <w:rsid w:val="00A836DF"/>
    <w:rsid w:val="00A85F8C"/>
    <w:rsid w:val="00A86E37"/>
    <w:rsid w:val="00A87F32"/>
    <w:rsid w:val="00A901D4"/>
    <w:rsid w:val="00A90922"/>
    <w:rsid w:val="00A91657"/>
    <w:rsid w:val="00A922FE"/>
    <w:rsid w:val="00A9397D"/>
    <w:rsid w:val="00A93F3F"/>
    <w:rsid w:val="00A94356"/>
    <w:rsid w:val="00A95E21"/>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F22AC"/>
    <w:rsid w:val="00AF2D9F"/>
    <w:rsid w:val="00AF3389"/>
    <w:rsid w:val="00AF43C9"/>
    <w:rsid w:val="00AF5373"/>
    <w:rsid w:val="00AF609E"/>
    <w:rsid w:val="00AF6D25"/>
    <w:rsid w:val="00B00493"/>
    <w:rsid w:val="00B03173"/>
    <w:rsid w:val="00B05254"/>
    <w:rsid w:val="00B065A1"/>
    <w:rsid w:val="00B06AF7"/>
    <w:rsid w:val="00B06FFF"/>
    <w:rsid w:val="00B1009A"/>
    <w:rsid w:val="00B1196E"/>
    <w:rsid w:val="00B1226F"/>
    <w:rsid w:val="00B12BB7"/>
    <w:rsid w:val="00B13708"/>
    <w:rsid w:val="00B149AF"/>
    <w:rsid w:val="00B15411"/>
    <w:rsid w:val="00B15B29"/>
    <w:rsid w:val="00B15C98"/>
    <w:rsid w:val="00B1760E"/>
    <w:rsid w:val="00B21379"/>
    <w:rsid w:val="00B22B67"/>
    <w:rsid w:val="00B23749"/>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FD3"/>
    <w:rsid w:val="00BC4A3E"/>
    <w:rsid w:val="00BC5A65"/>
    <w:rsid w:val="00BC5F88"/>
    <w:rsid w:val="00BC706C"/>
    <w:rsid w:val="00BC7C19"/>
    <w:rsid w:val="00BD132F"/>
    <w:rsid w:val="00BD26D1"/>
    <w:rsid w:val="00BD2B39"/>
    <w:rsid w:val="00BD2FC0"/>
    <w:rsid w:val="00BD4C8D"/>
    <w:rsid w:val="00BD7522"/>
    <w:rsid w:val="00BD7D91"/>
    <w:rsid w:val="00BE36E1"/>
    <w:rsid w:val="00BE36F7"/>
    <w:rsid w:val="00BE3E3C"/>
    <w:rsid w:val="00BE4443"/>
    <w:rsid w:val="00BE51FF"/>
    <w:rsid w:val="00BE5339"/>
    <w:rsid w:val="00BE59B2"/>
    <w:rsid w:val="00BE60AB"/>
    <w:rsid w:val="00BE66DC"/>
    <w:rsid w:val="00BE741A"/>
    <w:rsid w:val="00BF0914"/>
    <w:rsid w:val="00BF1B63"/>
    <w:rsid w:val="00BF1D17"/>
    <w:rsid w:val="00BF45E6"/>
    <w:rsid w:val="00BF4691"/>
    <w:rsid w:val="00BF5090"/>
    <w:rsid w:val="00BF5786"/>
    <w:rsid w:val="00BF595D"/>
    <w:rsid w:val="00BF6F9F"/>
    <w:rsid w:val="00BF7027"/>
    <w:rsid w:val="00C01164"/>
    <w:rsid w:val="00C0310A"/>
    <w:rsid w:val="00C036CF"/>
    <w:rsid w:val="00C037CB"/>
    <w:rsid w:val="00C04F24"/>
    <w:rsid w:val="00C06B44"/>
    <w:rsid w:val="00C0706C"/>
    <w:rsid w:val="00C102AF"/>
    <w:rsid w:val="00C11488"/>
    <w:rsid w:val="00C11D41"/>
    <w:rsid w:val="00C12305"/>
    <w:rsid w:val="00C123D5"/>
    <w:rsid w:val="00C12E5A"/>
    <w:rsid w:val="00C16CD7"/>
    <w:rsid w:val="00C1728A"/>
    <w:rsid w:val="00C210AA"/>
    <w:rsid w:val="00C2112E"/>
    <w:rsid w:val="00C21D22"/>
    <w:rsid w:val="00C22491"/>
    <w:rsid w:val="00C23A5C"/>
    <w:rsid w:val="00C24A16"/>
    <w:rsid w:val="00C24FA8"/>
    <w:rsid w:val="00C25947"/>
    <w:rsid w:val="00C302BC"/>
    <w:rsid w:val="00C329E4"/>
    <w:rsid w:val="00C3373C"/>
    <w:rsid w:val="00C3406B"/>
    <w:rsid w:val="00C34A60"/>
    <w:rsid w:val="00C359F0"/>
    <w:rsid w:val="00C35DAE"/>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611FD"/>
    <w:rsid w:val="00C612A4"/>
    <w:rsid w:val="00C61AEB"/>
    <w:rsid w:val="00C61CB8"/>
    <w:rsid w:val="00C62742"/>
    <w:rsid w:val="00C631F3"/>
    <w:rsid w:val="00C64BF1"/>
    <w:rsid w:val="00C653F1"/>
    <w:rsid w:val="00C668EC"/>
    <w:rsid w:val="00C72C70"/>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388D"/>
    <w:rsid w:val="00CE4F2B"/>
    <w:rsid w:val="00CE7533"/>
    <w:rsid w:val="00CE7726"/>
    <w:rsid w:val="00CF10F6"/>
    <w:rsid w:val="00CF1BBD"/>
    <w:rsid w:val="00CF4443"/>
    <w:rsid w:val="00CF4F8D"/>
    <w:rsid w:val="00CF5581"/>
    <w:rsid w:val="00CF68A8"/>
    <w:rsid w:val="00CF7882"/>
    <w:rsid w:val="00CF7D38"/>
    <w:rsid w:val="00D016CE"/>
    <w:rsid w:val="00D0390B"/>
    <w:rsid w:val="00D03A76"/>
    <w:rsid w:val="00D05621"/>
    <w:rsid w:val="00D06CFD"/>
    <w:rsid w:val="00D070DE"/>
    <w:rsid w:val="00D106D7"/>
    <w:rsid w:val="00D12E98"/>
    <w:rsid w:val="00D132CE"/>
    <w:rsid w:val="00D14CBF"/>
    <w:rsid w:val="00D14FC9"/>
    <w:rsid w:val="00D16562"/>
    <w:rsid w:val="00D17908"/>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CCA"/>
    <w:rsid w:val="00D3705B"/>
    <w:rsid w:val="00D378A0"/>
    <w:rsid w:val="00D37EE7"/>
    <w:rsid w:val="00D43394"/>
    <w:rsid w:val="00D45B76"/>
    <w:rsid w:val="00D45F79"/>
    <w:rsid w:val="00D51589"/>
    <w:rsid w:val="00D52BD9"/>
    <w:rsid w:val="00D533A3"/>
    <w:rsid w:val="00D55318"/>
    <w:rsid w:val="00D60AF9"/>
    <w:rsid w:val="00D631B7"/>
    <w:rsid w:val="00D646FE"/>
    <w:rsid w:val="00D64BAD"/>
    <w:rsid w:val="00D66443"/>
    <w:rsid w:val="00D66682"/>
    <w:rsid w:val="00D672B0"/>
    <w:rsid w:val="00D70134"/>
    <w:rsid w:val="00D70265"/>
    <w:rsid w:val="00D70A4D"/>
    <w:rsid w:val="00D72276"/>
    <w:rsid w:val="00D73FAB"/>
    <w:rsid w:val="00D74B01"/>
    <w:rsid w:val="00D76C61"/>
    <w:rsid w:val="00D772E8"/>
    <w:rsid w:val="00D77AB6"/>
    <w:rsid w:val="00D77AF4"/>
    <w:rsid w:val="00D8022B"/>
    <w:rsid w:val="00D81920"/>
    <w:rsid w:val="00D82482"/>
    <w:rsid w:val="00D826CB"/>
    <w:rsid w:val="00D83125"/>
    <w:rsid w:val="00D832D9"/>
    <w:rsid w:val="00D841AB"/>
    <w:rsid w:val="00D8525C"/>
    <w:rsid w:val="00D85DDF"/>
    <w:rsid w:val="00D86C5D"/>
    <w:rsid w:val="00D8725B"/>
    <w:rsid w:val="00D8753B"/>
    <w:rsid w:val="00D900E3"/>
    <w:rsid w:val="00D91725"/>
    <w:rsid w:val="00D91BF8"/>
    <w:rsid w:val="00D91DC9"/>
    <w:rsid w:val="00D92D46"/>
    <w:rsid w:val="00D9314B"/>
    <w:rsid w:val="00D93336"/>
    <w:rsid w:val="00D94C5F"/>
    <w:rsid w:val="00D959EA"/>
    <w:rsid w:val="00D963A1"/>
    <w:rsid w:val="00DA0F8B"/>
    <w:rsid w:val="00DA12C8"/>
    <w:rsid w:val="00DA262B"/>
    <w:rsid w:val="00DA3643"/>
    <w:rsid w:val="00DA4FF1"/>
    <w:rsid w:val="00DB140E"/>
    <w:rsid w:val="00DB1DA9"/>
    <w:rsid w:val="00DB30EB"/>
    <w:rsid w:val="00DB3DEB"/>
    <w:rsid w:val="00DB5629"/>
    <w:rsid w:val="00DB6279"/>
    <w:rsid w:val="00DB65A0"/>
    <w:rsid w:val="00DB6814"/>
    <w:rsid w:val="00DB6C8E"/>
    <w:rsid w:val="00DB76EF"/>
    <w:rsid w:val="00DC0A92"/>
    <w:rsid w:val="00DC102A"/>
    <w:rsid w:val="00DC32B2"/>
    <w:rsid w:val="00DC34D8"/>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579"/>
    <w:rsid w:val="00DF1E3D"/>
    <w:rsid w:val="00DF36FC"/>
    <w:rsid w:val="00DF4AC7"/>
    <w:rsid w:val="00DF5570"/>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1FB3"/>
    <w:rsid w:val="00E31FBD"/>
    <w:rsid w:val="00E321B2"/>
    <w:rsid w:val="00E33601"/>
    <w:rsid w:val="00E33AF3"/>
    <w:rsid w:val="00E34913"/>
    <w:rsid w:val="00E34964"/>
    <w:rsid w:val="00E35EB0"/>
    <w:rsid w:val="00E37D1A"/>
    <w:rsid w:val="00E415C9"/>
    <w:rsid w:val="00E41F15"/>
    <w:rsid w:val="00E42784"/>
    <w:rsid w:val="00E43AF0"/>
    <w:rsid w:val="00E4420F"/>
    <w:rsid w:val="00E444F5"/>
    <w:rsid w:val="00E4453C"/>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29F"/>
    <w:rsid w:val="00E77689"/>
    <w:rsid w:val="00E77BB1"/>
    <w:rsid w:val="00E8012E"/>
    <w:rsid w:val="00E81521"/>
    <w:rsid w:val="00E854E1"/>
    <w:rsid w:val="00E85A8B"/>
    <w:rsid w:val="00E85AC6"/>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4446"/>
    <w:rsid w:val="00EA460E"/>
    <w:rsid w:val="00EA57C7"/>
    <w:rsid w:val="00EB1B0C"/>
    <w:rsid w:val="00EB65D2"/>
    <w:rsid w:val="00EB6EB5"/>
    <w:rsid w:val="00EB78C0"/>
    <w:rsid w:val="00EB7CFC"/>
    <w:rsid w:val="00EC22CF"/>
    <w:rsid w:val="00EC25BB"/>
    <w:rsid w:val="00EC3612"/>
    <w:rsid w:val="00EC426E"/>
    <w:rsid w:val="00EC56ED"/>
    <w:rsid w:val="00EC5C76"/>
    <w:rsid w:val="00EC6134"/>
    <w:rsid w:val="00ED02AD"/>
    <w:rsid w:val="00ED116C"/>
    <w:rsid w:val="00ED128F"/>
    <w:rsid w:val="00ED13CF"/>
    <w:rsid w:val="00ED3910"/>
    <w:rsid w:val="00ED4141"/>
    <w:rsid w:val="00ED5010"/>
    <w:rsid w:val="00ED745F"/>
    <w:rsid w:val="00ED78FF"/>
    <w:rsid w:val="00EE114D"/>
    <w:rsid w:val="00EE197B"/>
    <w:rsid w:val="00EE1B20"/>
    <w:rsid w:val="00EE46CD"/>
    <w:rsid w:val="00EE56C5"/>
    <w:rsid w:val="00EE6233"/>
    <w:rsid w:val="00EE7450"/>
    <w:rsid w:val="00EE78CF"/>
    <w:rsid w:val="00EE7C36"/>
    <w:rsid w:val="00EF11E8"/>
    <w:rsid w:val="00EF26AF"/>
    <w:rsid w:val="00EF2E84"/>
    <w:rsid w:val="00EF3829"/>
    <w:rsid w:val="00EF3C17"/>
    <w:rsid w:val="00EF5B0E"/>
    <w:rsid w:val="00EF6025"/>
    <w:rsid w:val="00EF78B0"/>
    <w:rsid w:val="00F02D7F"/>
    <w:rsid w:val="00F05B89"/>
    <w:rsid w:val="00F067BA"/>
    <w:rsid w:val="00F11755"/>
    <w:rsid w:val="00F11E40"/>
    <w:rsid w:val="00F132FD"/>
    <w:rsid w:val="00F136BB"/>
    <w:rsid w:val="00F13ECC"/>
    <w:rsid w:val="00F1410B"/>
    <w:rsid w:val="00F1621A"/>
    <w:rsid w:val="00F16D64"/>
    <w:rsid w:val="00F173BA"/>
    <w:rsid w:val="00F20040"/>
    <w:rsid w:val="00F21B2B"/>
    <w:rsid w:val="00F23F0E"/>
    <w:rsid w:val="00F2555F"/>
    <w:rsid w:val="00F255F9"/>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52FF"/>
    <w:rsid w:val="00F458B6"/>
    <w:rsid w:val="00F52EBD"/>
    <w:rsid w:val="00F534EC"/>
    <w:rsid w:val="00F53CCD"/>
    <w:rsid w:val="00F5495D"/>
    <w:rsid w:val="00F55203"/>
    <w:rsid w:val="00F5564C"/>
    <w:rsid w:val="00F60F05"/>
    <w:rsid w:val="00F62342"/>
    <w:rsid w:val="00F634AA"/>
    <w:rsid w:val="00F6382E"/>
    <w:rsid w:val="00F6439C"/>
    <w:rsid w:val="00F65291"/>
    <w:rsid w:val="00F65731"/>
    <w:rsid w:val="00F66CAD"/>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C3C7D"/>
    <w:rsid w:val="00FC3E5B"/>
    <w:rsid w:val="00FC45C4"/>
    <w:rsid w:val="00FC4768"/>
    <w:rsid w:val="00FC5D89"/>
    <w:rsid w:val="00FC6052"/>
    <w:rsid w:val="00FC71F3"/>
    <w:rsid w:val="00FC7D09"/>
    <w:rsid w:val="00FD0087"/>
    <w:rsid w:val="00FD0300"/>
    <w:rsid w:val="00FD06D4"/>
    <w:rsid w:val="00FD10CA"/>
    <w:rsid w:val="00FD355B"/>
    <w:rsid w:val="00FD4076"/>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1BAB-100C-4FE0-9BC6-148D7A51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912</Words>
  <Characters>5016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5</cp:revision>
  <cp:lastPrinted>2017-02-22T09:42:00Z</cp:lastPrinted>
  <dcterms:created xsi:type="dcterms:W3CDTF">2017-02-22T09:41:00Z</dcterms:created>
  <dcterms:modified xsi:type="dcterms:W3CDTF">2017-12-19T08:09:00Z</dcterms:modified>
</cp:coreProperties>
</file>