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464" w:rsidRDefault="00B22086">
      <w:r w:rsidRPr="00B22086">
        <w:rPr>
          <w:b/>
          <w:sz w:val="32"/>
          <w:szCs w:val="32"/>
        </w:rPr>
        <w:t xml:space="preserve">Verslag </w:t>
      </w:r>
      <w:r w:rsidR="001F21B8" w:rsidRPr="00B22086">
        <w:rPr>
          <w:b/>
          <w:sz w:val="32"/>
          <w:szCs w:val="32"/>
        </w:rPr>
        <w:t>bijeenkomst</w:t>
      </w:r>
      <w:r w:rsidRPr="00B22086">
        <w:rPr>
          <w:b/>
          <w:sz w:val="32"/>
          <w:szCs w:val="32"/>
        </w:rPr>
        <w:t xml:space="preserve"> theetuinen Noardwest Fryslân</w:t>
      </w:r>
      <w:r w:rsidRPr="00B22086">
        <w:rPr>
          <w:b/>
          <w:sz w:val="32"/>
          <w:szCs w:val="32"/>
        </w:rPr>
        <w:br/>
        <w:t>datum: woensdag 30 maart 2016</w:t>
      </w:r>
      <w:r w:rsidRPr="00B22086">
        <w:rPr>
          <w:b/>
          <w:sz w:val="32"/>
          <w:szCs w:val="32"/>
        </w:rPr>
        <w:br/>
        <w:t>Locatie: Theeschenkerij en bezoekerstuin Peins</w:t>
      </w:r>
      <w:r w:rsidRPr="00B22086">
        <w:rPr>
          <w:b/>
          <w:sz w:val="32"/>
          <w:szCs w:val="32"/>
        </w:rPr>
        <w:br/>
      </w:r>
      <w:r>
        <w:br/>
      </w:r>
      <w:r w:rsidRPr="005062D6">
        <w:rPr>
          <w:b/>
        </w:rPr>
        <w:t>Aanwezig:</w:t>
      </w:r>
      <w:r w:rsidRPr="005062D6">
        <w:rPr>
          <w:b/>
        </w:rPr>
        <w:br/>
      </w:r>
      <w:r>
        <w:br/>
      </w:r>
      <w:r w:rsidRPr="00B22086">
        <w:rPr>
          <w:b/>
        </w:rPr>
        <w:t xml:space="preserve">* </w:t>
      </w:r>
      <w:proofErr w:type="spellStart"/>
      <w:r w:rsidR="001F21B8" w:rsidRPr="00B22086">
        <w:rPr>
          <w:b/>
        </w:rPr>
        <w:t>Túnmanswente</w:t>
      </w:r>
      <w:proofErr w:type="spellEnd"/>
      <w:r w:rsidR="005062D6">
        <w:rPr>
          <w:b/>
        </w:rPr>
        <w:t xml:space="preserve">/ Park </w:t>
      </w:r>
      <w:proofErr w:type="spellStart"/>
      <w:r w:rsidR="005062D6">
        <w:rPr>
          <w:b/>
        </w:rPr>
        <w:t>Martenastate</w:t>
      </w:r>
      <w:proofErr w:type="spellEnd"/>
      <w:r w:rsidR="001F21B8" w:rsidRPr="00B22086">
        <w:rPr>
          <w:b/>
        </w:rPr>
        <w:t xml:space="preserve"> </w:t>
      </w:r>
      <w:proofErr w:type="spellStart"/>
      <w:r w:rsidR="001F21B8" w:rsidRPr="00B22086">
        <w:rPr>
          <w:b/>
        </w:rPr>
        <w:t>Koarnjum</w:t>
      </w:r>
      <w:proofErr w:type="spellEnd"/>
      <w:r w:rsidRPr="00B22086">
        <w:rPr>
          <w:b/>
        </w:rPr>
        <w:t xml:space="preserve"> (</w:t>
      </w:r>
      <w:proofErr w:type="spellStart"/>
      <w:r w:rsidRPr="00B22086">
        <w:rPr>
          <w:b/>
        </w:rPr>
        <w:t>Beitske</w:t>
      </w:r>
      <w:proofErr w:type="spellEnd"/>
      <w:r w:rsidRPr="00B22086">
        <w:rPr>
          <w:b/>
        </w:rPr>
        <w:t xml:space="preserve"> en Yvon)</w:t>
      </w:r>
      <w:r w:rsidRPr="00B22086">
        <w:rPr>
          <w:b/>
        </w:rPr>
        <w:br/>
        <w:t xml:space="preserve">* </w:t>
      </w:r>
      <w:r w:rsidR="00924659" w:rsidRPr="00B22086">
        <w:rPr>
          <w:b/>
        </w:rPr>
        <w:t xml:space="preserve">Theetuin Peins </w:t>
      </w:r>
      <w:r w:rsidRPr="00B22086">
        <w:rPr>
          <w:b/>
        </w:rPr>
        <w:t xml:space="preserve">(Joris en </w:t>
      </w:r>
      <w:proofErr w:type="spellStart"/>
      <w:r w:rsidRPr="00B22086">
        <w:rPr>
          <w:b/>
        </w:rPr>
        <w:t>Janny</w:t>
      </w:r>
      <w:proofErr w:type="spellEnd"/>
      <w:r w:rsidRPr="00B22086">
        <w:rPr>
          <w:b/>
        </w:rPr>
        <w:t>)</w:t>
      </w:r>
      <w:r w:rsidR="005062D6">
        <w:rPr>
          <w:b/>
        </w:rPr>
        <w:br/>
        <w:t xml:space="preserve">* Theeschenkerij </w:t>
      </w:r>
      <w:proofErr w:type="spellStart"/>
      <w:r w:rsidR="005062D6">
        <w:rPr>
          <w:b/>
        </w:rPr>
        <w:t>Hitzum</w:t>
      </w:r>
      <w:proofErr w:type="spellEnd"/>
      <w:r w:rsidR="005062D6">
        <w:rPr>
          <w:b/>
        </w:rPr>
        <w:t xml:space="preserve"> (Maartje)</w:t>
      </w:r>
      <w:r w:rsidRPr="00B22086">
        <w:rPr>
          <w:b/>
        </w:rPr>
        <w:br/>
        <w:t xml:space="preserve">* Het Kleine Paradijs </w:t>
      </w:r>
      <w:proofErr w:type="spellStart"/>
      <w:r w:rsidRPr="00B22086">
        <w:rPr>
          <w:b/>
        </w:rPr>
        <w:t>Easterein</w:t>
      </w:r>
      <w:proofErr w:type="spellEnd"/>
      <w:r w:rsidRPr="00B22086">
        <w:rPr>
          <w:b/>
        </w:rPr>
        <w:t xml:space="preserve"> (Jacqueline en Willem)</w:t>
      </w:r>
      <w:r w:rsidRPr="00B22086">
        <w:rPr>
          <w:b/>
        </w:rPr>
        <w:br/>
      </w:r>
      <w:r w:rsidR="005062D6" w:rsidRPr="005062D6">
        <w:rPr>
          <w:b/>
        </w:rPr>
        <w:t>* De Brinkhoeve in Wier (Alex)</w:t>
      </w:r>
      <w:r w:rsidR="005062D6" w:rsidRPr="005062D6">
        <w:rPr>
          <w:b/>
        </w:rPr>
        <w:br/>
      </w:r>
      <w:r w:rsidRPr="001D1FBB">
        <w:rPr>
          <w:b/>
        </w:rPr>
        <w:t xml:space="preserve">* </w:t>
      </w:r>
      <w:r w:rsidR="001D1FBB" w:rsidRPr="001D1FBB">
        <w:rPr>
          <w:b/>
        </w:rPr>
        <w:t xml:space="preserve">Theetuin </w:t>
      </w:r>
      <w:proofErr w:type="spellStart"/>
      <w:r w:rsidR="001D1FBB" w:rsidRPr="001D1FBB">
        <w:rPr>
          <w:b/>
        </w:rPr>
        <w:t>Slappeterp</w:t>
      </w:r>
      <w:proofErr w:type="spellEnd"/>
      <w:r w:rsidR="001D1FBB" w:rsidRPr="001D1FBB">
        <w:rPr>
          <w:b/>
        </w:rPr>
        <w:t xml:space="preserve"> (</w:t>
      </w:r>
      <w:proofErr w:type="spellStart"/>
      <w:r w:rsidR="001D1FBB" w:rsidRPr="001D1FBB">
        <w:rPr>
          <w:b/>
        </w:rPr>
        <w:t>Wimmy</w:t>
      </w:r>
      <w:proofErr w:type="spellEnd"/>
      <w:r w:rsidR="001D1FBB" w:rsidRPr="001D1FBB">
        <w:rPr>
          <w:b/>
        </w:rPr>
        <w:t>)</w:t>
      </w:r>
      <w:r w:rsidR="00EC28C1" w:rsidRPr="001D1FBB">
        <w:rPr>
          <w:b/>
        </w:rPr>
        <w:t xml:space="preserve"> </w:t>
      </w:r>
      <w:r w:rsidR="001D1FBB" w:rsidRPr="001D1FBB">
        <w:rPr>
          <w:b/>
        </w:rPr>
        <w:br/>
      </w:r>
      <w:r w:rsidRPr="001D1FBB">
        <w:rPr>
          <w:b/>
        </w:rPr>
        <w:t xml:space="preserve">* De </w:t>
      </w:r>
      <w:proofErr w:type="spellStart"/>
      <w:r w:rsidRPr="001D1FBB">
        <w:rPr>
          <w:b/>
        </w:rPr>
        <w:t>Gauwe</w:t>
      </w:r>
      <w:proofErr w:type="spellEnd"/>
      <w:r w:rsidRPr="001D1FBB">
        <w:rPr>
          <w:b/>
        </w:rPr>
        <w:t xml:space="preserve"> Krakeling</w:t>
      </w:r>
      <w:r w:rsidR="00EC28C1" w:rsidRPr="001D1FBB">
        <w:rPr>
          <w:b/>
        </w:rPr>
        <w:t xml:space="preserve"> </w:t>
      </w:r>
      <w:proofErr w:type="spellStart"/>
      <w:r w:rsidR="00CD0383" w:rsidRPr="001D1FBB">
        <w:rPr>
          <w:b/>
        </w:rPr>
        <w:t>Win</w:t>
      </w:r>
      <w:r w:rsidR="00EC28C1" w:rsidRPr="001D1FBB">
        <w:rPr>
          <w:b/>
        </w:rPr>
        <w:t>sum</w:t>
      </w:r>
      <w:proofErr w:type="spellEnd"/>
      <w:r w:rsidR="00EC28C1" w:rsidRPr="001D1FBB">
        <w:rPr>
          <w:b/>
        </w:rPr>
        <w:t xml:space="preserve"> </w:t>
      </w:r>
      <w:r w:rsidRPr="001D1FBB">
        <w:rPr>
          <w:b/>
        </w:rPr>
        <w:t>(Carla)</w:t>
      </w:r>
      <w:r w:rsidR="001D1FBB" w:rsidRPr="001D1FBB">
        <w:rPr>
          <w:b/>
        </w:rPr>
        <w:br/>
        <w:t xml:space="preserve">* </w:t>
      </w:r>
      <w:proofErr w:type="spellStart"/>
      <w:r w:rsidRPr="001D1FBB">
        <w:rPr>
          <w:b/>
        </w:rPr>
        <w:t>Jacobshoeve</w:t>
      </w:r>
      <w:proofErr w:type="spellEnd"/>
      <w:r w:rsidRPr="001D1FBB">
        <w:rPr>
          <w:b/>
        </w:rPr>
        <w:t xml:space="preserve"> Sint Jacobiparochie (</w:t>
      </w:r>
      <w:proofErr w:type="spellStart"/>
      <w:r w:rsidRPr="001D1FBB">
        <w:rPr>
          <w:b/>
        </w:rPr>
        <w:t>Klaske</w:t>
      </w:r>
      <w:proofErr w:type="spellEnd"/>
      <w:r w:rsidRPr="001D1FBB">
        <w:rPr>
          <w:b/>
        </w:rPr>
        <w:t>)</w:t>
      </w:r>
      <w:r w:rsidRPr="001D1FBB">
        <w:rPr>
          <w:b/>
        </w:rPr>
        <w:br/>
      </w:r>
      <w:r w:rsidR="002F4B83">
        <w:rPr>
          <w:b/>
        </w:rPr>
        <w:t xml:space="preserve">* </w:t>
      </w:r>
      <w:r w:rsidR="002F4B83" w:rsidRPr="002F4B83">
        <w:rPr>
          <w:b/>
        </w:rPr>
        <w:t>K</w:t>
      </w:r>
      <w:r w:rsidR="00CD0383" w:rsidRPr="002F4B83">
        <w:rPr>
          <w:b/>
        </w:rPr>
        <w:t xml:space="preserve">offie en </w:t>
      </w:r>
      <w:proofErr w:type="spellStart"/>
      <w:r w:rsidR="00CD0383" w:rsidRPr="002F4B83">
        <w:rPr>
          <w:b/>
        </w:rPr>
        <w:t>theeschenkerij</w:t>
      </w:r>
      <w:proofErr w:type="spellEnd"/>
      <w:r w:rsidR="00CD0383" w:rsidRPr="002F4B83">
        <w:rPr>
          <w:b/>
        </w:rPr>
        <w:t xml:space="preserve"> Wolkom in </w:t>
      </w:r>
      <w:proofErr w:type="spellStart"/>
      <w:r w:rsidR="00CD0383" w:rsidRPr="002F4B83">
        <w:rPr>
          <w:b/>
        </w:rPr>
        <w:t>Easterwierum</w:t>
      </w:r>
      <w:proofErr w:type="spellEnd"/>
      <w:r w:rsidR="002F4B83" w:rsidRPr="002F4B83">
        <w:rPr>
          <w:b/>
        </w:rPr>
        <w:t xml:space="preserve"> (</w:t>
      </w:r>
      <w:proofErr w:type="spellStart"/>
      <w:r w:rsidR="002F4B83" w:rsidRPr="002F4B83">
        <w:rPr>
          <w:b/>
        </w:rPr>
        <w:t>Tjitske</w:t>
      </w:r>
      <w:proofErr w:type="spellEnd"/>
      <w:r w:rsidR="002F4B83" w:rsidRPr="002F4B83">
        <w:rPr>
          <w:b/>
        </w:rPr>
        <w:t>)</w:t>
      </w:r>
      <w:r w:rsidR="002F4B83" w:rsidRPr="002F4B83">
        <w:rPr>
          <w:b/>
        </w:rPr>
        <w:br/>
      </w:r>
      <w:r w:rsidR="002F4B83" w:rsidRPr="005062D6">
        <w:rPr>
          <w:b/>
        </w:rPr>
        <w:t xml:space="preserve">* </w:t>
      </w:r>
      <w:proofErr w:type="spellStart"/>
      <w:r w:rsidR="00B24464" w:rsidRPr="005062D6">
        <w:rPr>
          <w:b/>
        </w:rPr>
        <w:t>Dekemastate</w:t>
      </w:r>
      <w:proofErr w:type="spellEnd"/>
      <w:r w:rsidR="002F4B83" w:rsidRPr="005062D6">
        <w:rPr>
          <w:b/>
        </w:rPr>
        <w:t xml:space="preserve"> </w:t>
      </w:r>
      <w:proofErr w:type="spellStart"/>
      <w:r w:rsidR="002F4B83" w:rsidRPr="005062D6">
        <w:rPr>
          <w:b/>
        </w:rPr>
        <w:t>Jelsum</w:t>
      </w:r>
      <w:proofErr w:type="spellEnd"/>
      <w:r w:rsidR="002F4B83" w:rsidRPr="005062D6">
        <w:rPr>
          <w:b/>
        </w:rPr>
        <w:t xml:space="preserve"> (Arnold)</w:t>
      </w:r>
      <w:r w:rsidR="002F4B83" w:rsidRPr="005062D6">
        <w:rPr>
          <w:b/>
        </w:rPr>
        <w:br/>
      </w:r>
      <w:r w:rsidR="005062D6">
        <w:t>*** afmelding van Vlindertuin (</w:t>
      </w:r>
      <w:proofErr w:type="spellStart"/>
      <w:r w:rsidR="005062D6">
        <w:t>Oudebildtzijl</w:t>
      </w:r>
      <w:proofErr w:type="spellEnd"/>
      <w:r w:rsidR="005062D6">
        <w:t>, Kirsten)</w:t>
      </w:r>
      <w:r w:rsidR="001B565C">
        <w:t xml:space="preserve"> en Theeschenkerij Bartlehiem (</w:t>
      </w:r>
      <w:proofErr w:type="spellStart"/>
      <w:r w:rsidR="001B565C">
        <w:t>Monica</w:t>
      </w:r>
      <w:proofErr w:type="spellEnd"/>
      <w:r w:rsidR="001B565C">
        <w:t>)</w:t>
      </w:r>
    </w:p>
    <w:p w:rsidR="00C750CE" w:rsidRPr="00C750CE" w:rsidRDefault="006E787F" w:rsidP="00C750CE">
      <w:pPr>
        <w:rPr>
          <w:b/>
        </w:rPr>
      </w:pPr>
      <w:r>
        <w:rPr>
          <w:b/>
        </w:rPr>
        <w:t xml:space="preserve">* Regio-aanjager </w:t>
      </w:r>
      <w:r w:rsidR="00C750CE">
        <w:rPr>
          <w:b/>
        </w:rPr>
        <w:t>Douwe Gerlof Heeringa</w:t>
      </w:r>
    </w:p>
    <w:p w:rsidR="001B565C" w:rsidRDefault="005062D6" w:rsidP="00E464A8">
      <w:r w:rsidRPr="005062D6">
        <w:rPr>
          <w:b/>
        </w:rPr>
        <w:t>1. W</w:t>
      </w:r>
      <w:r w:rsidR="0049377E" w:rsidRPr="005062D6">
        <w:rPr>
          <w:b/>
        </w:rPr>
        <w:t xml:space="preserve">aarom </w:t>
      </w:r>
      <w:r w:rsidRPr="005062D6">
        <w:rPr>
          <w:b/>
        </w:rPr>
        <w:t>deze bijeenkomst</w:t>
      </w:r>
      <w:r w:rsidR="0049377E" w:rsidRPr="005062D6">
        <w:rPr>
          <w:b/>
        </w:rPr>
        <w:t xml:space="preserve">?   </w:t>
      </w:r>
      <w:r w:rsidRPr="005062D6">
        <w:rPr>
          <w:b/>
        </w:rPr>
        <w:br/>
      </w:r>
      <w:r w:rsidR="0049377E">
        <w:t xml:space="preserve">De theetuin </w:t>
      </w:r>
      <w:r w:rsidR="0049377E" w:rsidRPr="001B565C">
        <w:rPr>
          <w:i/>
        </w:rPr>
        <w:t>als concept</w:t>
      </w:r>
      <w:r w:rsidR="0049377E">
        <w:t xml:space="preserve"> is een verrijking voor het gebied. Een must </w:t>
      </w:r>
      <w:proofErr w:type="spellStart"/>
      <w:r w:rsidR="0049377E">
        <w:t>see</w:t>
      </w:r>
      <w:proofErr w:type="spellEnd"/>
      <w:r w:rsidR="0049377E">
        <w:t xml:space="preserve">! </w:t>
      </w:r>
      <w:r>
        <w:t xml:space="preserve">Onze regio heeft </w:t>
      </w:r>
      <w:r w:rsidR="001B565C">
        <w:t>e</w:t>
      </w:r>
      <w:r>
        <w:t>en a</w:t>
      </w:r>
      <w:r w:rsidR="0049377E">
        <w:t>chterstand</w:t>
      </w:r>
      <w:r>
        <w:t xml:space="preserve"> in de beeldvorming, zo blijkt uit onderzoek. Als we </w:t>
      </w:r>
      <w:r w:rsidR="0049377E">
        <w:t xml:space="preserve">eigen </w:t>
      </w:r>
      <w:r>
        <w:t xml:space="preserve">mensen/ Friezen aantrekken en </w:t>
      </w:r>
      <w:r w:rsidR="0049377E">
        <w:t xml:space="preserve">naar </w:t>
      </w:r>
      <w:r>
        <w:t xml:space="preserve">onze theetuinen halen, kunnen we gebruikmaken van hun </w:t>
      </w:r>
      <w:proofErr w:type="spellStart"/>
      <w:r>
        <w:t>ambassaeursfunctie</w:t>
      </w:r>
      <w:proofErr w:type="spellEnd"/>
      <w:r>
        <w:t>.</w:t>
      </w:r>
      <w:r>
        <w:br/>
        <w:t>Kortom: het b</w:t>
      </w:r>
      <w:r w:rsidR="0049377E">
        <w:t xml:space="preserve">eeld moet gekanteld worden. </w:t>
      </w:r>
      <w:r>
        <w:br/>
        <w:t>Wat we doen: De k</w:t>
      </w:r>
      <w:r w:rsidR="0049377E">
        <w:t xml:space="preserve">racht van het gebied benadrukken. </w:t>
      </w:r>
      <w:r>
        <w:t>Dat is een g</w:t>
      </w:r>
      <w:r w:rsidR="0049377E">
        <w:t>r</w:t>
      </w:r>
      <w:r w:rsidR="00311510">
        <w:t xml:space="preserve">oeiproces. </w:t>
      </w:r>
      <w:r>
        <w:t>Dus ook a</w:t>
      </w:r>
      <w:r w:rsidR="0049377E">
        <w:t>an</w:t>
      </w:r>
      <w:r>
        <w:t xml:space="preserve"> de bekendheid van de </w:t>
      </w:r>
      <w:r w:rsidR="0049377E">
        <w:t xml:space="preserve">theetuinen werken. </w:t>
      </w:r>
      <w:r w:rsidR="002B6A3B">
        <w:t xml:space="preserve"> </w:t>
      </w:r>
      <w:r>
        <w:t xml:space="preserve">Waaronder het beeld dat het een 'echt bedrijf' is, </w:t>
      </w:r>
      <w:r w:rsidR="001B565C">
        <w:t xml:space="preserve">en </w:t>
      </w:r>
      <w:r w:rsidR="002B6A3B">
        <w:t>geen picknick.</w:t>
      </w:r>
      <w:r w:rsidR="00E464A8" w:rsidRPr="00E464A8">
        <w:t xml:space="preserve"> </w:t>
      </w:r>
    </w:p>
    <w:p w:rsidR="001B565C" w:rsidRDefault="001B565C" w:rsidP="00E464A8">
      <w:r w:rsidRPr="001B565C">
        <w:rPr>
          <w:b/>
        </w:rPr>
        <w:t>2. Wat maakt een theetuin zo sterk?</w:t>
      </w:r>
      <w:r w:rsidRPr="001B565C">
        <w:rPr>
          <w:b/>
        </w:rPr>
        <w:br/>
      </w:r>
      <w:r w:rsidRPr="001B565C">
        <w:t xml:space="preserve">Door </w:t>
      </w:r>
      <w:r>
        <w:t>gezamenlijk de theetuinen te promoten, versterk je de bekendheid waardoor iedere eigenaar er wat aan heeft. We noemen drie pluspunten:</w:t>
      </w:r>
    </w:p>
    <w:p w:rsidR="0049714B" w:rsidRDefault="001B565C" w:rsidP="0049714B">
      <w:r>
        <w:t>+ Je deelt een eigen (privé) tuin, volop mooie planten en dieren</w:t>
      </w:r>
      <w:r w:rsidR="00063DE1">
        <w:t xml:space="preserve"> met je gasten</w:t>
      </w:r>
      <w:r>
        <w:br/>
        <w:t>+ Meestal is een theetuin een echte pleisterplaats, als er in de rest van de omgeving geen horeca/ toilet is</w:t>
      </w:r>
      <w:r>
        <w:br/>
        <w:t>+ De eigenaar is bijna altijd ook degene die je bedient. Dit maakt dat de beleving erg authentiek is</w:t>
      </w:r>
      <w:r>
        <w:br/>
        <w:t>+ Meestal zijn er streekeigen producten, die met zorg zijn klaar gemaakt</w:t>
      </w:r>
      <w:r>
        <w:br/>
      </w:r>
      <w:r>
        <w:br/>
        <w:t>Ook genoemd is:</w:t>
      </w:r>
      <w:r>
        <w:br/>
        <w:t xml:space="preserve">Vaak is de theetuin er, naast een nevenactiviteit (Bootverhuur, camping, bakkerij, andere vormen van overnachten, bezoekerscentrum ,etc.). We richten ons in deze aanpak op het begrip: </w:t>
      </w:r>
      <w:r w:rsidRPr="001B565C">
        <w:rPr>
          <w:u w:val="single"/>
        </w:rPr>
        <w:t>theetuin.</w:t>
      </w:r>
      <w:r w:rsidR="0049714B">
        <w:rPr>
          <w:u w:val="single"/>
        </w:rPr>
        <w:br/>
      </w:r>
      <w:r w:rsidR="0049714B">
        <w:t xml:space="preserve">Kinderen welkom? Bij de één wel, de ander niet. </w:t>
      </w:r>
    </w:p>
    <w:p w:rsidR="0049377E" w:rsidRDefault="001B565C" w:rsidP="0049377E">
      <w:r>
        <w:lastRenderedPageBreak/>
        <w:br/>
      </w:r>
      <w:r w:rsidRPr="0049714B">
        <w:rPr>
          <w:b/>
        </w:rPr>
        <w:t xml:space="preserve">3. </w:t>
      </w:r>
      <w:r w:rsidR="0049714B" w:rsidRPr="0049714B">
        <w:rPr>
          <w:b/>
        </w:rPr>
        <w:t>Nachttuinen</w:t>
      </w:r>
      <w:r w:rsidR="0049714B">
        <w:t xml:space="preserve"> (</w:t>
      </w:r>
      <w:proofErr w:type="spellStart"/>
      <w:r w:rsidR="0049714B">
        <w:t>Wimmy</w:t>
      </w:r>
      <w:proofErr w:type="spellEnd"/>
      <w:r w:rsidR="0049714B">
        <w:t xml:space="preserve"> en Kirsten doen aan dit project mee)</w:t>
      </w:r>
      <w:r w:rsidR="0049714B">
        <w:br/>
      </w:r>
      <w:r w:rsidR="00E464A8">
        <w:t xml:space="preserve">Nynke </w:t>
      </w:r>
      <w:proofErr w:type="spellStart"/>
      <w:r w:rsidR="00E464A8">
        <w:t>Rixt</w:t>
      </w:r>
      <w:proofErr w:type="spellEnd"/>
      <w:r w:rsidR="00E464A8">
        <w:t xml:space="preserve"> </w:t>
      </w:r>
      <w:proofErr w:type="spellStart"/>
      <w:r w:rsidR="00E464A8">
        <w:t>Jukema</w:t>
      </w:r>
      <w:proofErr w:type="spellEnd"/>
      <w:r w:rsidR="00E464A8">
        <w:t xml:space="preserve"> uit Leeuwarden. Heeft verschillende mensen aangesch</w:t>
      </w:r>
      <w:r w:rsidR="0049714B">
        <w:t>r</w:t>
      </w:r>
      <w:r w:rsidR="00E464A8">
        <w:t xml:space="preserve">even om  </w:t>
      </w:r>
      <w:r w:rsidR="0049714B">
        <w:t xml:space="preserve">aan te sluiten bij het Europese </w:t>
      </w:r>
      <w:proofErr w:type="spellStart"/>
      <w:r w:rsidR="00E464A8">
        <w:t>Dark</w:t>
      </w:r>
      <w:proofErr w:type="spellEnd"/>
      <w:r w:rsidR="00E464A8">
        <w:t xml:space="preserve"> </w:t>
      </w:r>
      <w:proofErr w:type="spellStart"/>
      <w:r w:rsidR="00E464A8">
        <w:t>Sky</w:t>
      </w:r>
      <w:proofErr w:type="spellEnd"/>
      <w:r w:rsidR="00E464A8">
        <w:t xml:space="preserve"> Park</w:t>
      </w:r>
      <w:r w:rsidR="0049714B">
        <w:t>, aan de Waddenkust</w:t>
      </w:r>
      <w:r w:rsidR="00E464A8">
        <w:t xml:space="preserve"> op te zetten. Is nu tot aan Denemarken. Div. </w:t>
      </w:r>
      <w:r w:rsidR="0049714B">
        <w:t>mensen gereageerd. Streekwurk, L</w:t>
      </w:r>
      <w:r w:rsidR="00E464A8">
        <w:t>andschapsbeheer</w:t>
      </w:r>
      <w:r w:rsidR="0049714B">
        <w:t xml:space="preserve"> </w:t>
      </w:r>
      <w:proofErr w:type="spellStart"/>
      <w:r w:rsidR="0049714B">
        <w:t>Frieslnd</w:t>
      </w:r>
      <w:proofErr w:type="spellEnd"/>
      <w:r w:rsidR="00E464A8">
        <w:t xml:space="preserve"> et</w:t>
      </w:r>
      <w:r w:rsidR="0049714B">
        <w:t>c.</w:t>
      </w:r>
      <w:r w:rsidR="00E464A8">
        <w:t xml:space="preserve"> L</w:t>
      </w:r>
      <w:r w:rsidR="0049714B">
        <w:t>BF trekt dit project. Een n</w:t>
      </w:r>
      <w:r w:rsidR="00E464A8">
        <w:t xml:space="preserve">achttuin is </w:t>
      </w:r>
      <w:r w:rsidR="0049714B">
        <w:t xml:space="preserve">een tuin waar je de nacht beleeft, qua stilte, nachtgeluiden, geuren, biodiversiteit. Maar ook </w:t>
      </w:r>
      <w:r w:rsidR="00E464A8">
        <w:t>muziek,</w:t>
      </w:r>
      <w:r w:rsidR="0049714B">
        <w:t>poëzie</w:t>
      </w:r>
      <w:r w:rsidR="00E464A8">
        <w:t>, eten, nachtdieren, sterrenhemel</w:t>
      </w:r>
      <w:r w:rsidR="0049714B">
        <w:t xml:space="preserve">. Het sluit aan bij Culturele Hoofdstad: </w:t>
      </w:r>
      <w:proofErr w:type="spellStart"/>
      <w:r w:rsidR="00E464A8">
        <w:t>Feel</w:t>
      </w:r>
      <w:proofErr w:type="spellEnd"/>
      <w:r w:rsidR="00E464A8">
        <w:t xml:space="preserve"> the </w:t>
      </w:r>
      <w:proofErr w:type="spellStart"/>
      <w:r w:rsidR="00E464A8">
        <w:t>night</w:t>
      </w:r>
      <w:proofErr w:type="spellEnd"/>
      <w:r w:rsidR="0049714B">
        <w:t>. Er wordt een projectvoorstel gemaakt voor subsidie aangevraagd. Het is kortom nog niet rond.</w:t>
      </w:r>
    </w:p>
    <w:p w:rsidR="006E787F" w:rsidRDefault="0049714B">
      <w:r w:rsidRPr="006E787F">
        <w:rPr>
          <w:b/>
        </w:rPr>
        <w:t>4. Wie is onze doelgroep?</w:t>
      </w:r>
      <w:r w:rsidR="00C750CE" w:rsidRPr="006E787F">
        <w:rPr>
          <w:b/>
        </w:rPr>
        <w:br/>
      </w:r>
      <w:r w:rsidR="006E787F">
        <w:t xml:space="preserve">Douwe Gerlof legt uit over doelgroepen, </w:t>
      </w:r>
      <w:proofErr w:type="spellStart"/>
      <w:r w:rsidR="006E787F">
        <w:t>a.d.h.v</w:t>
      </w:r>
      <w:proofErr w:type="spellEnd"/>
      <w:r w:rsidR="006E787F">
        <w:t>. een '</w:t>
      </w:r>
      <w:proofErr w:type="spellStart"/>
      <w:r w:rsidR="006E787F">
        <w:t>RECRON-model</w:t>
      </w:r>
      <w:proofErr w:type="spellEnd"/>
      <w:r w:rsidR="006E787F">
        <w:t>'.  Na twee ronden ontdekken we dat dit voor de theetuinen de doelgroepen zijn:</w:t>
      </w:r>
    </w:p>
    <w:tbl>
      <w:tblPr>
        <w:tblStyle w:val="Tabelraster"/>
        <w:tblW w:w="0" w:type="auto"/>
        <w:tblLook w:val="04A0"/>
      </w:tblPr>
      <w:tblGrid>
        <w:gridCol w:w="9212"/>
      </w:tblGrid>
      <w:tr w:rsidR="006E787F" w:rsidRPr="006E787F" w:rsidTr="006E787F">
        <w:tc>
          <w:tcPr>
            <w:tcW w:w="9212" w:type="dxa"/>
          </w:tcPr>
          <w:p w:rsidR="006E787F" w:rsidRPr="006E787F" w:rsidRDefault="006E787F" w:rsidP="00B649AC">
            <w:pPr>
              <w:rPr>
                <w:sz w:val="20"/>
                <w:szCs w:val="20"/>
              </w:rPr>
            </w:pPr>
            <w:r w:rsidRPr="006E787F">
              <w:t>(aantal keer genoemd zijn)</w:t>
            </w:r>
            <w:r w:rsidRPr="006E787F">
              <w:br/>
            </w:r>
            <w:r w:rsidRPr="006E787F">
              <w:rPr>
                <w:b/>
              </w:rPr>
              <w:t xml:space="preserve">Rustig Groen: </w:t>
            </w:r>
            <w:r w:rsidRPr="006E787F">
              <w:rPr>
                <w:b/>
              </w:rPr>
              <w:tab/>
              <w:t>8x</w:t>
            </w:r>
            <w:r w:rsidRPr="006E787F">
              <w:rPr>
                <w:b/>
              </w:rPr>
              <w:br/>
              <w:t>Gezellig Lime:</w:t>
            </w:r>
            <w:r w:rsidRPr="006E787F">
              <w:rPr>
                <w:b/>
              </w:rPr>
              <w:tab/>
              <w:t>7x</w:t>
            </w:r>
            <w:r w:rsidRPr="006E787F">
              <w:rPr>
                <w:b/>
              </w:rPr>
              <w:br/>
              <w:t>Ingetogen Aqua: 7x</w:t>
            </w:r>
            <w:r w:rsidRPr="006E787F">
              <w:rPr>
                <w:b/>
              </w:rPr>
              <w:br/>
            </w:r>
            <w:r w:rsidRPr="006E787F">
              <w:br/>
            </w:r>
            <w:r w:rsidRPr="006E787F">
              <w:rPr>
                <w:sz w:val="20"/>
                <w:szCs w:val="20"/>
              </w:rPr>
              <w:t>Uitbundig Geel: 1x</w:t>
            </w:r>
            <w:r w:rsidRPr="006E787F">
              <w:rPr>
                <w:sz w:val="20"/>
                <w:szCs w:val="20"/>
              </w:rPr>
              <w:br/>
              <w:t>Creatief &amp; Inspirerend Rood: 1x</w:t>
            </w:r>
            <w:r w:rsidRPr="006E787F">
              <w:rPr>
                <w:sz w:val="20"/>
                <w:szCs w:val="20"/>
              </w:rPr>
              <w:br/>
              <w:t>Avontuurlijk Paars: 1x</w:t>
            </w:r>
          </w:p>
        </w:tc>
      </w:tr>
    </w:tbl>
    <w:p w:rsidR="006E787F" w:rsidRPr="006E787F" w:rsidRDefault="006E787F" w:rsidP="006E787F">
      <w:pPr>
        <w:rPr>
          <w:rFonts w:ascii="Arial" w:hAnsi="Arial" w:cs="Arial"/>
          <w:b/>
          <w:i/>
          <w:sz w:val="18"/>
          <w:szCs w:val="18"/>
        </w:rPr>
      </w:pPr>
      <w:r>
        <w:br/>
        <w:t>Uitleg per doelgroep</w:t>
      </w:r>
      <w:r>
        <w:br/>
      </w:r>
      <w:r>
        <w:rPr>
          <w:rFonts w:ascii="Arial" w:hAnsi="Arial" w:cs="Arial"/>
          <w:b/>
          <w:i/>
          <w:sz w:val="18"/>
          <w:szCs w:val="18"/>
        </w:rPr>
        <w:t xml:space="preserve">* </w:t>
      </w:r>
      <w:r w:rsidRPr="006E787F">
        <w:rPr>
          <w:rFonts w:ascii="Arial" w:hAnsi="Arial" w:cs="Arial"/>
          <w:b/>
          <w:i/>
          <w:sz w:val="18"/>
          <w:szCs w:val="18"/>
        </w:rPr>
        <w:t>Rustig groen</w:t>
      </w:r>
      <w:r w:rsidRPr="006E787F">
        <w:rPr>
          <w:rFonts w:ascii="Arial" w:hAnsi="Arial" w:cs="Arial"/>
          <w:b/>
          <w:i/>
          <w:sz w:val="18"/>
          <w:szCs w:val="18"/>
        </w:rPr>
        <w:br/>
      </w:r>
      <w:r w:rsidRPr="006E787F">
        <w:rPr>
          <w:rFonts w:ascii="Arial" w:hAnsi="Arial" w:cs="Arial"/>
          <w:i/>
          <w:sz w:val="18"/>
          <w:szCs w:val="18"/>
        </w:rPr>
        <w:t>Even rust nemen in eigen omgeving</w:t>
      </w:r>
    </w:p>
    <w:p w:rsidR="006E787F" w:rsidRPr="006E787F" w:rsidRDefault="006E787F" w:rsidP="006E787F">
      <w:pPr>
        <w:rPr>
          <w:rFonts w:ascii="Arial" w:hAnsi="Arial" w:cs="Arial"/>
          <w:i/>
          <w:sz w:val="18"/>
          <w:szCs w:val="18"/>
        </w:rPr>
      </w:pPr>
      <w:r w:rsidRPr="006E787F">
        <w:rPr>
          <w:rFonts w:ascii="Arial" w:hAnsi="Arial" w:cs="Arial"/>
          <w:i/>
          <w:sz w:val="18"/>
          <w:szCs w:val="18"/>
        </w:rPr>
        <w:t>Recreanten uit de groene belevingswereld zijn kalm en serieus. Recreëren is voor hen niets anders dan uitrusten, ontspannen en tijd hebben voor je hobby’s. Even rust nemen in eigen omgeving en niets aan je hoofd hebben. In eigen omgeving is genoeg moois te zien en te ontdekken, je hoeft er niet ver voor te reizen. Lekker tijd hebben voor je hobby en omgaan met bekenden die dezelfde hobby hebben. Groene recreanten omschrijven zichzelf relatief vaker als gewoon, nuchter, bedachtzaam en kalm. Zij gaan graag hun eigen gang en vinden dat de maatschappij van vandaag toch wel erg hard aan het veranderen is. Hun gevoel is dat het “vroeger vaak beter was”. De dagrecreatieactiviteiten die zij kiezen, passen vaak goed bij deze beleving. Eén- en tweepersoonshuishoudens in de oudere leeftijdsklassen zijn in deze groep relatief oververtegenwoordigd.</w:t>
      </w:r>
    </w:p>
    <w:p w:rsidR="006E787F" w:rsidRPr="006E787F" w:rsidRDefault="006E787F" w:rsidP="006E787F">
      <w:pPr>
        <w:rPr>
          <w:rFonts w:ascii="Arial" w:hAnsi="Arial" w:cs="Arial"/>
          <w:b/>
          <w:i/>
          <w:sz w:val="18"/>
          <w:szCs w:val="18"/>
        </w:rPr>
      </w:pPr>
      <w:r>
        <w:rPr>
          <w:rFonts w:ascii="Arial" w:hAnsi="Arial" w:cs="Arial"/>
          <w:b/>
          <w:i/>
          <w:sz w:val="18"/>
          <w:szCs w:val="18"/>
        </w:rPr>
        <w:t xml:space="preserve">* </w:t>
      </w:r>
      <w:r w:rsidRPr="006E787F">
        <w:rPr>
          <w:rFonts w:ascii="Arial" w:hAnsi="Arial" w:cs="Arial"/>
          <w:b/>
          <w:i/>
          <w:sz w:val="18"/>
          <w:szCs w:val="18"/>
        </w:rPr>
        <w:t>Gezellig lime</w:t>
      </w:r>
      <w:r w:rsidRPr="006E787F">
        <w:rPr>
          <w:rFonts w:ascii="Arial" w:hAnsi="Arial" w:cs="Arial"/>
          <w:b/>
          <w:i/>
          <w:sz w:val="18"/>
          <w:szCs w:val="18"/>
        </w:rPr>
        <w:br/>
      </w:r>
      <w:r w:rsidRPr="006E787F">
        <w:rPr>
          <w:rFonts w:ascii="Arial" w:hAnsi="Arial" w:cs="Arial"/>
          <w:i/>
          <w:sz w:val="18"/>
          <w:szCs w:val="18"/>
        </w:rPr>
        <w:t>Even lekker weg met elkaar</w:t>
      </w:r>
    </w:p>
    <w:p w:rsidR="006E787F" w:rsidRPr="006E787F" w:rsidRDefault="006E787F" w:rsidP="006E787F">
      <w:pPr>
        <w:rPr>
          <w:rFonts w:ascii="Arial" w:hAnsi="Arial" w:cs="Arial"/>
          <w:i/>
          <w:sz w:val="18"/>
          <w:szCs w:val="18"/>
        </w:rPr>
      </w:pPr>
      <w:r w:rsidRPr="006E787F">
        <w:rPr>
          <w:rFonts w:ascii="Arial" w:hAnsi="Arial" w:cs="Arial"/>
          <w:i/>
          <w:sz w:val="18"/>
          <w:szCs w:val="18"/>
        </w:rPr>
        <w:t>Gezellig lime recreanten zijn gewone, gezellige mensen die recreëren om zo even weg te zijn van de dagelijkse beslommeringen. Recreëren is “even lekker weg met elkaar”. Daarbij staat samen zijn, gezelligheid en (sportieve) ontspanning centraal. De lime recreant stelt daarbij niet van die bijzondere eisen. Een braderie of rommelmarkt is heel gezellig, je komt er altijd wel iemand tegen! Lekker vrij zijn, rust en doen waar je op dat moment zin in hebt, dat telt voor de recreanten uit de lime belevingswereld. Daarbij wordt wel een beetje op de kosten gelet, je kunt tenslotte je geld maar één keer uitgeven.</w:t>
      </w:r>
    </w:p>
    <w:p w:rsidR="006E787F" w:rsidRPr="006E787F" w:rsidRDefault="006E787F" w:rsidP="006E787F">
      <w:pPr>
        <w:rPr>
          <w:rFonts w:ascii="Arial" w:hAnsi="Arial" w:cs="Arial"/>
          <w:b/>
          <w:i/>
          <w:sz w:val="18"/>
          <w:szCs w:val="18"/>
        </w:rPr>
      </w:pPr>
      <w:r>
        <w:rPr>
          <w:rFonts w:ascii="Arial" w:hAnsi="Arial" w:cs="Arial"/>
          <w:b/>
          <w:i/>
          <w:sz w:val="18"/>
          <w:szCs w:val="18"/>
        </w:rPr>
        <w:t xml:space="preserve">* </w:t>
      </w:r>
      <w:r w:rsidRPr="006E787F">
        <w:rPr>
          <w:rFonts w:ascii="Arial" w:hAnsi="Arial" w:cs="Arial"/>
          <w:b/>
          <w:i/>
          <w:sz w:val="18"/>
          <w:szCs w:val="18"/>
        </w:rPr>
        <w:t>Ingetogen aqua</w:t>
      </w:r>
      <w:r w:rsidRPr="006E787F">
        <w:rPr>
          <w:rFonts w:ascii="Arial" w:hAnsi="Arial" w:cs="Arial"/>
          <w:b/>
          <w:i/>
          <w:sz w:val="18"/>
          <w:szCs w:val="18"/>
        </w:rPr>
        <w:br/>
      </w:r>
      <w:r w:rsidRPr="006E787F">
        <w:rPr>
          <w:rFonts w:ascii="Arial" w:hAnsi="Arial" w:cs="Arial"/>
          <w:i/>
          <w:sz w:val="18"/>
          <w:szCs w:val="18"/>
        </w:rPr>
        <w:t>Brede interesse, ruimdenkend en engagement</w:t>
      </w:r>
    </w:p>
    <w:p w:rsidR="006E787F" w:rsidRDefault="006E787F">
      <w:pPr>
        <w:rPr>
          <w:rFonts w:ascii="Arial" w:hAnsi="Arial" w:cs="Arial"/>
          <w:i/>
          <w:sz w:val="18"/>
          <w:szCs w:val="18"/>
        </w:rPr>
      </w:pPr>
      <w:r w:rsidRPr="006E787F">
        <w:rPr>
          <w:rFonts w:ascii="Arial" w:hAnsi="Arial" w:cs="Arial"/>
          <w:i/>
          <w:sz w:val="18"/>
          <w:szCs w:val="18"/>
        </w:rPr>
        <w:t xml:space="preserve">Recreanten uit de aqua belevingswereld zijn bedachtzaam en geïnteresseerd in cultuur en wat zij kunnen betekenen voor de maatschappij. Ze beschrijven zichzelf als ruimdenkend, rustig, geïnteresseerd in anderen en serieus. In deze groep vinden= we relatief vaker </w:t>
      </w:r>
      <w:proofErr w:type="spellStart"/>
      <w:r w:rsidRPr="006E787F">
        <w:rPr>
          <w:rFonts w:ascii="Arial" w:hAnsi="Arial" w:cs="Arial"/>
          <w:i/>
          <w:sz w:val="18"/>
          <w:szCs w:val="18"/>
        </w:rPr>
        <w:t>empty</w:t>
      </w:r>
      <w:proofErr w:type="spellEnd"/>
      <w:r w:rsidRPr="006E787F">
        <w:rPr>
          <w:rFonts w:ascii="Arial" w:hAnsi="Arial" w:cs="Arial"/>
          <w:i/>
          <w:sz w:val="18"/>
          <w:szCs w:val="18"/>
        </w:rPr>
        <w:t xml:space="preserve"> </w:t>
      </w:r>
      <w:proofErr w:type="spellStart"/>
      <w:r w:rsidRPr="006E787F">
        <w:rPr>
          <w:rFonts w:ascii="Arial" w:hAnsi="Arial" w:cs="Arial"/>
          <w:i/>
          <w:sz w:val="18"/>
          <w:szCs w:val="18"/>
        </w:rPr>
        <w:t>nesters</w:t>
      </w:r>
      <w:proofErr w:type="spellEnd"/>
      <w:r w:rsidRPr="006E787F">
        <w:rPr>
          <w:rFonts w:ascii="Arial" w:hAnsi="Arial" w:cs="Arial"/>
          <w:i/>
          <w:sz w:val="18"/>
          <w:szCs w:val="18"/>
        </w:rPr>
        <w:t xml:space="preserve">, die weer tijd hebben voor hun eigen interesses. Inspirerende maar ook vaak rustige activiteiten horen daar bij. Zij verdiepen zich graag in kunst en cultuur, willen nog volop meedoen met de maatschappij van vandaag en alle veranderingen die zij daarin zien. Deze recreanten houden ook wel van sportieve activiteiten. Wandelen, </w:t>
      </w:r>
      <w:proofErr w:type="spellStart"/>
      <w:r w:rsidRPr="006E787F">
        <w:rPr>
          <w:rFonts w:ascii="Arial" w:hAnsi="Arial" w:cs="Arial"/>
          <w:i/>
          <w:sz w:val="18"/>
          <w:szCs w:val="18"/>
        </w:rPr>
        <w:t>fi</w:t>
      </w:r>
      <w:proofErr w:type="spellEnd"/>
      <w:r w:rsidRPr="006E787F">
        <w:rPr>
          <w:rFonts w:ascii="Arial" w:hAnsi="Arial" w:cs="Arial"/>
          <w:i/>
          <w:sz w:val="18"/>
          <w:szCs w:val="18"/>
        </w:rPr>
        <w:t xml:space="preserve"> etsen, </w:t>
      </w:r>
      <w:proofErr w:type="spellStart"/>
      <w:r w:rsidRPr="006E787F">
        <w:rPr>
          <w:rFonts w:ascii="Arial" w:hAnsi="Arial" w:cs="Arial"/>
          <w:i/>
          <w:sz w:val="18"/>
          <w:szCs w:val="18"/>
        </w:rPr>
        <w:t>nordic</w:t>
      </w:r>
      <w:proofErr w:type="spellEnd"/>
      <w:r w:rsidRPr="006E787F">
        <w:rPr>
          <w:rFonts w:ascii="Arial" w:hAnsi="Arial" w:cs="Arial"/>
          <w:i/>
          <w:sz w:val="18"/>
          <w:szCs w:val="18"/>
        </w:rPr>
        <w:t xml:space="preserve"> </w:t>
      </w:r>
      <w:proofErr w:type="spellStart"/>
      <w:r w:rsidRPr="006E787F">
        <w:rPr>
          <w:rFonts w:ascii="Arial" w:hAnsi="Arial" w:cs="Arial"/>
          <w:i/>
          <w:sz w:val="18"/>
          <w:szCs w:val="18"/>
        </w:rPr>
        <w:t>walking</w:t>
      </w:r>
      <w:proofErr w:type="spellEnd"/>
      <w:r w:rsidRPr="006E787F">
        <w:rPr>
          <w:rFonts w:ascii="Arial" w:hAnsi="Arial" w:cs="Arial"/>
          <w:i/>
          <w:sz w:val="18"/>
          <w:szCs w:val="18"/>
        </w:rPr>
        <w:t>: dat houdt je fit!</w:t>
      </w:r>
    </w:p>
    <w:p w:rsidR="006E787F" w:rsidRPr="006E787F" w:rsidRDefault="006E787F" w:rsidP="006E787F">
      <w:pPr>
        <w:tabs>
          <w:tab w:val="left" w:pos="751"/>
        </w:tabs>
      </w:pPr>
      <w:r w:rsidRPr="006E787F">
        <w:rPr>
          <w:b/>
        </w:rPr>
        <w:lastRenderedPageBreak/>
        <w:t xml:space="preserve">5. </w:t>
      </w:r>
      <w:r w:rsidRPr="006E787F">
        <w:rPr>
          <w:b/>
        </w:rPr>
        <w:tab/>
        <w:t>Vervolg</w:t>
      </w:r>
      <w:r w:rsidRPr="006E787F">
        <w:rPr>
          <w:b/>
        </w:rPr>
        <w:br/>
      </w:r>
      <w:r w:rsidR="003831E3">
        <w:t>Douwe Gerlof roept iedereen eind augustus/ begin september bij elkaar. We gaan voor een evenement, om ons te promoten. Open Theetuinen van Noardwest. Op zondag 25 september.</w:t>
      </w:r>
      <w:r w:rsidR="003831E3">
        <w:br/>
      </w:r>
      <w:r w:rsidR="003831E3">
        <w:br/>
        <w:t xml:space="preserve">Als voorbeeld wordt de Bildtse </w:t>
      </w:r>
      <w:proofErr w:type="spellStart"/>
      <w:r w:rsidR="003831E3">
        <w:t>Strúnroete</w:t>
      </w:r>
      <w:proofErr w:type="spellEnd"/>
      <w:r w:rsidR="003831E3">
        <w:t xml:space="preserve"> genoemd. Hierbij wordt, in tegenstelling tot een </w:t>
      </w:r>
      <w:proofErr w:type="spellStart"/>
      <w:r w:rsidR="003831E3">
        <w:t>fietsknooppuntenkaart</w:t>
      </w:r>
      <w:proofErr w:type="spellEnd"/>
      <w:r w:rsidR="003831E3">
        <w:t>, een overzicht gegeven van het gebied, met op de plekken van de theetuin een logo, icoon, plaatje. Met adres.</w:t>
      </w:r>
      <w:r w:rsidR="003831E3">
        <w:br/>
        <w:t>Geïnteresseerde deelnemers kunnen zodoende zelf kiezen (zwerven) waar ze beginnen en hoeveel tuinen ze bezichtigen. Deze aanpak kan op begrip van de theetuineigenaren rekenen.</w:t>
      </w:r>
    </w:p>
    <w:p w:rsidR="002B6A3B" w:rsidRDefault="003831E3">
      <w:r>
        <w:t xml:space="preserve">De volgende bijeenkomst is in de </w:t>
      </w:r>
      <w:proofErr w:type="spellStart"/>
      <w:r>
        <w:t>Túnmanswente</w:t>
      </w:r>
      <w:proofErr w:type="spellEnd"/>
      <w:r>
        <w:t xml:space="preserve"> in </w:t>
      </w:r>
      <w:proofErr w:type="spellStart"/>
      <w:r>
        <w:t>Koarnjum</w:t>
      </w:r>
      <w:proofErr w:type="spellEnd"/>
      <w:r>
        <w:br/>
      </w:r>
      <w:r>
        <w:br/>
        <w:t xml:space="preserve">verslag: Maartje </w:t>
      </w:r>
      <w:proofErr w:type="spellStart"/>
      <w:r>
        <w:t>Nauta</w:t>
      </w:r>
      <w:proofErr w:type="spellEnd"/>
      <w:r>
        <w:t xml:space="preserve"> &amp; Douwe Gerlof Heeringa</w:t>
      </w:r>
    </w:p>
    <w:p w:rsidR="00924659" w:rsidRDefault="00924659"/>
    <w:p w:rsidR="00924659" w:rsidRDefault="00924659"/>
    <w:p w:rsidR="001F21B8" w:rsidRDefault="001F21B8"/>
    <w:sectPr w:rsidR="001F21B8" w:rsidSect="00B17B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F21B8"/>
    <w:rsid w:val="00063DE1"/>
    <w:rsid w:val="001B565C"/>
    <w:rsid w:val="001D1FBB"/>
    <w:rsid w:val="001F21B8"/>
    <w:rsid w:val="002B6A3B"/>
    <w:rsid w:val="002F4B83"/>
    <w:rsid w:val="00311510"/>
    <w:rsid w:val="003831E3"/>
    <w:rsid w:val="0049377E"/>
    <w:rsid w:val="0049714B"/>
    <w:rsid w:val="005062D6"/>
    <w:rsid w:val="0059114B"/>
    <w:rsid w:val="006E787F"/>
    <w:rsid w:val="00816E87"/>
    <w:rsid w:val="00924659"/>
    <w:rsid w:val="00AF3A30"/>
    <w:rsid w:val="00B17B6E"/>
    <w:rsid w:val="00B22086"/>
    <w:rsid w:val="00B24464"/>
    <w:rsid w:val="00C750CE"/>
    <w:rsid w:val="00CD0383"/>
    <w:rsid w:val="00DB3B05"/>
    <w:rsid w:val="00E464A8"/>
    <w:rsid w:val="00E759DF"/>
    <w:rsid w:val="00EC28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7B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E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919</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Nauta</dc:creator>
  <cp:lastModifiedBy>Startklaar</cp:lastModifiedBy>
  <cp:revision>5</cp:revision>
  <dcterms:created xsi:type="dcterms:W3CDTF">2016-04-02T14:11:00Z</dcterms:created>
  <dcterms:modified xsi:type="dcterms:W3CDTF">2016-04-02T14:52:00Z</dcterms:modified>
</cp:coreProperties>
</file>