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0DFA6990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</w:t>
      </w:r>
      <w:r w:rsidR="00AD09E4">
        <w:rPr>
          <w:sz w:val="36"/>
          <w:szCs w:val="36"/>
        </w:rPr>
        <w:t>Facit</w:t>
      </w:r>
      <w:r w:rsidRPr="002858DC">
        <w:rPr>
          <w:sz w:val="36"/>
          <w:szCs w:val="36"/>
        </w:rPr>
        <w:t xml:space="preserve"> till lektion</w:t>
      </w:r>
      <w:r w:rsidR="001031DD">
        <w:rPr>
          <w:sz w:val="36"/>
          <w:szCs w:val="36"/>
        </w:rPr>
        <w:t xml:space="preserve"> </w:t>
      </w:r>
      <w:r w:rsidR="00B17809">
        <w:rPr>
          <w:sz w:val="36"/>
          <w:szCs w:val="36"/>
        </w:rPr>
        <w:t>28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20AE5AE8" w:rsidR="002858DC" w:rsidRPr="002858DC" w:rsidRDefault="002858DC" w:rsidP="00B17809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B17809">
        <w:rPr>
          <w:sz w:val="36"/>
          <w:szCs w:val="36"/>
        </w:rPr>
        <w:t xml:space="preserve">Ge ett exempel på ett </w:t>
      </w:r>
      <w:r w:rsidR="00B17809" w:rsidRPr="00AD509F">
        <w:rPr>
          <w:i/>
          <w:iCs/>
          <w:sz w:val="36"/>
          <w:szCs w:val="36"/>
        </w:rPr>
        <w:t>Naaqis</w:t>
      </w:r>
      <w:r w:rsidR="00B17809">
        <w:rPr>
          <w:sz w:val="36"/>
          <w:szCs w:val="36"/>
        </w:rPr>
        <w:t>-verb (</w:t>
      </w:r>
      <w:r w:rsidR="00B17809" w:rsidRPr="00B17809">
        <w:rPr>
          <w:sz w:val="36"/>
          <w:szCs w:val="36"/>
          <w:rtl/>
        </w:rPr>
        <w:t>الْفِعْلُ مُعْتَلُّ اللامِ</w:t>
      </w:r>
      <w:r w:rsidR="00B17809">
        <w:rPr>
          <w:sz w:val="36"/>
          <w:szCs w:val="36"/>
        </w:rPr>
        <w:t>)</w:t>
      </w:r>
    </w:p>
    <w:p w14:paraId="6F867ECA" w14:textId="1B57AA6F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sz w:val="36"/>
          <w:szCs w:val="36"/>
        </w:rPr>
        <w:t xml:space="preserve"> </w:t>
      </w:r>
      <w:r w:rsidR="00967258">
        <w:rPr>
          <w:rFonts w:hint="cs"/>
          <w:sz w:val="36"/>
          <w:szCs w:val="36"/>
          <w:rtl/>
        </w:rPr>
        <w:t>دَعا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3562F397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17809">
        <w:rPr>
          <w:sz w:val="36"/>
          <w:szCs w:val="36"/>
        </w:rPr>
        <w:t xml:space="preserve">Ange ovanstående verbets </w:t>
      </w:r>
      <w:r w:rsidR="00B17809">
        <w:rPr>
          <w:rFonts w:hint="cs"/>
          <w:sz w:val="36"/>
          <w:szCs w:val="36"/>
          <w:rtl/>
        </w:rPr>
        <w:t>لام الكلمة</w:t>
      </w:r>
      <w:r w:rsidR="00B17809">
        <w:rPr>
          <w:sz w:val="36"/>
          <w:szCs w:val="36"/>
        </w:rPr>
        <w:t>.</w:t>
      </w:r>
    </w:p>
    <w:p w14:paraId="49C15F82" w14:textId="6CB291B8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sz w:val="36"/>
          <w:szCs w:val="36"/>
        </w:rPr>
        <w:t xml:space="preserve"> (</w:t>
      </w:r>
      <w:r w:rsidR="00967258">
        <w:rPr>
          <w:rFonts w:hint="cs"/>
          <w:sz w:val="36"/>
          <w:szCs w:val="36"/>
          <w:rtl/>
        </w:rPr>
        <w:t>ا</w:t>
      </w:r>
      <w:r w:rsidR="00967258">
        <w:rPr>
          <w:sz w:val="36"/>
          <w:szCs w:val="36"/>
        </w:rPr>
        <w:t>)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0C7ACF7D" w:rsidR="002858DC" w:rsidRPr="002858DC" w:rsidRDefault="00B178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Böjs </w:t>
      </w:r>
      <w:r>
        <w:rPr>
          <w:rFonts w:hint="cs"/>
          <w:sz w:val="36"/>
          <w:szCs w:val="36"/>
          <w:rtl/>
        </w:rPr>
        <w:t>بكى</w:t>
      </w:r>
      <w:r>
        <w:rPr>
          <w:sz w:val="36"/>
          <w:szCs w:val="36"/>
        </w:rPr>
        <w:t xml:space="preserve"> till 3:e person, feminin, singular.</w:t>
      </w:r>
    </w:p>
    <w:p w14:paraId="09C93E2F" w14:textId="5D90CDC7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sz w:val="36"/>
          <w:szCs w:val="36"/>
        </w:rPr>
        <w:t xml:space="preserve"> </w:t>
      </w:r>
      <w:r w:rsidR="00671CC0">
        <w:rPr>
          <w:rFonts w:hint="cs"/>
          <w:sz w:val="36"/>
          <w:szCs w:val="36"/>
          <w:rtl/>
        </w:rPr>
        <w:t>بَكَتْ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88E103E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B17809">
        <w:rPr>
          <w:sz w:val="36"/>
          <w:szCs w:val="36"/>
        </w:rPr>
        <w:t xml:space="preserve">Böj </w:t>
      </w:r>
      <w:r w:rsidR="00B17809">
        <w:rPr>
          <w:rFonts w:hint="cs"/>
          <w:sz w:val="36"/>
          <w:szCs w:val="36"/>
          <w:rtl/>
        </w:rPr>
        <w:t>بكي</w:t>
      </w:r>
      <w:r w:rsidR="00B17809">
        <w:rPr>
          <w:sz w:val="36"/>
          <w:szCs w:val="36"/>
        </w:rPr>
        <w:t xml:space="preserve"> till 1:a person, plural.</w:t>
      </w:r>
    </w:p>
    <w:p w14:paraId="14AD30A9" w14:textId="6EE9126A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rFonts w:hint="cs"/>
          <w:sz w:val="36"/>
          <w:szCs w:val="36"/>
          <w:rtl/>
        </w:rPr>
        <w:t xml:space="preserve"> </w:t>
      </w:r>
      <w:r w:rsidR="00967258">
        <w:rPr>
          <w:sz w:val="36"/>
          <w:szCs w:val="36"/>
        </w:rPr>
        <w:t xml:space="preserve"> </w:t>
      </w:r>
      <w:r w:rsidR="00967258">
        <w:rPr>
          <w:rFonts w:hint="cs"/>
          <w:sz w:val="36"/>
          <w:szCs w:val="36"/>
          <w:rtl/>
        </w:rPr>
        <w:t>بَكَيْنا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5ED16438" w:rsidR="002858DC" w:rsidRPr="002858DC" w:rsidRDefault="00B178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ett valfritt </w:t>
      </w:r>
      <w:r w:rsidRPr="00AD509F">
        <w:rPr>
          <w:i/>
          <w:iCs/>
          <w:sz w:val="36"/>
          <w:szCs w:val="36"/>
        </w:rPr>
        <w:t>Naaqis</w:t>
      </w:r>
      <w:r>
        <w:rPr>
          <w:sz w:val="36"/>
          <w:szCs w:val="36"/>
        </w:rPr>
        <w:t>-verb i presensform, 3:e person, plural, feminin och maskulin.</w:t>
      </w:r>
    </w:p>
    <w:p w14:paraId="4F113DEB" w14:textId="699624FA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sz w:val="36"/>
          <w:szCs w:val="36"/>
        </w:rPr>
        <w:t xml:space="preserve"> </w:t>
      </w:r>
      <w:r w:rsidR="00967258" w:rsidRPr="00967258">
        <w:rPr>
          <w:rFonts w:hint="cs"/>
          <w:color w:val="0070C0"/>
          <w:sz w:val="36"/>
          <w:szCs w:val="36"/>
          <w:rtl/>
        </w:rPr>
        <w:t>يَدْعونَ</w:t>
      </w:r>
      <w:r w:rsidR="00967258" w:rsidRPr="00967258">
        <w:rPr>
          <w:color w:val="0070C0"/>
          <w:sz w:val="36"/>
          <w:szCs w:val="36"/>
        </w:rPr>
        <w:t xml:space="preserve"> </w:t>
      </w:r>
      <w:r w:rsidR="00967258">
        <w:rPr>
          <w:sz w:val="36"/>
          <w:szCs w:val="36"/>
        </w:rPr>
        <w:t xml:space="preserve">och </w:t>
      </w:r>
      <w:r w:rsidR="00967258" w:rsidRPr="00967258">
        <w:rPr>
          <w:rFonts w:hint="cs"/>
          <w:color w:val="7030A0"/>
          <w:sz w:val="36"/>
          <w:szCs w:val="36"/>
          <w:rtl/>
        </w:rPr>
        <w:t>يَدْعونَ</w:t>
      </w:r>
      <w:r w:rsidR="00967258">
        <w:rPr>
          <w:sz w:val="36"/>
          <w:szCs w:val="36"/>
        </w:rPr>
        <w:t>. (Samma)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622E9BEF" w:rsidR="002858DC" w:rsidRPr="002858DC" w:rsidRDefault="00B178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Skriv en mening med </w:t>
      </w:r>
      <w:r>
        <w:rPr>
          <w:rFonts w:hint="cs"/>
          <w:sz w:val="36"/>
          <w:szCs w:val="36"/>
          <w:rtl/>
        </w:rPr>
        <w:t>لن</w:t>
      </w:r>
      <w:r>
        <w:rPr>
          <w:sz w:val="36"/>
          <w:szCs w:val="36"/>
        </w:rPr>
        <w:t xml:space="preserve"> framför ett valfritt </w:t>
      </w:r>
      <w:r w:rsidRPr="00AD509F">
        <w:rPr>
          <w:i/>
          <w:iCs/>
          <w:sz w:val="36"/>
          <w:szCs w:val="36"/>
        </w:rPr>
        <w:t>Naaqis</w:t>
      </w:r>
      <w:r>
        <w:rPr>
          <w:sz w:val="36"/>
          <w:szCs w:val="36"/>
        </w:rPr>
        <w:t xml:space="preserve">-verb och fyll i </w:t>
      </w:r>
      <w:r w:rsidRPr="00AD509F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>.</w:t>
      </w:r>
    </w:p>
    <w:p w14:paraId="34FF2D8D" w14:textId="3CE703E8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sz w:val="36"/>
          <w:szCs w:val="36"/>
        </w:rPr>
        <w:t xml:space="preserve"> </w:t>
      </w:r>
      <w:r w:rsidR="00967258">
        <w:rPr>
          <w:rFonts w:hint="cs"/>
          <w:sz w:val="36"/>
          <w:szCs w:val="36"/>
          <w:rtl/>
        </w:rPr>
        <w:t>لن يَدْعُوَ إلى الخيرِ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241A261D" w:rsidR="002858DC" w:rsidRPr="002858DC" w:rsidRDefault="00B178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Skriv en mening med </w:t>
      </w:r>
      <w:r>
        <w:rPr>
          <w:rFonts w:hint="cs"/>
          <w:sz w:val="36"/>
          <w:szCs w:val="36"/>
          <w:rtl/>
        </w:rPr>
        <w:t>لم</w:t>
      </w:r>
      <w:r>
        <w:rPr>
          <w:sz w:val="36"/>
          <w:szCs w:val="36"/>
        </w:rPr>
        <w:t xml:space="preserve"> framför samma </w:t>
      </w:r>
      <w:r w:rsidRPr="00AD509F">
        <w:rPr>
          <w:i/>
          <w:iCs/>
          <w:sz w:val="36"/>
          <w:szCs w:val="36"/>
        </w:rPr>
        <w:t>Naaqis</w:t>
      </w:r>
      <w:r>
        <w:rPr>
          <w:sz w:val="36"/>
          <w:szCs w:val="36"/>
        </w:rPr>
        <w:t xml:space="preserve">-verb och fyll i </w:t>
      </w:r>
      <w:r w:rsidRPr="00AD509F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>.</w:t>
      </w:r>
    </w:p>
    <w:p w14:paraId="3D702184" w14:textId="1E3662C5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rFonts w:hint="cs"/>
          <w:sz w:val="36"/>
          <w:szCs w:val="36"/>
          <w:rtl/>
        </w:rPr>
        <w:t xml:space="preserve"> </w:t>
      </w:r>
      <w:r w:rsidR="00967258">
        <w:rPr>
          <w:sz w:val="36"/>
          <w:szCs w:val="36"/>
        </w:rPr>
        <w:t xml:space="preserve"> </w:t>
      </w:r>
      <w:r w:rsidR="00967258">
        <w:rPr>
          <w:rFonts w:hint="cs"/>
          <w:sz w:val="36"/>
          <w:szCs w:val="36"/>
          <w:rtl/>
        </w:rPr>
        <w:t>لم يَدْعُ إلى الخيرِ.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521EFDE" w:rsidR="002858DC" w:rsidRPr="002858DC" w:rsidRDefault="00B1780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ett </w:t>
      </w:r>
      <w:r w:rsidRPr="00AD509F">
        <w:rPr>
          <w:i/>
          <w:iCs/>
          <w:sz w:val="36"/>
          <w:szCs w:val="36"/>
        </w:rPr>
        <w:t>Naaqis</w:t>
      </w:r>
      <w:r>
        <w:rPr>
          <w:sz w:val="36"/>
          <w:szCs w:val="36"/>
        </w:rPr>
        <w:t>-verb i imperativ form.</w:t>
      </w:r>
    </w:p>
    <w:p w14:paraId="1281F2D8" w14:textId="74A4DE61" w:rsidR="002858DC" w:rsidRPr="002858DC" w:rsidRDefault="002858DC" w:rsidP="002858DC">
      <w:pPr>
        <w:spacing w:line="259" w:lineRule="auto"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rFonts w:hint="cs"/>
          <w:sz w:val="36"/>
          <w:szCs w:val="36"/>
          <w:rtl/>
        </w:rPr>
        <w:t xml:space="preserve"> </w:t>
      </w:r>
      <w:r w:rsidR="00967258">
        <w:rPr>
          <w:sz w:val="36"/>
          <w:szCs w:val="36"/>
        </w:rPr>
        <w:t xml:space="preserve"> </w:t>
      </w:r>
      <w:r w:rsidR="00967258">
        <w:rPr>
          <w:rFonts w:hint="cs"/>
          <w:sz w:val="36"/>
          <w:szCs w:val="36"/>
          <w:rtl/>
        </w:rPr>
        <w:t>اُدْعُ إلى الإسلامِ.</w:t>
      </w:r>
    </w:p>
    <w:p w14:paraId="1E4E0D55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0B50E198" w:rsidR="002858DC" w:rsidRDefault="002858DC" w:rsidP="002858DC">
      <w:pPr>
        <w:spacing w:line="259" w:lineRule="auto"/>
        <w:ind w:left="360"/>
        <w:contextualSpacing/>
        <w:rPr>
          <w:i/>
          <w:iCs/>
          <w:sz w:val="36"/>
          <w:szCs w:val="36"/>
        </w:rPr>
      </w:pPr>
      <w:r>
        <w:rPr>
          <w:sz w:val="36"/>
          <w:szCs w:val="36"/>
        </w:rPr>
        <w:t xml:space="preserve"> 9.</w:t>
      </w:r>
      <w:r w:rsidR="00AD509F">
        <w:rPr>
          <w:sz w:val="36"/>
          <w:szCs w:val="36"/>
        </w:rPr>
        <w:t xml:space="preserve"> Fyll i </w:t>
      </w:r>
      <w:r w:rsidR="00AD509F" w:rsidRPr="00AD509F">
        <w:rPr>
          <w:i/>
          <w:iCs/>
          <w:sz w:val="36"/>
          <w:szCs w:val="36"/>
        </w:rPr>
        <w:t>Harakaat</w:t>
      </w:r>
      <w:r w:rsidR="00AD509F">
        <w:rPr>
          <w:i/>
          <w:iCs/>
          <w:sz w:val="36"/>
          <w:szCs w:val="36"/>
        </w:rPr>
        <w:t>:</w:t>
      </w:r>
    </w:p>
    <w:p w14:paraId="38EB2F9A" w14:textId="41663F40" w:rsidR="00AD509F" w:rsidRPr="00AD509F" w:rsidRDefault="00AD509F" w:rsidP="00AD509F">
      <w:pPr>
        <w:spacing w:line="259" w:lineRule="auto"/>
        <w:ind w:left="360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لم</w:t>
      </w:r>
      <w:r w:rsidR="00967258">
        <w:rPr>
          <w:rFonts w:hint="cs"/>
          <w:sz w:val="36"/>
          <w:szCs w:val="36"/>
          <w:rtl/>
        </w:rPr>
        <w:t>ْ</w:t>
      </w:r>
      <w:r w:rsidRPr="00AD509F">
        <w:rPr>
          <w:sz w:val="36"/>
          <w:szCs w:val="36"/>
          <w:rtl/>
        </w:rPr>
        <w:t xml:space="preserve"> أ</w:t>
      </w:r>
      <w:r w:rsidR="00967258">
        <w:rPr>
          <w:rFonts w:hint="cs"/>
          <w:sz w:val="36"/>
          <w:szCs w:val="36"/>
          <w:rtl/>
        </w:rPr>
        <w:t>َ</w:t>
      </w:r>
      <w:r w:rsidRPr="00AD509F">
        <w:rPr>
          <w:sz w:val="36"/>
          <w:szCs w:val="36"/>
          <w:rtl/>
        </w:rPr>
        <w:t>ك</w:t>
      </w:r>
      <w:r w:rsidR="00967258">
        <w:rPr>
          <w:rFonts w:hint="cs"/>
          <w:sz w:val="36"/>
          <w:szCs w:val="36"/>
          <w:rtl/>
        </w:rPr>
        <w:t>ْ</w:t>
      </w:r>
      <w:r w:rsidRPr="00AD509F">
        <w:rPr>
          <w:sz w:val="36"/>
          <w:szCs w:val="36"/>
          <w:rtl/>
        </w:rPr>
        <w:t>و</w:t>
      </w:r>
      <w:r w:rsidR="00967258">
        <w:rPr>
          <w:rFonts w:hint="cs"/>
          <w:sz w:val="36"/>
          <w:szCs w:val="36"/>
          <w:rtl/>
        </w:rPr>
        <w:t>ِ</w:t>
      </w:r>
      <w:r w:rsidRPr="00AD509F">
        <w:rPr>
          <w:sz w:val="36"/>
          <w:szCs w:val="36"/>
          <w:rtl/>
        </w:rPr>
        <w:t>ه</w:t>
      </w:r>
      <w:r w:rsidR="00967258">
        <w:rPr>
          <w:rFonts w:hint="cs"/>
          <w:sz w:val="36"/>
          <w:szCs w:val="36"/>
          <w:rtl/>
        </w:rPr>
        <w:t>ِ</w:t>
      </w:r>
      <w:r w:rsidRPr="00AD509F">
        <w:rPr>
          <w:sz w:val="36"/>
          <w:szCs w:val="36"/>
          <w:rtl/>
        </w:rPr>
        <w:t xml:space="preserve"> ب</w:t>
      </w:r>
      <w:r w:rsidR="00967258">
        <w:rPr>
          <w:rFonts w:hint="cs"/>
          <w:sz w:val="36"/>
          <w:szCs w:val="36"/>
          <w:rtl/>
        </w:rPr>
        <w:t>َ</w:t>
      </w:r>
      <w:r w:rsidRPr="00AD509F">
        <w:rPr>
          <w:sz w:val="36"/>
          <w:szCs w:val="36"/>
          <w:rtl/>
        </w:rPr>
        <w:t>ع</w:t>
      </w:r>
      <w:r w:rsidR="00967258">
        <w:rPr>
          <w:rFonts w:hint="cs"/>
          <w:sz w:val="36"/>
          <w:szCs w:val="36"/>
          <w:rtl/>
        </w:rPr>
        <w:t>ْ</w:t>
      </w:r>
      <w:r w:rsidRPr="00AD509F">
        <w:rPr>
          <w:sz w:val="36"/>
          <w:szCs w:val="36"/>
          <w:rtl/>
        </w:rPr>
        <w:t>د</w:t>
      </w:r>
      <w:r w:rsidR="00967258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.</w:t>
      </w:r>
    </w:p>
    <w:p w14:paraId="576EFE84" w14:textId="220F772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0917A795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AD509F">
        <w:rPr>
          <w:rFonts w:hint="cs"/>
          <w:sz w:val="36"/>
          <w:szCs w:val="36"/>
          <w:rtl/>
        </w:rPr>
        <w:t xml:space="preserve"> </w:t>
      </w:r>
      <w:r w:rsidR="00AD509F">
        <w:rPr>
          <w:sz w:val="36"/>
          <w:szCs w:val="36"/>
        </w:rPr>
        <w:t xml:space="preserve"> Hur säger man på arabiska: ”Visa honom boken.”?</w:t>
      </w:r>
    </w:p>
    <w:p w14:paraId="7DBC8E56" w14:textId="18CACDBD" w:rsidR="002858DC" w:rsidRPr="002858DC" w:rsidRDefault="002858DC" w:rsidP="002858DC">
      <w:pPr>
        <w:spacing w:line="259" w:lineRule="auto"/>
        <w:contextualSpacing/>
        <w:rPr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967258">
        <w:rPr>
          <w:sz w:val="36"/>
          <w:szCs w:val="36"/>
        </w:rPr>
        <w:t xml:space="preserve"> </w:t>
      </w:r>
      <w:r w:rsidR="00967258">
        <w:rPr>
          <w:rFonts w:hint="cs"/>
          <w:sz w:val="36"/>
          <w:szCs w:val="36"/>
          <w:rtl/>
        </w:rPr>
        <w:t>أَرِهِ الكتابَ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AE05" w14:textId="77777777" w:rsidR="008E1E60" w:rsidRDefault="008E1E60" w:rsidP="00CE5D0F">
      <w:pPr>
        <w:spacing w:after="0" w:line="240" w:lineRule="auto"/>
      </w:pPr>
      <w:r>
        <w:separator/>
      </w:r>
    </w:p>
  </w:endnote>
  <w:endnote w:type="continuationSeparator" w:id="0">
    <w:p w14:paraId="32132848" w14:textId="77777777" w:rsidR="008E1E60" w:rsidRDefault="008E1E60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2279E" w14:textId="77777777" w:rsidR="008E1E60" w:rsidRDefault="008E1E60" w:rsidP="00CE5D0F">
      <w:pPr>
        <w:spacing w:after="0" w:line="240" w:lineRule="auto"/>
      </w:pPr>
      <w:r>
        <w:separator/>
      </w:r>
    </w:p>
  </w:footnote>
  <w:footnote w:type="continuationSeparator" w:id="0">
    <w:p w14:paraId="544C3C2B" w14:textId="77777777" w:rsidR="008E1E60" w:rsidRDefault="008E1E60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5A6CCF"/>
    <w:rsid w:val="00612959"/>
    <w:rsid w:val="00671CC0"/>
    <w:rsid w:val="0068779D"/>
    <w:rsid w:val="007C6911"/>
    <w:rsid w:val="0080515F"/>
    <w:rsid w:val="008E1E60"/>
    <w:rsid w:val="008F3A93"/>
    <w:rsid w:val="009110A1"/>
    <w:rsid w:val="009321ED"/>
    <w:rsid w:val="00967258"/>
    <w:rsid w:val="009C6FDB"/>
    <w:rsid w:val="009E7EEE"/>
    <w:rsid w:val="00A3330F"/>
    <w:rsid w:val="00AC543D"/>
    <w:rsid w:val="00AD09E4"/>
    <w:rsid w:val="00AD509F"/>
    <w:rsid w:val="00B17809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2020-05-04T15:29:00Z</dcterms:modified>
</cp:coreProperties>
</file>