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Antrag auf</w:t>
      </w:r>
      <w:r>
        <w:rPr>
          <w:b/>
          <w:sz w:val="24"/>
          <w:szCs w:val="24"/>
        </w:rPr>
        <w:br/>
        <w:t xml:space="preserve">Entlassung aus der deutschen Staatsangehörigkeit nach § 20, 21 </w:t>
      </w:r>
      <w:proofErr w:type="spellStart"/>
      <w:r>
        <w:rPr>
          <w:b/>
          <w:sz w:val="24"/>
          <w:szCs w:val="24"/>
        </w:rPr>
        <w:t>RuStaG</w:t>
      </w:r>
      <w:proofErr w:type="spellEnd"/>
      <w:r>
        <w:rPr>
          <w:b/>
          <w:sz w:val="24"/>
          <w:szCs w:val="24"/>
        </w:rPr>
        <w:t xml:space="preserve"> 1913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>
      <w:r>
        <w:t>Sehr geehrte Damen und Herren,</w:t>
      </w:r>
      <w:r>
        <w:br/>
        <w:t xml:space="preserve">sehr geehrter Herr …. </w:t>
      </w:r>
      <w:r>
        <w:br/>
      </w:r>
      <w:r>
        <w:br/>
        <w:t xml:space="preserve">nach positiver Feststellung meiner </w:t>
      </w:r>
      <w:r>
        <w:rPr>
          <w:color w:val="FF0000"/>
        </w:rPr>
        <w:t>Preußischen</w:t>
      </w:r>
      <w:r>
        <w:t xml:space="preserve"> Staatsangehörigkeit am </w:t>
      </w:r>
      <w:proofErr w:type="gramStart"/>
      <w:r>
        <w:t>… ... …</w:t>
      </w:r>
      <w:proofErr w:type="gramEnd"/>
      <w:r>
        <w:br/>
        <w:t>entlasse ich mich hiermit aus der deutschen Staatsangehörigkeit.</w:t>
      </w:r>
      <w:r>
        <w:br/>
      </w:r>
      <w:r>
        <w:br/>
        <w:t xml:space="preserve">Ich behalte mir die </w:t>
      </w:r>
      <w:r>
        <w:rPr>
          <w:color w:val="FF0000"/>
        </w:rPr>
        <w:t>Preußische</w:t>
      </w:r>
      <w:r>
        <w:t xml:space="preserve"> Staatsangehörigkeit gemäß § 20 (</w:t>
      </w:r>
      <w:proofErr w:type="spellStart"/>
      <w:r>
        <w:t>Ru</w:t>
      </w:r>
      <w:proofErr w:type="spellEnd"/>
      <w:r>
        <w:t>)</w:t>
      </w:r>
      <w:proofErr w:type="spellStart"/>
      <w:r>
        <w:t>StaG</w:t>
      </w:r>
      <w:proofErr w:type="spellEnd"/>
      <w:r>
        <w:t xml:space="preserve"> vom 22.07.1913 ausdrücklich vor.</w:t>
      </w:r>
      <w:r>
        <w:br/>
      </w:r>
      <w:r>
        <w:br/>
        <w:t xml:space="preserve">Ich betrachte mich als entlassen, sofern ich nach spätestens 21 Tagen nach Zustellung dieses Antrags keinen </w:t>
      </w:r>
      <w:r>
        <w:rPr>
          <w:u w:val="single"/>
        </w:rPr>
        <w:t>rechtsgültigen</w:t>
      </w:r>
      <w:r>
        <w:t xml:space="preserve"> Widerspruch Ihrerseits erhalten habe.</w:t>
      </w:r>
      <w:r>
        <w:br/>
        <w:t>Ich werde den Verlust der deutschen Staatsangehörigkeit umgehend der zuständigen Passbehörde melden.</w:t>
      </w:r>
      <w:r>
        <w:br/>
      </w:r>
      <w:r>
        <w:br/>
        <w:t>Ich bin mir bewusst, dass ich zukünftig wieder als Ausländer behandelt werde.</w:t>
      </w:r>
      <w:r>
        <w:br/>
      </w:r>
      <w:r>
        <w:br/>
        <w:t xml:space="preserve">Öffentlich verkündet, beglaubigt unterschrieben und somit gültig zugestellt zu Münster am </w:t>
      </w:r>
      <w:proofErr w:type="gramStart"/>
      <w:r>
        <w:t>… … …</w:t>
      </w:r>
      <w:proofErr w:type="gramEnd"/>
      <w:r>
        <w:t xml:space="preserve"> um .. .. Uhr.</w:t>
      </w:r>
      <w:bookmarkStart w:id="0" w:name="_GoBack"/>
      <w:bookmarkEnd w:id="0"/>
      <w:r>
        <w:br/>
      </w:r>
      <w:r>
        <w:br/>
        <w:t>Hochachtungsvoll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Mustermann, Max </w:t>
      </w:r>
      <w:r>
        <w:br/>
      </w:r>
      <w:r>
        <w:br/>
      </w:r>
      <w:r>
        <w:rPr>
          <w:u w:val="single"/>
        </w:rPr>
        <w:t>Anlagen:</w:t>
      </w:r>
    </w:p>
    <w:p>
      <w:pPr>
        <w:rPr>
          <w:b/>
          <w:sz w:val="24"/>
          <w:szCs w:val="24"/>
        </w:rPr>
      </w:pPr>
      <w:r>
        <w:t>Staatsangehörigkeitsausweis in Kopie</w:t>
      </w:r>
      <w:r>
        <w:br/>
      </w:r>
      <w:proofErr w:type="spellStart"/>
      <w:r>
        <w:t>EStA</w:t>
      </w:r>
      <w:proofErr w:type="spellEnd"/>
      <w:r>
        <w:t>-Registereintrag in Kopie</w:t>
      </w:r>
      <w:r>
        <w:rPr>
          <w:b/>
          <w:sz w:val="24"/>
          <w:szCs w:val="24"/>
        </w:rPr>
        <w:br/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</w:pPr>
    <w:r>
      <w:t>Oberverwaltungsgericht Münster</w:t>
    </w:r>
    <w:r>
      <w:tab/>
    </w:r>
    <w:r>
      <w:tab/>
      <w:t>Mustermann, Max</w:t>
    </w:r>
    <w:r>
      <w:br/>
      <w:t>BVA Köln</w:t>
    </w:r>
    <w:r>
      <w:tab/>
    </w:r>
    <w:r>
      <w:tab/>
      <w:t>Musterstraße 1</w:t>
    </w:r>
    <w:r>
      <w:br/>
      <w:t>Bundesverwaltungsgericht Leipzig</w:t>
    </w:r>
    <w:r>
      <w:tab/>
    </w:r>
    <w:r>
      <w:tab/>
      <w:t>Köln</w:t>
    </w:r>
  </w:p>
  <w:p>
    <w:pPr>
      <w:pStyle w:val="Kopfzeile"/>
    </w:pPr>
    <w:r>
      <w:tab/>
    </w:r>
    <w:r>
      <w:tab/>
      <w:t>Provinz Rheinland</w:t>
    </w:r>
  </w:p>
  <w:p>
    <w:pPr>
      <w:pStyle w:val="Kopfzeile"/>
    </w:pPr>
    <w:r>
      <w:tab/>
    </w:r>
    <w:r>
      <w:tab/>
      <w:t>Königreich Preußen</w:t>
    </w:r>
    <w:r>
      <w:br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74AA8B-ED7E-4682-9F05-E7C635BB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MOBIL</cp:lastModifiedBy>
  <cp:revision>2</cp:revision>
  <dcterms:created xsi:type="dcterms:W3CDTF">2016-12-12T18:29:00Z</dcterms:created>
  <dcterms:modified xsi:type="dcterms:W3CDTF">2016-12-12T18:29:00Z</dcterms:modified>
</cp:coreProperties>
</file>