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andardWeb"/>
        <w:rPr>
          <w:b/>
        </w:rPr>
      </w:pPr>
      <w:r>
        <w:rPr>
          <w:b/>
        </w:rPr>
        <w:t>Zurückweisung der Zustellung</w:t>
      </w:r>
    </w:p>
    <w:p>
      <w:pPr>
        <w:pStyle w:val="StandardWeb"/>
      </w:pPr>
      <w:r>
        <w:t xml:space="preserve">Sehr geehrter Herr / Frau, </w:t>
      </w:r>
    </w:p>
    <w:p>
      <w:pPr>
        <w:pStyle w:val="StandardWeb"/>
      </w:pPr>
      <w:r>
        <w:t xml:space="preserve">Ich, der Mensch </w:t>
      </w:r>
      <w:proofErr w:type="spellStart"/>
      <w:r>
        <w:t>Xxxxx</w:t>
      </w:r>
      <w:proofErr w:type="spellEnd"/>
      <w:r>
        <w:t>, [</w:t>
      </w:r>
      <w:proofErr w:type="spellStart"/>
      <w:r>
        <w:t>a.d.H</w:t>
      </w:r>
      <w:proofErr w:type="spellEnd"/>
      <w:r>
        <w:t xml:space="preserve">.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x] mit der Natürlichen Person nach staatlichem BGB § 1</w:t>
      </w:r>
      <w:r>
        <w:t xml:space="preserve"> a.F.</w:t>
      </w:r>
      <w:r>
        <w:t xml:space="preserve">, weise </w:t>
      </w:r>
      <w:r>
        <w:t xml:space="preserve">nach rechtlicher Würdigung </w:t>
      </w:r>
      <w:r>
        <w:t>hiermit ihre Zustellung zurück.</w:t>
      </w:r>
    </w:p>
    <w:p>
      <w:pPr>
        <w:pStyle w:val="StandardWeb"/>
      </w:pPr>
      <w:r>
        <w:t>Die Firma Deutsche Post AG ist nicht legitimiert, amtlich, hoheitliche Aufgaben auszuführen.</w:t>
      </w:r>
      <w:r>
        <w:br/>
      </w:r>
      <w:r>
        <w:br/>
      </w:r>
      <w:r>
        <w:t>Weisen Sie nach, dass zu dem angegeben Geschäftszeichen eine Rechts- und Vertragsgrund</w:t>
      </w:r>
      <w:r>
        <w:t>-</w:t>
      </w:r>
      <w:r>
        <w:t>lage existiert. Ich nehme keine Angebote von Ihnen entgegen und untersage Ihnen hiermit künftig die Zustellung von Postwurfsendungen</w:t>
      </w:r>
      <w:r>
        <w:t>:</w:t>
      </w:r>
    </w:p>
    <w:p>
      <w:pPr>
        <w:pStyle w:val="StandardWeb"/>
      </w:pPr>
      <w:r>
        <w:t>S</w:t>
      </w:r>
      <w:r>
        <w:t xml:space="preserve">iehe Urteil </w:t>
      </w:r>
      <w:r>
        <w:t>des AG Lüneburg v. 30.09.2011 - Az. 4 S 44/11</w:t>
      </w:r>
      <w:r>
        <w:t xml:space="preserve">. </w:t>
      </w:r>
      <w:r>
        <w:br/>
        <w:t xml:space="preserve">Quelle: </w:t>
      </w:r>
      <w:hyperlink r:id="rId4" w:history="1">
        <w:r>
          <w:rPr>
            <w:rStyle w:val="Hyperlink"/>
          </w:rPr>
          <w:t>https://openjur.de/u/264706.html</w:t>
        </w:r>
      </w:hyperlink>
    </w:p>
    <w:p>
      <w:pPr>
        <w:pStyle w:val="ls"/>
      </w:pPr>
      <w:r>
        <w:t>1. Das Zusenden von Postwurfsendungen gegen den ausdrücklichen Willen des Empfängers stellt einen rechtswidrigen Eingriff in das Recht auf informationelle Selbstbestimmung dar.</w:t>
      </w:r>
    </w:p>
    <w:p>
      <w:pPr>
        <w:pStyle w:val="ls"/>
      </w:pPr>
      <w:r>
        <w:t>2. Postwurfsendungen, die der Empfänger erkennbar nicht wünscht, stellen stets eine unzumutbare Belästigung im Sinne des § 7 Abs. 2 Nr. 1 UWG dar.</w:t>
      </w:r>
    </w:p>
    <w:p>
      <w:pPr>
        <w:pStyle w:val="ls"/>
      </w:pPr>
      <w:r>
        <w:t xml:space="preserve">3. Für die Erkennbarkeit eines entgegenstehenden Willens des Empfängers genügt eine entsprechende Mitteilung an das werbende Unternehmen, es besteht keine Pflicht zum Anbringen eines Aufklebers "Werbung - Nein danke" auf dem Briefkasten. </w:t>
      </w:r>
    </w:p>
    <w:p>
      <w:pPr>
        <w:pStyle w:val="StandardWeb"/>
      </w:pPr>
      <w:r>
        <w:t xml:space="preserve">Sollte durch das Verschulden einer bevollmächtigten Person eine Frist versäumt werden und/oder ein Schaden entstehen, so wird Ihnen dieses Verschulden zugerechnet. </w:t>
      </w:r>
    </w:p>
    <w:p>
      <w:pPr>
        <w:pStyle w:val="StandardWeb"/>
      </w:pPr>
      <w:bookmarkStart w:id="0" w:name="_GoBack"/>
      <w:bookmarkEnd w:id="0"/>
      <w:r>
        <w:t>Weitere Handlungsweisen entgegen den zuvor genanntem werden sowohl straf- als auch zivilrechtlich durch die zuständigen Strafverfolgungsorgane verfolgt und daher Strafen und Schadensersatzforderungen nach sich ziehen.</w:t>
      </w:r>
    </w:p>
    <w:p>
      <w:pPr>
        <w:pStyle w:val="StandardWeb"/>
      </w:pPr>
      <w:r>
        <w:t xml:space="preserve">Alle Rechte vorbehalten.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UCC-1-308. Nicht verhandelbar.</w:t>
      </w:r>
    </w:p>
    <w:p/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A1B7-06CF-4AF0-8888-59D5464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s">
    <w:name w:val="ls"/>
    <w:basedOn w:val="Standard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jur.de/u/264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1</cp:revision>
  <dcterms:created xsi:type="dcterms:W3CDTF">2016-06-14T09:28:00Z</dcterms:created>
  <dcterms:modified xsi:type="dcterms:W3CDTF">2016-06-14T09:31:00Z</dcterms:modified>
</cp:coreProperties>
</file>