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9C9" w:rsidRDefault="0013094F" w:rsidP="0032075D">
      <w:pPr>
        <w:bidi/>
        <w:jc w:val="both"/>
        <w:rPr>
          <w:rFonts w:hint="cs"/>
          <w:rtl/>
          <w:lang w:bidi="ar-BH"/>
        </w:rPr>
      </w:pPr>
      <w:r>
        <w:rPr>
          <w:rFonts w:hint="cs"/>
          <w:rtl/>
          <w:lang w:bidi="ar-BH"/>
        </w:rPr>
        <w:t>السيد الرئيس،</w:t>
      </w:r>
    </w:p>
    <w:p w:rsidR="0013094F" w:rsidRDefault="0013094F" w:rsidP="001F56DE">
      <w:pPr>
        <w:bidi/>
        <w:jc w:val="both"/>
        <w:rPr>
          <w:rFonts w:hint="cs"/>
          <w:rtl/>
          <w:lang/>
        </w:rPr>
      </w:pPr>
      <w:r>
        <w:rPr>
          <w:rStyle w:val="hps"/>
          <w:rFonts w:hint="cs"/>
          <w:rtl/>
          <w:lang/>
        </w:rPr>
        <w:t>بالإشارة</w:t>
      </w:r>
      <w:r>
        <w:rPr>
          <w:rStyle w:val="hps"/>
          <w:rFonts w:hint="cs"/>
          <w:rtl/>
          <w:lang/>
        </w:rPr>
        <w:t xml:space="preserve"> إلى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التزام</w:t>
      </w:r>
      <w:r>
        <w:rPr>
          <w:rStyle w:val="hps"/>
          <w:rFonts w:hint="cs"/>
          <w:rtl/>
          <w:lang/>
        </w:rPr>
        <w:t>ات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إعلان ديربان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ل</w:t>
      </w:r>
      <w:r>
        <w:rPr>
          <w:rFonts w:hint="cs"/>
          <w:rtl/>
          <w:lang/>
        </w:rPr>
        <w:t xml:space="preserve">مكافحة جميع </w:t>
      </w:r>
      <w:r>
        <w:rPr>
          <w:rStyle w:val="hps"/>
          <w:rFonts w:hint="cs"/>
          <w:rtl/>
          <w:lang/>
        </w:rPr>
        <w:t>أشكال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"</w:t>
      </w:r>
      <w:r>
        <w:rPr>
          <w:rFonts w:hint="cs"/>
          <w:rtl/>
          <w:lang/>
        </w:rPr>
        <w:t xml:space="preserve">العنصرية </w:t>
      </w:r>
      <w:r>
        <w:rPr>
          <w:rStyle w:val="hps"/>
          <w:rFonts w:hint="cs"/>
          <w:rtl/>
          <w:lang/>
        </w:rPr>
        <w:t>والتمييز العنصري و</w:t>
      </w:r>
      <w:r w:rsidRPr="0032075D">
        <w:rPr>
          <w:rStyle w:val="hps"/>
          <w:rFonts w:hint="cs"/>
          <w:rtl/>
        </w:rPr>
        <w:t xml:space="preserve">كراهية الأجانب </w:t>
      </w:r>
      <w:r>
        <w:rPr>
          <w:rStyle w:val="hps"/>
          <w:rFonts w:hint="cs"/>
          <w:rtl/>
          <w:lang/>
        </w:rPr>
        <w:t>و</w:t>
      </w:r>
      <w:r w:rsidRPr="0032075D">
        <w:rPr>
          <w:rStyle w:val="hps"/>
          <w:rtl/>
          <w:lang/>
        </w:rPr>
        <w:t>ما يتصل بها من</w:t>
      </w:r>
      <w:r>
        <w:rPr>
          <w:rStyle w:val="hps"/>
          <w:rFonts w:hint="cs"/>
          <w:rtl/>
          <w:lang/>
        </w:rPr>
        <w:t xml:space="preserve"> التعصب"،</w:t>
      </w:r>
      <w:r w:rsidR="0032075D">
        <w:rPr>
          <w:rStyle w:val="hps"/>
          <w:rFonts w:hint="cs"/>
          <w:rtl/>
          <w:lang/>
        </w:rPr>
        <w:t xml:space="preserve"> </w:t>
      </w:r>
      <w:r w:rsidRPr="0032075D">
        <w:rPr>
          <w:rStyle w:val="hps"/>
          <w:rFonts w:hint="cs"/>
        </w:rPr>
        <w:t xml:space="preserve"> </w:t>
      </w:r>
      <w:r>
        <w:rPr>
          <w:rStyle w:val="hps"/>
          <w:rFonts w:hint="cs"/>
          <w:rtl/>
          <w:lang/>
        </w:rPr>
        <w:t>ت</w:t>
      </w:r>
      <w:r>
        <w:rPr>
          <w:rStyle w:val="hps"/>
          <w:rFonts w:hint="cs"/>
          <w:rtl/>
          <w:lang/>
        </w:rPr>
        <w:t>دعو مؤسسة</w:t>
      </w:r>
      <w:r w:rsidRPr="0032075D">
        <w:rPr>
          <w:rStyle w:val="hps"/>
          <w:rFonts w:hint="cs"/>
          <w:rtl/>
        </w:rPr>
        <w:t xml:space="preserve"> </w:t>
      </w:r>
      <w:r>
        <w:rPr>
          <w:rStyle w:val="hps"/>
          <w:rFonts w:hint="cs"/>
          <w:rtl/>
          <w:lang/>
        </w:rPr>
        <w:t xml:space="preserve">السلام </w:t>
      </w:r>
      <w:r>
        <w:rPr>
          <w:rStyle w:val="hps"/>
          <w:rFonts w:hint="cs"/>
          <w:rtl/>
          <w:lang/>
        </w:rPr>
        <w:t>مع</w:t>
      </w:r>
      <w:r w:rsidRPr="0032075D">
        <w:rPr>
          <w:rStyle w:val="hps"/>
          <w:rFonts w:hint="cs"/>
          <w:rtl/>
        </w:rPr>
        <w:t xml:space="preserve"> </w:t>
      </w:r>
      <w:r>
        <w:rPr>
          <w:rStyle w:val="hps"/>
          <w:rFonts w:hint="cs"/>
          <w:rtl/>
          <w:lang/>
        </w:rPr>
        <w:t>أميركيو</w:t>
      </w:r>
      <w:r>
        <w:rPr>
          <w:rStyle w:val="hps"/>
          <w:rFonts w:hint="cs"/>
          <w:rtl/>
          <w:lang/>
        </w:rPr>
        <w:t>ن</w:t>
      </w:r>
      <w:r w:rsidRPr="0032075D">
        <w:rPr>
          <w:rStyle w:val="hps"/>
          <w:rFonts w:hint="cs"/>
          <w:rtl/>
        </w:rPr>
        <w:t xml:space="preserve"> </w:t>
      </w:r>
      <w:r>
        <w:rPr>
          <w:rStyle w:val="hps"/>
          <w:rFonts w:hint="cs"/>
          <w:rtl/>
          <w:lang/>
        </w:rPr>
        <w:t>من أجل الديمقراطية</w:t>
      </w:r>
      <w:r w:rsidRPr="0032075D">
        <w:rPr>
          <w:rStyle w:val="hps"/>
          <w:rFonts w:hint="cs"/>
          <w:rtl/>
        </w:rPr>
        <w:t xml:space="preserve"> </w:t>
      </w:r>
      <w:r>
        <w:rPr>
          <w:rStyle w:val="hps"/>
          <w:rFonts w:hint="cs"/>
          <w:rtl/>
          <w:lang/>
        </w:rPr>
        <w:t>وحقوق الإنسان</w:t>
      </w:r>
      <w:r w:rsidRPr="0032075D">
        <w:rPr>
          <w:rStyle w:val="hps"/>
          <w:rFonts w:hint="cs"/>
          <w:rtl/>
        </w:rPr>
        <w:t xml:space="preserve"> </w:t>
      </w:r>
      <w:r>
        <w:rPr>
          <w:rStyle w:val="hps"/>
          <w:rFonts w:hint="cs"/>
          <w:rtl/>
          <w:lang/>
        </w:rPr>
        <w:t>في</w:t>
      </w:r>
      <w:r w:rsidRPr="0032075D">
        <w:rPr>
          <w:rStyle w:val="hps"/>
          <w:rFonts w:hint="cs"/>
          <w:rtl/>
        </w:rPr>
        <w:t xml:space="preserve"> </w:t>
      </w:r>
      <w:r>
        <w:rPr>
          <w:rStyle w:val="hps"/>
          <w:rFonts w:hint="cs"/>
          <w:rtl/>
          <w:lang/>
        </w:rPr>
        <w:t>البحرين</w:t>
      </w:r>
      <w:r w:rsidRPr="0032075D">
        <w:rPr>
          <w:rStyle w:val="hps"/>
          <w:rFonts w:hint="cs"/>
          <w:rtl/>
        </w:rPr>
        <w:t xml:space="preserve"> ومعهد </w:t>
      </w:r>
      <w:r>
        <w:rPr>
          <w:rStyle w:val="hps"/>
          <w:rFonts w:hint="cs"/>
          <w:rtl/>
          <w:lang/>
        </w:rPr>
        <w:t>البحرين ل</w:t>
      </w:r>
      <w:r>
        <w:rPr>
          <w:rStyle w:val="hps"/>
          <w:rFonts w:hint="cs"/>
          <w:rtl/>
          <w:lang/>
        </w:rPr>
        <w:t>ل</w:t>
      </w:r>
      <w:r>
        <w:rPr>
          <w:rStyle w:val="hps"/>
          <w:rFonts w:hint="cs"/>
          <w:rtl/>
          <w:lang/>
        </w:rPr>
        <w:t>حقوق</w:t>
      </w:r>
      <w:r w:rsidRPr="0032075D">
        <w:rPr>
          <w:rStyle w:val="hps"/>
          <w:rFonts w:hint="cs"/>
          <w:rtl/>
        </w:rPr>
        <w:t xml:space="preserve"> </w:t>
      </w:r>
      <w:r>
        <w:rPr>
          <w:rStyle w:val="hps"/>
          <w:rFonts w:hint="cs"/>
          <w:rtl/>
          <w:lang/>
        </w:rPr>
        <w:t>والديمقراطية</w:t>
      </w:r>
      <w:r w:rsidRPr="0032075D">
        <w:rPr>
          <w:rStyle w:val="hps"/>
          <w:rFonts w:hint="cs"/>
          <w:rtl/>
        </w:rPr>
        <w:t xml:space="preserve"> </w:t>
      </w:r>
      <w:r>
        <w:rPr>
          <w:rStyle w:val="hps"/>
          <w:rFonts w:hint="cs"/>
          <w:rtl/>
          <w:lang/>
        </w:rPr>
        <w:t>ومركز</w:t>
      </w:r>
      <w:r w:rsidRPr="0032075D">
        <w:rPr>
          <w:rStyle w:val="hps"/>
          <w:rFonts w:hint="cs"/>
          <w:rtl/>
        </w:rPr>
        <w:t xml:space="preserve"> </w:t>
      </w:r>
      <w:r>
        <w:rPr>
          <w:rStyle w:val="hps"/>
          <w:rFonts w:hint="cs"/>
          <w:rtl/>
          <w:lang/>
        </w:rPr>
        <w:t>البحرين لحقوق</w:t>
      </w:r>
      <w:r w:rsidRPr="0032075D">
        <w:rPr>
          <w:rStyle w:val="hps"/>
          <w:rFonts w:hint="cs"/>
          <w:rtl/>
        </w:rPr>
        <w:t xml:space="preserve"> </w:t>
      </w:r>
      <w:r>
        <w:rPr>
          <w:rStyle w:val="hps"/>
          <w:rFonts w:hint="cs"/>
          <w:rtl/>
          <w:lang/>
        </w:rPr>
        <w:t>الإنسان</w:t>
      </w:r>
      <w:r w:rsidRPr="0032075D">
        <w:rPr>
          <w:rStyle w:val="hps"/>
          <w:rFonts w:hint="cs"/>
          <w:rtl/>
        </w:rPr>
        <w:t xml:space="preserve"> </w:t>
      </w:r>
      <w:r>
        <w:rPr>
          <w:rStyle w:val="hps"/>
          <w:rFonts w:hint="cs"/>
          <w:rtl/>
          <w:lang/>
        </w:rPr>
        <w:t>الدول</w:t>
      </w:r>
      <w:r w:rsidRPr="0032075D">
        <w:rPr>
          <w:rStyle w:val="hps"/>
          <w:rFonts w:hint="cs"/>
          <w:rtl/>
        </w:rPr>
        <w:t xml:space="preserve"> </w:t>
      </w:r>
      <w:r>
        <w:rPr>
          <w:rStyle w:val="hps"/>
          <w:rFonts w:hint="cs"/>
          <w:rtl/>
          <w:lang/>
        </w:rPr>
        <w:t>للوفاء بهذا الالتزام</w:t>
      </w:r>
      <w:r w:rsidRPr="0032075D">
        <w:rPr>
          <w:rStyle w:val="hps"/>
          <w:rFonts w:hint="cs"/>
          <w:rtl/>
        </w:rPr>
        <w:t xml:space="preserve"> </w:t>
      </w:r>
      <w:r>
        <w:rPr>
          <w:rStyle w:val="hps"/>
          <w:rFonts w:hint="cs"/>
          <w:rtl/>
          <w:lang/>
        </w:rPr>
        <w:t>ل</w:t>
      </w:r>
      <w:r>
        <w:rPr>
          <w:rStyle w:val="hps"/>
          <w:rFonts w:hint="cs"/>
          <w:rtl/>
          <w:lang/>
        </w:rPr>
        <w:t>تحقيق</w:t>
      </w:r>
      <w:r w:rsidRPr="0032075D">
        <w:rPr>
          <w:rStyle w:val="hps"/>
          <w:rFonts w:hint="cs"/>
          <w:rtl/>
        </w:rPr>
        <w:t xml:space="preserve"> </w:t>
      </w:r>
      <w:r>
        <w:rPr>
          <w:rStyle w:val="hps"/>
          <w:rFonts w:hint="cs"/>
          <w:rtl/>
          <w:lang/>
        </w:rPr>
        <w:t>الهدف</w:t>
      </w:r>
      <w:r w:rsidRPr="0032075D">
        <w:rPr>
          <w:rStyle w:val="hps"/>
          <w:rFonts w:hint="cs"/>
          <w:rtl/>
        </w:rPr>
        <w:t xml:space="preserve"> </w:t>
      </w:r>
      <w:r>
        <w:rPr>
          <w:rStyle w:val="hps"/>
          <w:rFonts w:hint="cs"/>
          <w:rtl/>
          <w:lang/>
        </w:rPr>
        <w:t>الك</w:t>
      </w:r>
      <w:r w:rsidR="0032075D">
        <w:rPr>
          <w:rStyle w:val="hps"/>
          <w:rFonts w:hint="cs"/>
          <w:rtl/>
          <w:lang/>
        </w:rPr>
        <w:t>امل</w:t>
      </w:r>
      <w:r>
        <w:rPr>
          <w:rStyle w:val="hps"/>
          <w:rFonts w:hint="cs"/>
          <w:rtl/>
          <w:lang/>
        </w:rPr>
        <w:t xml:space="preserve"> لهذا الإعلان. </w:t>
      </w:r>
      <w:r>
        <w:rPr>
          <w:rStyle w:val="hps"/>
          <w:rFonts w:hint="cs"/>
          <w:rtl/>
          <w:lang/>
        </w:rPr>
        <w:t>مع</w:t>
      </w:r>
      <w:r>
        <w:rPr>
          <w:rStyle w:val="hps"/>
          <w:rFonts w:hint="cs"/>
          <w:rtl/>
          <w:lang/>
        </w:rPr>
        <w:t xml:space="preserve"> أخذ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 xml:space="preserve">هذا </w:t>
      </w:r>
      <w:r>
        <w:rPr>
          <w:rStyle w:val="hps"/>
          <w:rFonts w:hint="cs"/>
          <w:rtl/>
          <w:lang/>
        </w:rPr>
        <w:t xml:space="preserve">الأمر </w:t>
      </w:r>
      <w:r>
        <w:rPr>
          <w:rStyle w:val="hps"/>
          <w:rFonts w:hint="cs"/>
          <w:rtl/>
          <w:lang/>
        </w:rPr>
        <w:t>في الاعتبار،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نسترعي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انتباه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المجلس إلى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السياسات التمييزية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ل</w:t>
      </w:r>
      <w:r>
        <w:rPr>
          <w:rStyle w:val="hps"/>
          <w:rFonts w:hint="cs"/>
          <w:rtl/>
          <w:lang/>
        </w:rPr>
        <w:t>بعض الدول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مثل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البحرين،</w:t>
      </w:r>
      <w:r w:rsidR="001F56DE">
        <w:rPr>
          <w:rStyle w:val="hps"/>
          <w:rFonts w:hint="cs"/>
          <w:rtl/>
          <w:lang/>
        </w:rPr>
        <w:t xml:space="preserve"> حيث</w:t>
      </w:r>
      <w:r>
        <w:rPr>
          <w:rFonts w:hint="cs"/>
          <w:rtl/>
          <w:lang/>
        </w:rPr>
        <w:t xml:space="preserve"> </w:t>
      </w:r>
      <w:r w:rsidR="001F56DE">
        <w:rPr>
          <w:rStyle w:val="hps"/>
          <w:rFonts w:hint="cs"/>
          <w:rtl/>
          <w:lang/>
        </w:rPr>
        <w:t>تقوم حكومة البحرين</w:t>
      </w:r>
      <w:r>
        <w:rPr>
          <w:rStyle w:val="hps"/>
          <w:rFonts w:hint="cs"/>
          <w:rtl/>
          <w:lang/>
        </w:rPr>
        <w:t xml:space="preserve"> بممارسة التمييز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 xml:space="preserve">ضد </w:t>
      </w:r>
      <w:r>
        <w:rPr>
          <w:rStyle w:val="hps"/>
          <w:rFonts w:hint="cs"/>
          <w:rtl/>
          <w:lang/>
        </w:rPr>
        <w:t>سكانها من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البحارنه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و</w:t>
      </w:r>
      <w:r>
        <w:rPr>
          <w:rFonts w:hint="cs"/>
          <w:rtl/>
          <w:lang/>
        </w:rPr>
        <w:t>العجم</w:t>
      </w:r>
      <w:r>
        <w:rPr>
          <w:rFonts w:hint="cs"/>
          <w:rtl/>
          <w:lang/>
        </w:rPr>
        <w:t>.</w:t>
      </w:r>
    </w:p>
    <w:p w:rsidR="0013094F" w:rsidRDefault="0013094F" w:rsidP="0032075D">
      <w:pPr>
        <w:bidi/>
        <w:jc w:val="both"/>
        <w:rPr>
          <w:rFonts w:hint="cs"/>
          <w:rtl/>
          <w:lang/>
        </w:rPr>
      </w:pPr>
      <w:r>
        <w:rPr>
          <w:rStyle w:val="hps"/>
          <w:rFonts w:hint="cs"/>
          <w:rtl/>
          <w:lang/>
        </w:rPr>
        <w:t xml:space="preserve">اضطهدت </w:t>
      </w:r>
      <w:r>
        <w:rPr>
          <w:rStyle w:val="hps"/>
          <w:rFonts w:hint="cs"/>
          <w:rtl/>
          <w:lang/>
        </w:rPr>
        <w:t xml:space="preserve">الحكومة </w:t>
      </w:r>
      <w:r>
        <w:rPr>
          <w:rStyle w:val="hps"/>
          <w:rFonts w:hint="cs"/>
          <w:rtl/>
          <w:lang/>
        </w:rPr>
        <w:t>تحديداً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السكان الأصليين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البحارنه</w:t>
      </w:r>
      <w:r>
        <w:rPr>
          <w:rFonts w:hint="cs"/>
          <w:rtl/>
          <w:lang/>
        </w:rPr>
        <w:t xml:space="preserve"> </w:t>
      </w:r>
      <w:r>
        <w:rPr>
          <w:rFonts w:hint="cs"/>
          <w:rtl/>
          <w:lang/>
        </w:rPr>
        <w:t>بسبب تعبيرهم عن المعارضة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السياسية</w:t>
      </w:r>
      <w:r>
        <w:rPr>
          <w:rStyle w:val="hps"/>
          <w:rFonts w:hint="cs"/>
          <w:rtl/>
          <w:lang/>
        </w:rPr>
        <w:t>.</w:t>
      </w:r>
      <w:r>
        <w:rPr>
          <w:rFonts w:hint="cs"/>
          <w:lang/>
        </w:rPr>
        <w:t xml:space="preserve"> </w:t>
      </w:r>
      <w:r w:rsidR="0032075D">
        <w:rPr>
          <w:rFonts w:hint="cs"/>
          <w:rtl/>
          <w:lang/>
        </w:rPr>
        <w:t>ف</w:t>
      </w:r>
      <w:r>
        <w:rPr>
          <w:rFonts w:hint="cs"/>
          <w:rtl/>
          <w:lang/>
        </w:rPr>
        <w:t>منذ 2011، قتل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56</w:t>
      </w:r>
      <w:r>
        <w:rPr>
          <w:rStyle w:val="hps"/>
          <w:rFonts w:hint="cs"/>
          <w:lang/>
        </w:rPr>
        <w:t xml:space="preserve"> </w:t>
      </w:r>
      <w:r>
        <w:rPr>
          <w:rStyle w:val="hps"/>
          <w:rFonts w:hint="cs"/>
          <w:rtl/>
          <w:lang/>
        </w:rPr>
        <w:t>شخصاً بسبب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سوء</w:t>
      </w:r>
      <w:r>
        <w:rPr>
          <w:rStyle w:val="hps"/>
          <w:rFonts w:hint="cs"/>
          <w:rtl/>
          <w:lang/>
        </w:rPr>
        <w:t xml:space="preserve"> استخدام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الغاز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المسيل للدموع و</w:t>
      </w:r>
      <w:r>
        <w:rPr>
          <w:rFonts w:hint="cs"/>
          <w:rtl/>
          <w:lang/>
        </w:rPr>
        <w:t xml:space="preserve">الأسلحة الرشية </w:t>
      </w:r>
      <w:r>
        <w:rPr>
          <w:rStyle w:val="hps"/>
          <w:rFonts w:hint="cs"/>
          <w:rtl/>
          <w:lang/>
        </w:rPr>
        <w:t>في البلاد</w:t>
      </w:r>
      <w:r w:rsidR="001F56DE">
        <w:rPr>
          <w:rFonts w:hint="cs"/>
          <w:rtl/>
          <w:lang/>
        </w:rPr>
        <w:t xml:space="preserve">، </w:t>
      </w:r>
      <w:r>
        <w:rPr>
          <w:rStyle w:val="hps"/>
          <w:rFonts w:hint="cs"/>
          <w:rtl/>
          <w:lang/>
        </w:rPr>
        <w:t>جميعهم من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البحارن</w:t>
      </w:r>
      <w:r>
        <w:rPr>
          <w:rFonts w:hint="cs"/>
          <w:rtl/>
          <w:lang/>
        </w:rPr>
        <w:t>ه.</w:t>
      </w:r>
    </w:p>
    <w:p w:rsidR="0013094F" w:rsidRDefault="0032075D" w:rsidP="0032075D">
      <w:pPr>
        <w:bidi/>
        <w:jc w:val="both"/>
        <w:rPr>
          <w:rFonts w:hint="cs"/>
          <w:rtl/>
          <w:lang/>
        </w:rPr>
      </w:pPr>
      <w:r>
        <w:rPr>
          <w:rStyle w:val="hps"/>
          <w:rFonts w:hint="cs"/>
          <w:rtl/>
          <w:lang/>
        </w:rPr>
        <w:t>كما وسعت البحرين أيضاً</w:t>
      </w:r>
      <w:r w:rsidR="0013094F">
        <w:rPr>
          <w:rFonts w:hint="cs"/>
          <w:rtl/>
          <w:lang/>
        </w:rPr>
        <w:t xml:space="preserve"> </w:t>
      </w:r>
      <w:r w:rsidR="0013094F">
        <w:rPr>
          <w:rStyle w:val="hps"/>
          <w:rFonts w:hint="cs"/>
          <w:rtl/>
          <w:lang/>
        </w:rPr>
        <w:t>سياسات</w:t>
      </w:r>
      <w:r>
        <w:rPr>
          <w:rStyle w:val="hps"/>
          <w:rFonts w:hint="cs"/>
          <w:rtl/>
          <w:lang/>
        </w:rPr>
        <w:t>ها</w:t>
      </w:r>
      <w:r w:rsidR="0013094F">
        <w:rPr>
          <w:rFonts w:hint="cs"/>
          <w:rtl/>
          <w:lang/>
        </w:rPr>
        <w:t xml:space="preserve"> </w:t>
      </w:r>
      <w:r w:rsidR="0013094F">
        <w:rPr>
          <w:rStyle w:val="hps"/>
          <w:rFonts w:hint="cs"/>
          <w:rtl/>
          <w:lang/>
        </w:rPr>
        <w:t>التمييزية</w:t>
      </w:r>
      <w:r w:rsidR="0013094F">
        <w:rPr>
          <w:rFonts w:hint="cs"/>
          <w:rtl/>
          <w:lang/>
        </w:rPr>
        <w:t xml:space="preserve"> </w:t>
      </w:r>
      <w:r w:rsidR="0013094F">
        <w:rPr>
          <w:rStyle w:val="hps"/>
          <w:rFonts w:hint="cs"/>
          <w:rtl/>
          <w:lang/>
        </w:rPr>
        <w:t>إلى</w:t>
      </w:r>
      <w:r w:rsidR="0013094F">
        <w:rPr>
          <w:rFonts w:hint="cs"/>
          <w:rtl/>
          <w:lang/>
        </w:rPr>
        <w:t xml:space="preserve"> </w:t>
      </w:r>
      <w:r w:rsidR="0013094F">
        <w:rPr>
          <w:rStyle w:val="hps"/>
          <w:rFonts w:hint="cs"/>
          <w:rtl/>
          <w:lang/>
        </w:rPr>
        <w:t>عجم</w:t>
      </w:r>
      <w:r w:rsidR="0013094F">
        <w:rPr>
          <w:rFonts w:hint="cs"/>
          <w:rtl/>
          <w:lang/>
        </w:rPr>
        <w:t xml:space="preserve">، وهي مجموعة </w:t>
      </w:r>
      <w:r w:rsidR="0013094F">
        <w:rPr>
          <w:rStyle w:val="hps"/>
          <w:rFonts w:hint="cs"/>
          <w:rtl/>
          <w:lang/>
        </w:rPr>
        <w:t>عرقية</w:t>
      </w:r>
      <w:r w:rsidR="0013094F">
        <w:rPr>
          <w:rFonts w:hint="cs"/>
          <w:rtl/>
          <w:lang/>
        </w:rPr>
        <w:t xml:space="preserve"> </w:t>
      </w:r>
      <w:r w:rsidR="0013094F">
        <w:rPr>
          <w:rStyle w:val="hps"/>
          <w:rFonts w:hint="cs"/>
          <w:rtl/>
          <w:lang/>
        </w:rPr>
        <w:t>من</w:t>
      </w:r>
      <w:r w:rsidR="0013094F">
        <w:rPr>
          <w:rFonts w:hint="cs"/>
          <w:rtl/>
          <w:lang/>
        </w:rPr>
        <w:t xml:space="preserve"> </w:t>
      </w:r>
      <w:r w:rsidR="0013094F">
        <w:rPr>
          <w:rStyle w:val="hps"/>
          <w:rFonts w:hint="cs"/>
          <w:rtl/>
          <w:lang/>
        </w:rPr>
        <w:t>غير العرب</w:t>
      </w:r>
      <w:r w:rsidR="0013094F"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أصلهم</w:t>
      </w:r>
      <w:r w:rsidR="0013094F">
        <w:rPr>
          <w:rStyle w:val="hps"/>
          <w:rFonts w:hint="cs"/>
          <w:rtl/>
          <w:lang/>
        </w:rPr>
        <w:t xml:space="preserve"> من</w:t>
      </w:r>
      <w:r w:rsidR="0013094F">
        <w:rPr>
          <w:rFonts w:hint="cs"/>
          <w:rtl/>
          <w:lang/>
        </w:rPr>
        <w:t xml:space="preserve"> </w:t>
      </w:r>
      <w:r w:rsidR="0013094F">
        <w:rPr>
          <w:rStyle w:val="hps"/>
          <w:rFonts w:hint="cs"/>
          <w:rtl/>
          <w:lang/>
        </w:rPr>
        <w:t>إيران</w:t>
      </w:r>
      <w:r>
        <w:rPr>
          <w:rFonts w:hint="cs"/>
          <w:rtl/>
          <w:lang/>
        </w:rPr>
        <w:t>.</w:t>
      </w:r>
      <w:r w:rsidR="0013094F">
        <w:rPr>
          <w:rFonts w:hint="cs"/>
          <w:lang/>
        </w:rPr>
        <w:t xml:space="preserve"> </w:t>
      </w:r>
      <w:r w:rsidR="0013094F">
        <w:rPr>
          <w:rStyle w:val="hps"/>
          <w:rFonts w:hint="cs"/>
          <w:rtl/>
          <w:lang/>
        </w:rPr>
        <w:t>و</w:t>
      </w:r>
      <w:r>
        <w:rPr>
          <w:rStyle w:val="hps"/>
          <w:rFonts w:hint="cs"/>
          <w:rtl/>
          <w:lang/>
        </w:rPr>
        <w:t xml:space="preserve">الذين </w:t>
      </w:r>
      <w:r w:rsidR="0013094F">
        <w:rPr>
          <w:rStyle w:val="hps"/>
          <w:rFonts w:hint="cs"/>
          <w:rtl/>
          <w:lang/>
        </w:rPr>
        <w:t>استهدف</w:t>
      </w:r>
      <w:r>
        <w:rPr>
          <w:rStyle w:val="hps"/>
          <w:rFonts w:hint="cs"/>
          <w:rtl/>
          <w:lang/>
        </w:rPr>
        <w:t>وا</w:t>
      </w:r>
      <w:r w:rsidR="0013094F">
        <w:rPr>
          <w:rFonts w:hint="cs"/>
          <w:rtl/>
          <w:lang/>
        </w:rPr>
        <w:t xml:space="preserve"> </w:t>
      </w:r>
      <w:r w:rsidR="0013094F">
        <w:rPr>
          <w:rStyle w:val="hps"/>
          <w:rFonts w:hint="cs"/>
          <w:rtl/>
          <w:lang/>
        </w:rPr>
        <w:t>من قبل الحكومة</w:t>
      </w:r>
      <w:r w:rsidR="0013094F">
        <w:rPr>
          <w:rFonts w:hint="cs"/>
          <w:rtl/>
          <w:lang/>
        </w:rPr>
        <w:t xml:space="preserve"> </w:t>
      </w:r>
      <w:r w:rsidR="0013094F">
        <w:rPr>
          <w:rStyle w:val="hps"/>
          <w:rFonts w:hint="cs"/>
          <w:rtl/>
          <w:lang/>
        </w:rPr>
        <w:t>لسنوات عديدة،</w:t>
      </w:r>
      <w:r w:rsidR="0013094F">
        <w:rPr>
          <w:rFonts w:hint="cs"/>
          <w:rtl/>
          <w:lang/>
        </w:rPr>
        <w:t xml:space="preserve"> </w:t>
      </w:r>
      <w:r w:rsidR="0013094F">
        <w:rPr>
          <w:rStyle w:val="hps"/>
          <w:rFonts w:hint="cs"/>
          <w:rtl/>
          <w:lang/>
        </w:rPr>
        <w:t>تعرض</w:t>
      </w:r>
      <w:r>
        <w:rPr>
          <w:rStyle w:val="hps"/>
          <w:rFonts w:hint="cs"/>
          <w:rtl/>
          <w:lang/>
        </w:rPr>
        <w:t>وا فيها</w:t>
      </w:r>
      <w:r w:rsidR="0013094F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لإسقاط</w:t>
      </w:r>
      <w:r w:rsidR="0013094F"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جماعي لجنسياتهم</w:t>
      </w:r>
      <w:r w:rsidR="0013094F">
        <w:rPr>
          <w:rFonts w:hint="cs"/>
          <w:rtl/>
          <w:lang/>
        </w:rPr>
        <w:t xml:space="preserve"> </w:t>
      </w:r>
      <w:r w:rsidR="0013094F">
        <w:rPr>
          <w:rStyle w:val="hps"/>
          <w:rFonts w:hint="cs"/>
          <w:rtl/>
          <w:lang/>
        </w:rPr>
        <w:t>والترحيل</w:t>
      </w:r>
      <w:r w:rsidR="0013094F"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دون مبرر. و</w:t>
      </w:r>
      <w:r w:rsidR="0013094F">
        <w:rPr>
          <w:rStyle w:val="hps"/>
          <w:rFonts w:hint="cs"/>
          <w:rtl/>
          <w:lang/>
        </w:rPr>
        <w:t>على مر السنين،</w:t>
      </w:r>
      <w:r w:rsidR="0013094F"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عانى</w:t>
      </w:r>
      <w:r>
        <w:rPr>
          <w:rFonts w:hint="cs"/>
          <w:rtl/>
          <w:lang/>
        </w:rPr>
        <w:t xml:space="preserve"> </w:t>
      </w:r>
      <w:r w:rsidR="0013094F">
        <w:rPr>
          <w:rStyle w:val="hps"/>
          <w:rFonts w:hint="cs"/>
          <w:rtl/>
          <w:lang/>
        </w:rPr>
        <w:t>البدون</w:t>
      </w:r>
      <w:r w:rsidR="0013094F">
        <w:rPr>
          <w:rFonts w:hint="cs"/>
          <w:rtl/>
          <w:lang/>
        </w:rPr>
        <w:t xml:space="preserve"> </w:t>
      </w:r>
      <w:r>
        <w:rPr>
          <w:rFonts w:hint="cs"/>
          <w:rtl/>
          <w:lang/>
        </w:rPr>
        <w:t xml:space="preserve">من </w:t>
      </w:r>
      <w:r w:rsidR="0013094F">
        <w:rPr>
          <w:rStyle w:val="hps"/>
          <w:rFonts w:hint="cs"/>
          <w:rtl/>
          <w:lang/>
        </w:rPr>
        <w:t>عجم</w:t>
      </w:r>
      <w:r w:rsidR="0013094F"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من</w:t>
      </w:r>
      <w:r w:rsidR="0013094F">
        <w:rPr>
          <w:rStyle w:val="hps"/>
          <w:rFonts w:hint="cs"/>
          <w:rtl/>
          <w:lang/>
        </w:rPr>
        <w:t xml:space="preserve"> الإقصاء</w:t>
      </w:r>
      <w:r w:rsidR="0013094F">
        <w:rPr>
          <w:rFonts w:hint="cs"/>
          <w:rtl/>
          <w:lang/>
        </w:rPr>
        <w:t xml:space="preserve"> </w:t>
      </w:r>
      <w:r w:rsidR="0013094F">
        <w:rPr>
          <w:rStyle w:val="hps"/>
          <w:rFonts w:hint="cs"/>
          <w:rtl/>
          <w:lang/>
        </w:rPr>
        <w:t>من قبل الدولة</w:t>
      </w:r>
      <w:r w:rsidR="0013094F">
        <w:rPr>
          <w:rFonts w:hint="cs"/>
          <w:rtl/>
          <w:lang/>
        </w:rPr>
        <w:t xml:space="preserve"> </w:t>
      </w:r>
      <w:r w:rsidR="0013094F">
        <w:rPr>
          <w:rStyle w:val="hps"/>
          <w:rFonts w:hint="cs"/>
          <w:rtl/>
          <w:lang/>
        </w:rPr>
        <w:t>والحرمان من الحقوق</w:t>
      </w:r>
      <w:r w:rsidR="0013094F">
        <w:rPr>
          <w:rFonts w:hint="cs"/>
          <w:rtl/>
          <w:lang/>
        </w:rPr>
        <w:t xml:space="preserve"> </w:t>
      </w:r>
      <w:r w:rsidR="0013094F">
        <w:rPr>
          <w:rStyle w:val="hps"/>
          <w:rFonts w:hint="cs"/>
          <w:rtl/>
          <w:lang/>
        </w:rPr>
        <w:t>الاجتماعية،</w:t>
      </w:r>
      <w:r w:rsidR="0013094F">
        <w:rPr>
          <w:rFonts w:hint="cs"/>
          <w:rtl/>
          <w:lang/>
        </w:rPr>
        <w:t xml:space="preserve"> </w:t>
      </w:r>
      <w:r w:rsidR="0013094F">
        <w:rPr>
          <w:rStyle w:val="hps"/>
          <w:rFonts w:hint="cs"/>
          <w:rtl/>
          <w:lang/>
        </w:rPr>
        <w:t>بما في ذلك الحق</w:t>
      </w:r>
      <w:r w:rsidR="0013094F">
        <w:rPr>
          <w:rFonts w:hint="cs"/>
          <w:rtl/>
          <w:lang/>
        </w:rPr>
        <w:t xml:space="preserve"> </w:t>
      </w:r>
      <w:r w:rsidR="0013094F">
        <w:rPr>
          <w:rStyle w:val="hps"/>
          <w:rFonts w:hint="cs"/>
          <w:rtl/>
          <w:lang/>
        </w:rPr>
        <w:t>في التملك</w:t>
      </w:r>
      <w:r w:rsidR="0013094F">
        <w:rPr>
          <w:rFonts w:hint="cs"/>
          <w:rtl/>
          <w:lang/>
        </w:rPr>
        <w:t xml:space="preserve">، </w:t>
      </w:r>
      <w:r w:rsidR="001F56DE">
        <w:rPr>
          <w:rFonts w:hint="cs"/>
          <w:rtl/>
          <w:lang/>
        </w:rPr>
        <w:t>و</w:t>
      </w:r>
      <w:r>
        <w:rPr>
          <w:rFonts w:hint="cs"/>
          <w:rtl/>
          <w:lang/>
        </w:rPr>
        <w:t>ا</w:t>
      </w:r>
      <w:r w:rsidR="0013094F">
        <w:rPr>
          <w:rStyle w:val="hps"/>
          <w:rFonts w:hint="cs"/>
          <w:rtl/>
          <w:lang/>
        </w:rPr>
        <w:t>لسفر إلى الخارج</w:t>
      </w:r>
      <w:r w:rsidR="0013094F">
        <w:rPr>
          <w:rFonts w:hint="cs"/>
          <w:rtl/>
          <w:lang/>
        </w:rPr>
        <w:t xml:space="preserve"> </w:t>
      </w:r>
      <w:r>
        <w:rPr>
          <w:rFonts w:hint="cs"/>
          <w:rtl/>
          <w:lang/>
        </w:rPr>
        <w:t>و</w:t>
      </w:r>
      <w:r w:rsidR="0013094F">
        <w:rPr>
          <w:rStyle w:val="hps"/>
          <w:rFonts w:hint="cs"/>
          <w:rtl/>
          <w:lang/>
        </w:rPr>
        <w:t>تلقي</w:t>
      </w:r>
      <w:r w:rsidR="0013094F">
        <w:rPr>
          <w:rFonts w:hint="cs"/>
          <w:rtl/>
          <w:lang/>
        </w:rPr>
        <w:t xml:space="preserve"> </w:t>
      </w:r>
      <w:r w:rsidR="0013094F">
        <w:rPr>
          <w:rStyle w:val="hps"/>
          <w:rFonts w:hint="cs"/>
          <w:rtl/>
          <w:lang/>
        </w:rPr>
        <w:t>المنح الدراسية</w:t>
      </w:r>
      <w:r w:rsidR="0013094F">
        <w:rPr>
          <w:rFonts w:hint="cs"/>
          <w:rtl/>
          <w:lang/>
        </w:rPr>
        <w:t xml:space="preserve"> </w:t>
      </w:r>
      <w:r w:rsidR="0013094F">
        <w:rPr>
          <w:rStyle w:val="hps"/>
          <w:rFonts w:hint="cs"/>
          <w:rtl/>
          <w:lang/>
        </w:rPr>
        <w:t>والحصول على</w:t>
      </w:r>
      <w:r w:rsidR="0013094F">
        <w:rPr>
          <w:rFonts w:hint="cs"/>
          <w:rtl/>
          <w:lang/>
        </w:rPr>
        <w:t xml:space="preserve"> </w:t>
      </w:r>
      <w:r w:rsidR="0013094F">
        <w:rPr>
          <w:rStyle w:val="hps"/>
          <w:rFonts w:hint="cs"/>
          <w:rtl/>
          <w:lang/>
        </w:rPr>
        <w:t>التعليم العالي</w:t>
      </w:r>
      <w:r>
        <w:rPr>
          <w:rFonts w:hint="cs"/>
          <w:rtl/>
          <w:lang/>
        </w:rPr>
        <w:t>.</w:t>
      </w:r>
    </w:p>
    <w:p w:rsidR="0013094F" w:rsidRDefault="0032075D" w:rsidP="001F56DE">
      <w:pPr>
        <w:bidi/>
        <w:jc w:val="both"/>
        <w:rPr>
          <w:rFonts w:hint="cs"/>
          <w:rtl/>
          <w:lang/>
        </w:rPr>
      </w:pPr>
      <w:r>
        <w:rPr>
          <w:rStyle w:val="hps"/>
          <w:rFonts w:hint="cs"/>
          <w:rtl/>
          <w:lang/>
        </w:rPr>
        <w:t>في عام 2012</w:t>
      </w:r>
      <w:r>
        <w:rPr>
          <w:rFonts w:hint="cs"/>
          <w:rtl/>
          <w:lang/>
        </w:rPr>
        <w:t>، أسقطت البحرين جنسيات</w:t>
      </w:r>
      <w:r>
        <w:rPr>
          <w:rFonts w:hint="cs"/>
          <w:rtl/>
          <w:lang/>
        </w:rPr>
        <w:t xml:space="preserve"> مجموعة من </w:t>
      </w:r>
      <w:r>
        <w:rPr>
          <w:rStyle w:val="hps"/>
          <w:rFonts w:hint="cs"/>
          <w:rtl/>
          <w:lang/>
        </w:rPr>
        <w:t>32</w:t>
      </w:r>
      <w:r>
        <w:rPr>
          <w:rStyle w:val="hps"/>
          <w:rFonts w:hint="cs"/>
          <w:lang/>
        </w:rPr>
        <w:t xml:space="preserve"> </w:t>
      </w:r>
      <w:r>
        <w:rPr>
          <w:rStyle w:val="hps"/>
          <w:rFonts w:hint="cs"/>
          <w:rtl/>
          <w:lang/>
        </w:rPr>
        <w:t>شخصاً</w:t>
      </w:r>
      <w:r>
        <w:rPr>
          <w:rFonts w:hint="cs"/>
          <w:rtl/>
          <w:lang/>
        </w:rPr>
        <w:t xml:space="preserve">، </w:t>
      </w:r>
      <w:r>
        <w:rPr>
          <w:rStyle w:val="hps"/>
          <w:rFonts w:hint="cs"/>
          <w:lang/>
        </w:rPr>
        <w:t>19</w:t>
      </w:r>
      <w:r>
        <w:rPr>
          <w:rFonts w:hint="cs"/>
          <w:lang/>
        </w:rPr>
        <w:t xml:space="preserve"> 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منهم من</w:t>
      </w:r>
      <w:r>
        <w:rPr>
          <w:rFonts w:hint="cs"/>
          <w:rtl/>
          <w:lang/>
        </w:rPr>
        <w:t xml:space="preserve"> </w:t>
      </w:r>
      <w:r>
        <w:rPr>
          <w:rFonts w:hint="cs"/>
          <w:rtl/>
          <w:lang/>
        </w:rPr>
        <w:t>ال</w:t>
      </w:r>
      <w:r>
        <w:rPr>
          <w:rStyle w:val="hps"/>
          <w:rFonts w:hint="cs"/>
          <w:rtl/>
          <w:lang/>
        </w:rPr>
        <w:t>عجم</w:t>
      </w:r>
      <w:r>
        <w:rPr>
          <w:rFonts w:hint="cs"/>
          <w:rtl/>
          <w:lang/>
        </w:rPr>
        <w:t xml:space="preserve">، </w:t>
      </w:r>
      <w:r>
        <w:rPr>
          <w:rFonts w:hint="cs"/>
          <w:rtl/>
          <w:lang/>
        </w:rPr>
        <w:t>حيث أسقطت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جنسي</w:t>
      </w:r>
      <w:r>
        <w:rPr>
          <w:rStyle w:val="hps"/>
          <w:rFonts w:hint="cs"/>
          <w:rtl/>
          <w:lang/>
        </w:rPr>
        <w:t>ا</w:t>
      </w:r>
      <w:r>
        <w:rPr>
          <w:rStyle w:val="hps"/>
          <w:rFonts w:hint="cs"/>
          <w:rtl/>
          <w:lang/>
        </w:rPr>
        <w:t>تهم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البحرينية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دون اتباع الإجراءات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القانونية الواجبة</w:t>
      </w:r>
      <w:r>
        <w:rPr>
          <w:rStyle w:val="hps"/>
          <w:rFonts w:hint="cs"/>
          <w:rtl/>
          <w:lang/>
        </w:rPr>
        <w:t xml:space="preserve">. </w:t>
      </w:r>
      <w:r>
        <w:rPr>
          <w:rStyle w:val="hps"/>
          <w:rFonts w:hint="cs"/>
          <w:rtl/>
          <w:lang/>
        </w:rPr>
        <w:t>وبالمثل</w:t>
      </w:r>
      <w:r>
        <w:rPr>
          <w:rFonts w:hint="cs"/>
          <w:rtl/>
          <w:lang/>
        </w:rPr>
        <w:t xml:space="preserve">، </w:t>
      </w:r>
      <w:r>
        <w:rPr>
          <w:rStyle w:val="hps"/>
          <w:rFonts w:hint="cs"/>
          <w:rtl/>
          <w:lang/>
        </w:rPr>
        <w:t>في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يناير</w:t>
      </w:r>
      <w:r>
        <w:rPr>
          <w:rStyle w:val="hps"/>
          <w:rFonts w:hint="cs"/>
          <w:rtl/>
          <w:lang/>
        </w:rPr>
        <w:t xml:space="preserve"> من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هذا العام</w:t>
      </w:r>
      <w:r>
        <w:rPr>
          <w:rFonts w:hint="cs"/>
          <w:rtl/>
          <w:lang/>
        </w:rPr>
        <w:t xml:space="preserve">، </w:t>
      </w:r>
      <w:r>
        <w:rPr>
          <w:rFonts w:hint="cs"/>
          <w:rtl/>
          <w:lang/>
        </w:rPr>
        <w:t>أسقطت جنسيات 72</w:t>
      </w:r>
      <w:r>
        <w:rPr>
          <w:rFonts w:hint="cs"/>
          <w:lang/>
        </w:rPr>
        <w:t xml:space="preserve"> </w:t>
      </w:r>
      <w:r>
        <w:rPr>
          <w:rStyle w:val="hps"/>
          <w:rFonts w:hint="cs"/>
          <w:rtl/>
          <w:lang/>
        </w:rPr>
        <w:t>شخصا</w:t>
      </w:r>
      <w:r>
        <w:rPr>
          <w:rStyle w:val="hps"/>
          <w:rFonts w:hint="cs"/>
          <w:rtl/>
          <w:lang/>
        </w:rPr>
        <w:t>ً</w:t>
      </w:r>
      <w:r>
        <w:rPr>
          <w:rStyle w:val="hps"/>
          <w:rFonts w:hint="cs"/>
          <w:rtl/>
          <w:lang/>
        </w:rPr>
        <w:t xml:space="preserve"> آخرين</w:t>
      </w:r>
      <w:r>
        <w:rPr>
          <w:rFonts w:hint="cs"/>
          <w:rtl/>
          <w:lang/>
        </w:rPr>
        <w:t xml:space="preserve">، </w:t>
      </w:r>
      <w:r>
        <w:rPr>
          <w:rStyle w:val="hps"/>
          <w:rFonts w:hint="cs"/>
          <w:lang/>
        </w:rPr>
        <w:t>9</w:t>
      </w:r>
      <w:r>
        <w:rPr>
          <w:rFonts w:hint="cs"/>
          <w:lang/>
        </w:rPr>
        <w:t xml:space="preserve"> 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منها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عجم</w:t>
      </w:r>
      <w:r w:rsidR="001F56DE">
        <w:rPr>
          <w:rFonts w:hint="cs"/>
          <w:rtl/>
          <w:lang/>
        </w:rPr>
        <w:t xml:space="preserve"> و</w:t>
      </w:r>
      <w:r>
        <w:rPr>
          <w:rStyle w:val="hps"/>
          <w:rFonts w:hint="cs"/>
          <w:rtl/>
          <w:lang/>
        </w:rPr>
        <w:t>ضمن هذه المجموعة</w:t>
      </w:r>
      <w:r>
        <w:rPr>
          <w:rFonts w:hint="cs"/>
          <w:rtl/>
          <w:lang/>
        </w:rPr>
        <w:t xml:space="preserve">، أولئك الذين </w:t>
      </w:r>
      <w:r>
        <w:rPr>
          <w:rStyle w:val="hps"/>
          <w:rFonts w:hint="cs"/>
          <w:rtl/>
          <w:lang/>
        </w:rPr>
        <w:t>لا يزالون يقيمون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في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البحرين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هم</w:t>
      </w:r>
      <w:r>
        <w:rPr>
          <w:rStyle w:val="hps"/>
          <w:rFonts w:hint="cs"/>
          <w:rtl/>
          <w:lang/>
        </w:rPr>
        <w:t xml:space="preserve"> الأكثر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عرضة للخطر</w:t>
      </w:r>
      <w:r>
        <w:rPr>
          <w:rStyle w:val="hps"/>
          <w:rFonts w:hint="cs"/>
          <w:rtl/>
          <w:lang/>
        </w:rPr>
        <w:t xml:space="preserve">. حيث </w:t>
      </w:r>
      <w:r>
        <w:rPr>
          <w:rStyle w:val="hps"/>
          <w:rFonts w:hint="cs"/>
          <w:rtl/>
          <w:lang/>
        </w:rPr>
        <w:t xml:space="preserve">يجب </w:t>
      </w:r>
      <w:r>
        <w:rPr>
          <w:rStyle w:val="hps"/>
          <w:rFonts w:hint="cs"/>
          <w:rtl/>
          <w:lang/>
        </w:rPr>
        <w:t xml:space="preserve">على </w:t>
      </w:r>
      <w:r>
        <w:rPr>
          <w:rStyle w:val="hps"/>
          <w:rFonts w:hint="cs"/>
          <w:rtl/>
          <w:lang/>
        </w:rPr>
        <w:t>هؤلاء الأفراد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العثور على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كفيل أو</w:t>
      </w:r>
      <w:r>
        <w:rPr>
          <w:rFonts w:hint="cs"/>
          <w:rtl/>
          <w:lang/>
        </w:rPr>
        <w:t xml:space="preserve"> </w:t>
      </w:r>
      <w:r>
        <w:rPr>
          <w:rFonts w:hint="cs"/>
          <w:rtl/>
          <w:lang/>
        </w:rPr>
        <w:t>س</w:t>
      </w:r>
      <w:r>
        <w:rPr>
          <w:rStyle w:val="hps"/>
          <w:rFonts w:hint="cs"/>
          <w:rtl/>
          <w:lang/>
        </w:rPr>
        <w:t>يواجهون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الترحيل.</w:t>
      </w:r>
      <w:r>
        <w:rPr>
          <w:rFonts w:hint="cs"/>
          <w:lang/>
        </w:rPr>
        <w:t xml:space="preserve"> </w:t>
      </w:r>
      <w:r>
        <w:rPr>
          <w:rStyle w:val="hps"/>
          <w:rFonts w:hint="cs"/>
          <w:rtl/>
          <w:lang/>
        </w:rPr>
        <w:t>كما تم الحجز على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حساباتهم المصرفية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بأمر من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السلطات البحرينية،</w:t>
      </w:r>
      <w:r>
        <w:rPr>
          <w:rFonts w:hint="cs"/>
          <w:lang/>
        </w:rPr>
        <w:t xml:space="preserve"> </w:t>
      </w:r>
      <w:r>
        <w:rPr>
          <w:rStyle w:val="hps"/>
          <w:rFonts w:hint="cs"/>
          <w:rtl/>
          <w:lang/>
        </w:rPr>
        <w:t xml:space="preserve">ومن ضمن ضحايا </w:t>
      </w:r>
      <w:r>
        <w:rPr>
          <w:rStyle w:val="hps"/>
          <w:rFonts w:hint="cs"/>
          <w:rtl/>
          <w:lang/>
        </w:rPr>
        <w:t>التدابير التمييزية</w:t>
      </w:r>
      <w:r>
        <w:rPr>
          <w:rStyle w:val="hps"/>
          <w:rFonts w:hint="cs"/>
          <w:rtl/>
          <w:lang/>
        </w:rPr>
        <w:t xml:space="preserve"> هذه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ابراهيم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كريمي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وتيمور</w:t>
      </w:r>
      <w:r>
        <w:rPr>
          <w:rFonts w:hint="cs"/>
          <w:lang/>
        </w:rPr>
        <w:t xml:space="preserve"> </w:t>
      </w:r>
      <w:r>
        <w:rPr>
          <w:rStyle w:val="hps"/>
          <w:rFonts w:hint="cs"/>
          <w:rtl/>
          <w:lang/>
        </w:rPr>
        <w:t>كريمي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وجواد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وجلال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فيروز</w:t>
      </w:r>
      <w:r>
        <w:rPr>
          <w:rFonts w:hint="cs"/>
          <w:rtl/>
          <w:lang/>
        </w:rPr>
        <w:t>.</w:t>
      </w:r>
    </w:p>
    <w:p w:rsidR="0013094F" w:rsidRDefault="0032075D" w:rsidP="0032075D">
      <w:pPr>
        <w:bidi/>
        <w:jc w:val="both"/>
        <w:rPr>
          <w:rFonts w:hint="cs"/>
          <w:rtl/>
          <w:lang/>
        </w:rPr>
      </w:pPr>
      <w:r>
        <w:rPr>
          <w:rStyle w:val="hps"/>
          <w:rFonts w:hint="cs"/>
          <w:rtl/>
          <w:lang/>
        </w:rPr>
        <w:t>ولذلك فإننا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ندعو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المجلس إلى اتخاذ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تدابير عاجلة و</w:t>
      </w:r>
      <w:r>
        <w:rPr>
          <w:rFonts w:hint="cs"/>
          <w:rtl/>
          <w:lang/>
        </w:rPr>
        <w:t xml:space="preserve">فعالة من أجل </w:t>
      </w:r>
      <w:r>
        <w:rPr>
          <w:rStyle w:val="hps"/>
          <w:rFonts w:hint="cs"/>
          <w:rtl/>
          <w:lang/>
        </w:rPr>
        <w:t>ضمان تعزيز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المساواة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وحماية حقوق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الإنسان في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دول مثل</w:t>
      </w:r>
      <w:r>
        <w:rPr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البحرين</w:t>
      </w:r>
      <w:r>
        <w:rPr>
          <w:rFonts w:hint="cs"/>
          <w:rtl/>
          <w:lang/>
        </w:rPr>
        <w:t>.</w:t>
      </w:r>
    </w:p>
    <w:p w:rsidR="0032075D" w:rsidRDefault="0032075D" w:rsidP="0032075D">
      <w:pPr>
        <w:bidi/>
        <w:jc w:val="both"/>
        <w:rPr>
          <w:lang/>
        </w:rPr>
      </w:pPr>
      <w:r>
        <w:rPr>
          <w:rFonts w:hint="cs"/>
          <w:rtl/>
          <w:lang/>
        </w:rPr>
        <w:t>شكراً.</w:t>
      </w:r>
      <w:bookmarkStart w:id="0" w:name="_GoBack"/>
      <w:bookmarkEnd w:id="0"/>
    </w:p>
    <w:sectPr w:rsidR="00320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4F"/>
    <w:rsid w:val="000669C9"/>
    <w:rsid w:val="0013094F"/>
    <w:rsid w:val="001F56DE"/>
    <w:rsid w:val="0032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0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3094F"/>
    <w:rPr>
      <w:i/>
      <w:iCs/>
    </w:rPr>
  </w:style>
  <w:style w:type="character" w:customStyle="1" w:styleId="hps">
    <w:name w:val="hps"/>
    <w:basedOn w:val="DefaultParagraphFont"/>
    <w:rsid w:val="0013094F"/>
  </w:style>
  <w:style w:type="character" w:customStyle="1" w:styleId="apple-converted-space">
    <w:name w:val="apple-converted-space"/>
    <w:basedOn w:val="DefaultParagraphFont"/>
    <w:rsid w:val="001309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0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3094F"/>
    <w:rPr>
      <w:i/>
      <w:iCs/>
    </w:rPr>
  </w:style>
  <w:style w:type="character" w:customStyle="1" w:styleId="hps">
    <w:name w:val="hps"/>
    <w:basedOn w:val="DefaultParagraphFont"/>
    <w:rsid w:val="0013094F"/>
  </w:style>
  <w:style w:type="character" w:customStyle="1" w:styleId="apple-converted-space">
    <w:name w:val="apple-converted-space"/>
    <w:basedOn w:val="DefaultParagraphFont"/>
    <w:rsid w:val="00130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2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2015-07-06T14:53:00Z</dcterms:created>
  <dcterms:modified xsi:type="dcterms:W3CDTF">2015-07-06T15:16:00Z</dcterms:modified>
</cp:coreProperties>
</file>