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B4" w:rsidRPr="000B3BB4" w:rsidRDefault="000B3BB4" w:rsidP="000B3BB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0B3BB4"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  <w:rtl/>
        </w:rPr>
        <w:t>السيد الرئيس</w:t>
      </w:r>
      <w:r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  <w:t>,</w:t>
      </w:r>
    </w:p>
    <w:p w:rsid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بالتعاون بين منظمة امريكيون من اجل الديمقراطية وحقوق الانسان في البحرين ومنظمة كويت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ووتش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لحقوق الانسان نود التشديد على ان هناك العديد من الدول قدمت توصياتها حول تقرير الاستعراض الدوري الشامل لدولة الكويت وكان العديد منها يختص في حق الافراد في التعبير عن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ارآئهم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وهو الحق الذي يتعرض للتضييق الشديد في الكويت بوجود اكثر من ٣٠٠ قضية بسبب كتابات في مواقع التواصل الاجتماعي والخطابات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السياسيه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ووجود احكام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قضائيه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قاسيه ضد النشطاء السياسيين والصحفيين والحقوقيين</w:t>
      </w:r>
      <w:r w:rsidRPr="000B3BB4">
        <w:rPr>
          <w:rFonts w:ascii="Helvetica" w:eastAsia="Times New Roman" w:hAnsi="Helvetica" w:cs="Helvetica"/>
          <w:color w:val="000000"/>
          <w:sz w:val="32"/>
          <w:szCs w:val="32"/>
        </w:rPr>
        <w:t>: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</w:rPr>
        <w:t> </w:t>
      </w: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مسلم البراك وهو احد قادة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المعارضه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البارزين لم يحصل على حقه في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المحاكمه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العادله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وحرم من احد درجات التقاضي بعد اتهامه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بالاساءه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للذات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الاميريه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وفقا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للماده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٢٥ من قانون</w:t>
      </w:r>
      <w:r w:rsidRPr="000B3BB4">
        <w:rPr>
          <w:rFonts w:ascii="Helvetica" w:eastAsia="Times New Roman" w:hAnsi="Helvetica" w:cs="Helvetica"/>
          <w:color w:val="000000"/>
          <w:sz w:val="32"/>
          <w:szCs w:val="32"/>
        </w:rPr>
        <w:t> 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امن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الدوله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وحكم عليه بالسجن سنتين بسبب خطاب له وجهه الى امير دوله الكويت في ساحه عامه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وصدرت احكام اخرى اقسى على من قام بترديد هذا الخطاب تتراوح من ٣ سنوات الى خمسه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وهناك اكثر من ١٥ شخصا ينتظرون صدور الحكم عليهم لذات السبب</w:t>
      </w:r>
      <w:r w:rsidRPr="000B3BB4">
        <w:rPr>
          <w:rFonts w:ascii="Helvetica" w:eastAsia="Times New Roman" w:hAnsi="Helvetica" w:cs="Helvetica"/>
          <w:color w:val="000000"/>
          <w:sz w:val="32"/>
          <w:szCs w:val="32"/>
        </w:rPr>
        <w:t>.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وايضا اعتقال العديد من الاشخاص واتهامهم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بالاساءه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للدول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المجاوره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والذات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الاميريه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وابقائهم في السجن احتياطيا لفترات تجاوزت الشهر مثل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عبدالله الرسام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احمد عاشور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عبدالرحمن العجمي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وندعو الى تنفيذ التوصيات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المقدمه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من فرنسا والتشيك والاورغواي واستونيا بشأن حريه التعبير من خلال اطلاق سراح السجناء السياسيين واسقاط كافه التهم والقضايا ضدهم واحترام الاتفاقيات والمعاهدات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الدوليه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التي صادقت عليها دوله الكويت وتعديل القوانين التي تحد من الحقوق  وضمان عدم ملاحقه المغردين والنشطاء السياسيين والصحفيين والحقوقيين</w:t>
      </w:r>
      <w:r w:rsidRPr="000B3BB4">
        <w:rPr>
          <w:rFonts w:ascii="Helvetica" w:eastAsia="Times New Roman" w:hAnsi="Helvetica" w:cs="Helvetica"/>
          <w:color w:val="000000"/>
          <w:sz w:val="32"/>
          <w:szCs w:val="32"/>
        </w:rPr>
        <w:t>.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،يجب التنويه بآن عند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إعتقالي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في شهر مارس, قال لي أحد الضباط بأن </w:t>
      </w:r>
      <w:proofErr w:type="spellStart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إعتقالي</w:t>
      </w:r>
      <w:proofErr w:type="spellEnd"/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هو نتيجة تحدثي في مجلس حقوق الانسان, ونواجه الخطر ذاته عند عودتنا إلى الكويت بعد هذه الجلسة</w:t>
      </w:r>
      <w:r w:rsidRPr="000B3BB4">
        <w:rPr>
          <w:rFonts w:ascii="Helvetica" w:eastAsia="Times New Roman" w:hAnsi="Helvetica" w:cs="Helvetica"/>
          <w:color w:val="000000"/>
          <w:sz w:val="32"/>
          <w:szCs w:val="32"/>
        </w:rPr>
        <w:t>.</w:t>
      </w: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</w:p>
    <w:p w:rsidR="000B3BB4" w:rsidRPr="000B3BB4" w:rsidRDefault="000B3BB4" w:rsidP="000B3B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0B3BB4">
        <w:rPr>
          <w:rFonts w:ascii="Helvetica" w:eastAsia="Times New Roman" w:hAnsi="Helvetica" w:cs="Helvetica"/>
          <w:color w:val="000000"/>
          <w:sz w:val="32"/>
          <w:szCs w:val="32"/>
          <w:rtl/>
        </w:rPr>
        <w:t>شكرا سيدي الرئيس</w:t>
      </w:r>
    </w:p>
    <w:p w:rsidR="00560B39" w:rsidRPr="000B3BB4" w:rsidRDefault="00560B39" w:rsidP="000B3BB4">
      <w:pPr>
        <w:bidi/>
        <w:jc w:val="both"/>
        <w:rPr>
          <w:sz w:val="36"/>
          <w:szCs w:val="36"/>
        </w:rPr>
      </w:pPr>
    </w:p>
    <w:sectPr w:rsidR="00560B39" w:rsidRPr="000B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B4"/>
    <w:rsid w:val="00003DD9"/>
    <w:rsid w:val="00005926"/>
    <w:rsid w:val="00023CEF"/>
    <w:rsid w:val="00030D60"/>
    <w:rsid w:val="00041205"/>
    <w:rsid w:val="0004134D"/>
    <w:rsid w:val="00043AB1"/>
    <w:rsid w:val="000511B8"/>
    <w:rsid w:val="00060ABE"/>
    <w:rsid w:val="00062F0F"/>
    <w:rsid w:val="000651E8"/>
    <w:rsid w:val="00067222"/>
    <w:rsid w:val="000674DB"/>
    <w:rsid w:val="00067FF8"/>
    <w:rsid w:val="0007445A"/>
    <w:rsid w:val="0007483F"/>
    <w:rsid w:val="00077C87"/>
    <w:rsid w:val="00081339"/>
    <w:rsid w:val="00081903"/>
    <w:rsid w:val="00083435"/>
    <w:rsid w:val="000970B9"/>
    <w:rsid w:val="000A370D"/>
    <w:rsid w:val="000A3F86"/>
    <w:rsid w:val="000A6A23"/>
    <w:rsid w:val="000B3BB4"/>
    <w:rsid w:val="000C39AD"/>
    <w:rsid w:val="000C4D0D"/>
    <w:rsid w:val="000D39C2"/>
    <w:rsid w:val="000D505D"/>
    <w:rsid w:val="000D51E7"/>
    <w:rsid w:val="000D5232"/>
    <w:rsid w:val="000D6FAE"/>
    <w:rsid w:val="000E2A04"/>
    <w:rsid w:val="000E407F"/>
    <w:rsid w:val="000F0A66"/>
    <w:rsid w:val="000F1B93"/>
    <w:rsid w:val="000F3001"/>
    <w:rsid w:val="000F442A"/>
    <w:rsid w:val="000F4B47"/>
    <w:rsid w:val="000F6BE5"/>
    <w:rsid w:val="00113CC7"/>
    <w:rsid w:val="00114EE1"/>
    <w:rsid w:val="00117A17"/>
    <w:rsid w:val="00120412"/>
    <w:rsid w:val="00121E31"/>
    <w:rsid w:val="00122435"/>
    <w:rsid w:val="00122727"/>
    <w:rsid w:val="00122F6E"/>
    <w:rsid w:val="00125AEA"/>
    <w:rsid w:val="00126CFF"/>
    <w:rsid w:val="001274F7"/>
    <w:rsid w:val="001354E7"/>
    <w:rsid w:val="001425A1"/>
    <w:rsid w:val="001468C4"/>
    <w:rsid w:val="00150D36"/>
    <w:rsid w:val="00153B3D"/>
    <w:rsid w:val="001745C6"/>
    <w:rsid w:val="00177F1A"/>
    <w:rsid w:val="0018019F"/>
    <w:rsid w:val="00180DD0"/>
    <w:rsid w:val="001827ED"/>
    <w:rsid w:val="001832A5"/>
    <w:rsid w:val="00184341"/>
    <w:rsid w:val="00194243"/>
    <w:rsid w:val="00196438"/>
    <w:rsid w:val="00196C6E"/>
    <w:rsid w:val="001A3B7B"/>
    <w:rsid w:val="001A5616"/>
    <w:rsid w:val="001A712A"/>
    <w:rsid w:val="001B2025"/>
    <w:rsid w:val="001C3AAD"/>
    <w:rsid w:val="001C5071"/>
    <w:rsid w:val="001C6527"/>
    <w:rsid w:val="001D4770"/>
    <w:rsid w:val="001E099E"/>
    <w:rsid w:val="001E4C94"/>
    <w:rsid w:val="001F696F"/>
    <w:rsid w:val="001F6A5A"/>
    <w:rsid w:val="00206639"/>
    <w:rsid w:val="00207781"/>
    <w:rsid w:val="00210FA5"/>
    <w:rsid w:val="00212059"/>
    <w:rsid w:val="0022102F"/>
    <w:rsid w:val="00231071"/>
    <w:rsid w:val="00231F2F"/>
    <w:rsid w:val="00244890"/>
    <w:rsid w:val="00250339"/>
    <w:rsid w:val="0025104B"/>
    <w:rsid w:val="00254877"/>
    <w:rsid w:val="00255767"/>
    <w:rsid w:val="00257AD5"/>
    <w:rsid w:val="00262447"/>
    <w:rsid w:val="002628FF"/>
    <w:rsid w:val="00274A53"/>
    <w:rsid w:val="00283383"/>
    <w:rsid w:val="002844AD"/>
    <w:rsid w:val="00294977"/>
    <w:rsid w:val="002A069C"/>
    <w:rsid w:val="002A0D4B"/>
    <w:rsid w:val="002A6AAF"/>
    <w:rsid w:val="002B0675"/>
    <w:rsid w:val="002B1482"/>
    <w:rsid w:val="002B5B63"/>
    <w:rsid w:val="002C1189"/>
    <w:rsid w:val="002C2124"/>
    <w:rsid w:val="002C347C"/>
    <w:rsid w:val="002C386D"/>
    <w:rsid w:val="002C70EC"/>
    <w:rsid w:val="002C7F2E"/>
    <w:rsid w:val="002D21D4"/>
    <w:rsid w:val="002D5ED1"/>
    <w:rsid w:val="002D6A1D"/>
    <w:rsid w:val="002D7E4A"/>
    <w:rsid w:val="002F0A10"/>
    <w:rsid w:val="002F1C07"/>
    <w:rsid w:val="00300768"/>
    <w:rsid w:val="003062E7"/>
    <w:rsid w:val="00311FD0"/>
    <w:rsid w:val="00314DE6"/>
    <w:rsid w:val="00321BA3"/>
    <w:rsid w:val="00322469"/>
    <w:rsid w:val="00330881"/>
    <w:rsid w:val="00331261"/>
    <w:rsid w:val="00345CE9"/>
    <w:rsid w:val="003467AC"/>
    <w:rsid w:val="0036008C"/>
    <w:rsid w:val="003645F6"/>
    <w:rsid w:val="003714C5"/>
    <w:rsid w:val="003731B8"/>
    <w:rsid w:val="00377DA8"/>
    <w:rsid w:val="00381668"/>
    <w:rsid w:val="003827FA"/>
    <w:rsid w:val="003A4B33"/>
    <w:rsid w:val="003A6D34"/>
    <w:rsid w:val="003B385C"/>
    <w:rsid w:val="003C1622"/>
    <w:rsid w:val="003C4265"/>
    <w:rsid w:val="003D5572"/>
    <w:rsid w:val="003E00CF"/>
    <w:rsid w:val="003E2226"/>
    <w:rsid w:val="003E4D0B"/>
    <w:rsid w:val="003E5959"/>
    <w:rsid w:val="003F3446"/>
    <w:rsid w:val="003F5C35"/>
    <w:rsid w:val="003F6FB1"/>
    <w:rsid w:val="004063D1"/>
    <w:rsid w:val="004066E2"/>
    <w:rsid w:val="00406A22"/>
    <w:rsid w:val="004073D4"/>
    <w:rsid w:val="004116F0"/>
    <w:rsid w:val="00413381"/>
    <w:rsid w:val="0042093C"/>
    <w:rsid w:val="00421732"/>
    <w:rsid w:val="004301B2"/>
    <w:rsid w:val="00436949"/>
    <w:rsid w:val="00437F18"/>
    <w:rsid w:val="0044042F"/>
    <w:rsid w:val="00440A94"/>
    <w:rsid w:val="00443A92"/>
    <w:rsid w:val="004458FD"/>
    <w:rsid w:val="00451564"/>
    <w:rsid w:val="00452549"/>
    <w:rsid w:val="004573F1"/>
    <w:rsid w:val="00467DC7"/>
    <w:rsid w:val="004731F6"/>
    <w:rsid w:val="00474382"/>
    <w:rsid w:val="004763C3"/>
    <w:rsid w:val="00481576"/>
    <w:rsid w:val="00481C61"/>
    <w:rsid w:val="00487650"/>
    <w:rsid w:val="00487E4D"/>
    <w:rsid w:val="004917BC"/>
    <w:rsid w:val="00496AFF"/>
    <w:rsid w:val="00496D80"/>
    <w:rsid w:val="00497C28"/>
    <w:rsid w:val="004A0CF3"/>
    <w:rsid w:val="004A459F"/>
    <w:rsid w:val="004A5104"/>
    <w:rsid w:val="004A6711"/>
    <w:rsid w:val="004B1E55"/>
    <w:rsid w:val="004B5764"/>
    <w:rsid w:val="004B5827"/>
    <w:rsid w:val="004B7272"/>
    <w:rsid w:val="004C0831"/>
    <w:rsid w:val="004C1654"/>
    <w:rsid w:val="004C455F"/>
    <w:rsid w:val="004C72D5"/>
    <w:rsid w:val="004D02AB"/>
    <w:rsid w:val="004D08BD"/>
    <w:rsid w:val="004D3525"/>
    <w:rsid w:val="004E0BBD"/>
    <w:rsid w:val="004F23A0"/>
    <w:rsid w:val="004F5461"/>
    <w:rsid w:val="004F65D8"/>
    <w:rsid w:val="005051CA"/>
    <w:rsid w:val="0050669B"/>
    <w:rsid w:val="00512AB4"/>
    <w:rsid w:val="005147B8"/>
    <w:rsid w:val="00515004"/>
    <w:rsid w:val="00521EFB"/>
    <w:rsid w:val="00523797"/>
    <w:rsid w:val="00531849"/>
    <w:rsid w:val="00532B5E"/>
    <w:rsid w:val="00533D85"/>
    <w:rsid w:val="005340A5"/>
    <w:rsid w:val="005358ED"/>
    <w:rsid w:val="00537E17"/>
    <w:rsid w:val="005471FC"/>
    <w:rsid w:val="00547B9D"/>
    <w:rsid w:val="005516D3"/>
    <w:rsid w:val="00560B39"/>
    <w:rsid w:val="00563131"/>
    <w:rsid w:val="00565637"/>
    <w:rsid w:val="00570F54"/>
    <w:rsid w:val="005760AC"/>
    <w:rsid w:val="00576563"/>
    <w:rsid w:val="00576616"/>
    <w:rsid w:val="005800DE"/>
    <w:rsid w:val="00587237"/>
    <w:rsid w:val="00590676"/>
    <w:rsid w:val="00592165"/>
    <w:rsid w:val="0059799F"/>
    <w:rsid w:val="005A0C7B"/>
    <w:rsid w:val="005A24B0"/>
    <w:rsid w:val="005B0BFA"/>
    <w:rsid w:val="005B0F0F"/>
    <w:rsid w:val="005B4906"/>
    <w:rsid w:val="005B5183"/>
    <w:rsid w:val="005B5A3C"/>
    <w:rsid w:val="005C3AFE"/>
    <w:rsid w:val="005C461D"/>
    <w:rsid w:val="005D17CB"/>
    <w:rsid w:val="005D4096"/>
    <w:rsid w:val="005D5F69"/>
    <w:rsid w:val="005E033F"/>
    <w:rsid w:val="005E1F0A"/>
    <w:rsid w:val="005F1C98"/>
    <w:rsid w:val="0060506D"/>
    <w:rsid w:val="00624803"/>
    <w:rsid w:val="00631A57"/>
    <w:rsid w:val="006432BB"/>
    <w:rsid w:val="006518D1"/>
    <w:rsid w:val="00652A85"/>
    <w:rsid w:val="00655826"/>
    <w:rsid w:val="00656CBD"/>
    <w:rsid w:val="00656F5B"/>
    <w:rsid w:val="00661F93"/>
    <w:rsid w:val="0067571F"/>
    <w:rsid w:val="00677374"/>
    <w:rsid w:val="00685280"/>
    <w:rsid w:val="0069157B"/>
    <w:rsid w:val="00696287"/>
    <w:rsid w:val="00696564"/>
    <w:rsid w:val="006A12E1"/>
    <w:rsid w:val="006A6807"/>
    <w:rsid w:val="006B3569"/>
    <w:rsid w:val="006B5257"/>
    <w:rsid w:val="006B62A4"/>
    <w:rsid w:val="006B6D1A"/>
    <w:rsid w:val="006B7902"/>
    <w:rsid w:val="006C01BE"/>
    <w:rsid w:val="006C18D4"/>
    <w:rsid w:val="006C649F"/>
    <w:rsid w:val="006D159E"/>
    <w:rsid w:val="006D2BCF"/>
    <w:rsid w:val="006D7073"/>
    <w:rsid w:val="006D765C"/>
    <w:rsid w:val="006E34A1"/>
    <w:rsid w:val="006E3C09"/>
    <w:rsid w:val="006E421D"/>
    <w:rsid w:val="006E584D"/>
    <w:rsid w:val="006F1E20"/>
    <w:rsid w:val="006F4F43"/>
    <w:rsid w:val="006F570A"/>
    <w:rsid w:val="00700453"/>
    <w:rsid w:val="007008AF"/>
    <w:rsid w:val="00703896"/>
    <w:rsid w:val="00703CEF"/>
    <w:rsid w:val="00704044"/>
    <w:rsid w:val="007101DC"/>
    <w:rsid w:val="0071139B"/>
    <w:rsid w:val="007150C4"/>
    <w:rsid w:val="0072109B"/>
    <w:rsid w:val="00722CD9"/>
    <w:rsid w:val="00731BF0"/>
    <w:rsid w:val="007503A1"/>
    <w:rsid w:val="007532A0"/>
    <w:rsid w:val="00757E93"/>
    <w:rsid w:val="0076405D"/>
    <w:rsid w:val="00770EC7"/>
    <w:rsid w:val="00775E57"/>
    <w:rsid w:val="007774F0"/>
    <w:rsid w:val="00781BAB"/>
    <w:rsid w:val="0079084F"/>
    <w:rsid w:val="0079133C"/>
    <w:rsid w:val="007929AA"/>
    <w:rsid w:val="00794063"/>
    <w:rsid w:val="007954B9"/>
    <w:rsid w:val="007A04F6"/>
    <w:rsid w:val="007A3A1C"/>
    <w:rsid w:val="007A44B0"/>
    <w:rsid w:val="007A613D"/>
    <w:rsid w:val="007A627A"/>
    <w:rsid w:val="007A7F49"/>
    <w:rsid w:val="007B3299"/>
    <w:rsid w:val="007B68A8"/>
    <w:rsid w:val="007B6EA6"/>
    <w:rsid w:val="007B7F73"/>
    <w:rsid w:val="007C0270"/>
    <w:rsid w:val="007D5A24"/>
    <w:rsid w:val="007E65E5"/>
    <w:rsid w:val="007E7B94"/>
    <w:rsid w:val="007F1353"/>
    <w:rsid w:val="00803DB2"/>
    <w:rsid w:val="00806D9C"/>
    <w:rsid w:val="008070D0"/>
    <w:rsid w:val="0081025F"/>
    <w:rsid w:val="008102BB"/>
    <w:rsid w:val="00812C7D"/>
    <w:rsid w:val="0081511D"/>
    <w:rsid w:val="00820FF0"/>
    <w:rsid w:val="00824C7D"/>
    <w:rsid w:val="00827511"/>
    <w:rsid w:val="0083166A"/>
    <w:rsid w:val="00831D09"/>
    <w:rsid w:val="00835F40"/>
    <w:rsid w:val="00836741"/>
    <w:rsid w:val="00836E2F"/>
    <w:rsid w:val="00847F1F"/>
    <w:rsid w:val="00850BEF"/>
    <w:rsid w:val="0085231D"/>
    <w:rsid w:val="00853A5A"/>
    <w:rsid w:val="00857BAB"/>
    <w:rsid w:val="00860367"/>
    <w:rsid w:val="00861988"/>
    <w:rsid w:val="00861E91"/>
    <w:rsid w:val="008677EF"/>
    <w:rsid w:val="00877642"/>
    <w:rsid w:val="008806C8"/>
    <w:rsid w:val="00896ED9"/>
    <w:rsid w:val="008972F8"/>
    <w:rsid w:val="008A0366"/>
    <w:rsid w:val="008A373E"/>
    <w:rsid w:val="008A4D74"/>
    <w:rsid w:val="008B2F17"/>
    <w:rsid w:val="008B3387"/>
    <w:rsid w:val="008B44A8"/>
    <w:rsid w:val="008B6273"/>
    <w:rsid w:val="008B7F22"/>
    <w:rsid w:val="008C2FF9"/>
    <w:rsid w:val="008C402C"/>
    <w:rsid w:val="008C46D5"/>
    <w:rsid w:val="008D0716"/>
    <w:rsid w:val="008D28F6"/>
    <w:rsid w:val="008D4071"/>
    <w:rsid w:val="008D4B1F"/>
    <w:rsid w:val="008E0208"/>
    <w:rsid w:val="008E05F8"/>
    <w:rsid w:val="008E179F"/>
    <w:rsid w:val="008E1BF3"/>
    <w:rsid w:val="008E700F"/>
    <w:rsid w:val="008F16C4"/>
    <w:rsid w:val="008F67D9"/>
    <w:rsid w:val="008F6B76"/>
    <w:rsid w:val="008F79BB"/>
    <w:rsid w:val="009004E9"/>
    <w:rsid w:val="0091572B"/>
    <w:rsid w:val="00923023"/>
    <w:rsid w:val="009275C7"/>
    <w:rsid w:val="009315E8"/>
    <w:rsid w:val="00933EB3"/>
    <w:rsid w:val="00934D43"/>
    <w:rsid w:val="00937BFC"/>
    <w:rsid w:val="009412BE"/>
    <w:rsid w:val="00942111"/>
    <w:rsid w:val="00947A1B"/>
    <w:rsid w:val="00950093"/>
    <w:rsid w:val="00950820"/>
    <w:rsid w:val="00952CF1"/>
    <w:rsid w:val="0096458A"/>
    <w:rsid w:val="00970620"/>
    <w:rsid w:val="009735B2"/>
    <w:rsid w:val="00973F10"/>
    <w:rsid w:val="0098081E"/>
    <w:rsid w:val="009870FF"/>
    <w:rsid w:val="00993814"/>
    <w:rsid w:val="00996FD0"/>
    <w:rsid w:val="00997B1D"/>
    <w:rsid w:val="009A0BC2"/>
    <w:rsid w:val="009A150B"/>
    <w:rsid w:val="009A41FD"/>
    <w:rsid w:val="009B09D7"/>
    <w:rsid w:val="009B2496"/>
    <w:rsid w:val="009B583C"/>
    <w:rsid w:val="009B5A2E"/>
    <w:rsid w:val="009C01C2"/>
    <w:rsid w:val="009C42E5"/>
    <w:rsid w:val="009C7A20"/>
    <w:rsid w:val="009E0EDF"/>
    <w:rsid w:val="009F0C23"/>
    <w:rsid w:val="009F402A"/>
    <w:rsid w:val="009F4AE8"/>
    <w:rsid w:val="00A0258D"/>
    <w:rsid w:val="00A057A8"/>
    <w:rsid w:val="00A102AB"/>
    <w:rsid w:val="00A22615"/>
    <w:rsid w:val="00A22ABB"/>
    <w:rsid w:val="00A245C8"/>
    <w:rsid w:val="00A3192D"/>
    <w:rsid w:val="00A33287"/>
    <w:rsid w:val="00A34527"/>
    <w:rsid w:val="00A4131F"/>
    <w:rsid w:val="00A433BB"/>
    <w:rsid w:val="00A43E7A"/>
    <w:rsid w:val="00A449C6"/>
    <w:rsid w:val="00A44CDD"/>
    <w:rsid w:val="00A511BD"/>
    <w:rsid w:val="00A512AA"/>
    <w:rsid w:val="00A52E8E"/>
    <w:rsid w:val="00A545A3"/>
    <w:rsid w:val="00A63B9A"/>
    <w:rsid w:val="00A6533B"/>
    <w:rsid w:val="00A66B22"/>
    <w:rsid w:val="00A73D5C"/>
    <w:rsid w:val="00A7722B"/>
    <w:rsid w:val="00A81352"/>
    <w:rsid w:val="00A8378F"/>
    <w:rsid w:val="00A87A89"/>
    <w:rsid w:val="00A87D79"/>
    <w:rsid w:val="00A92D9F"/>
    <w:rsid w:val="00A96E91"/>
    <w:rsid w:val="00AA2CD1"/>
    <w:rsid w:val="00AA383F"/>
    <w:rsid w:val="00AA46CD"/>
    <w:rsid w:val="00AA5028"/>
    <w:rsid w:val="00AB0580"/>
    <w:rsid w:val="00AC5B42"/>
    <w:rsid w:val="00AC709A"/>
    <w:rsid w:val="00AC78C3"/>
    <w:rsid w:val="00AD0B1E"/>
    <w:rsid w:val="00AD0B91"/>
    <w:rsid w:val="00AD11A5"/>
    <w:rsid w:val="00AD585D"/>
    <w:rsid w:val="00AD6DC2"/>
    <w:rsid w:val="00AE33E1"/>
    <w:rsid w:val="00AE53DF"/>
    <w:rsid w:val="00AF092F"/>
    <w:rsid w:val="00AF532F"/>
    <w:rsid w:val="00AF5E27"/>
    <w:rsid w:val="00B006A1"/>
    <w:rsid w:val="00B00929"/>
    <w:rsid w:val="00B01FCD"/>
    <w:rsid w:val="00B04B0C"/>
    <w:rsid w:val="00B132F0"/>
    <w:rsid w:val="00B134EC"/>
    <w:rsid w:val="00B16D13"/>
    <w:rsid w:val="00B177A0"/>
    <w:rsid w:val="00B218D0"/>
    <w:rsid w:val="00B227D5"/>
    <w:rsid w:val="00B255E1"/>
    <w:rsid w:val="00B3104F"/>
    <w:rsid w:val="00B34A7F"/>
    <w:rsid w:val="00B358F2"/>
    <w:rsid w:val="00B36438"/>
    <w:rsid w:val="00B4484B"/>
    <w:rsid w:val="00B52A54"/>
    <w:rsid w:val="00B571C8"/>
    <w:rsid w:val="00B61669"/>
    <w:rsid w:val="00B669B1"/>
    <w:rsid w:val="00B67880"/>
    <w:rsid w:val="00B678BD"/>
    <w:rsid w:val="00B678F0"/>
    <w:rsid w:val="00B714B3"/>
    <w:rsid w:val="00B779E5"/>
    <w:rsid w:val="00B84C36"/>
    <w:rsid w:val="00B85AFE"/>
    <w:rsid w:val="00B908C2"/>
    <w:rsid w:val="00B9148C"/>
    <w:rsid w:val="00B948EB"/>
    <w:rsid w:val="00B94FF6"/>
    <w:rsid w:val="00B95C72"/>
    <w:rsid w:val="00B97CD8"/>
    <w:rsid w:val="00BA2834"/>
    <w:rsid w:val="00BA3AFE"/>
    <w:rsid w:val="00BA3F04"/>
    <w:rsid w:val="00BB3BC1"/>
    <w:rsid w:val="00BB3F8E"/>
    <w:rsid w:val="00BB6D80"/>
    <w:rsid w:val="00BB714C"/>
    <w:rsid w:val="00BB7405"/>
    <w:rsid w:val="00BC1B21"/>
    <w:rsid w:val="00BC70F0"/>
    <w:rsid w:val="00BC773E"/>
    <w:rsid w:val="00BD52A6"/>
    <w:rsid w:val="00BD5E31"/>
    <w:rsid w:val="00BD7390"/>
    <w:rsid w:val="00BE2AFD"/>
    <w:rsid w:val="00BE359C"/>
    <w:rsid w:val="00BE3ABD"/>
    <w:rsid w:val="00BE7431"/>
    <w:rsid w:val="00BF1612"/>
    <w:rsid w:val="00C10CB6"/>
    <w:rsid w:val="00C20FF7"/>
    <w:rsid w:val="00C23D52"/>
    <w:rsid w:val="00C240C4"/>
    <w:rsid w:val="00C271F4"/>
    <w:rsid w:val="00C309A4"/>
    <w:rsid w:val="00C34287"/>
    <w:rsid w:val="00C35816"/>
    <w:rsid w:val="00C37671"/>
    <w:rsid w:val="00C41B0B"/>
    <w:rsid w:val="00C44192"/>
    <w:rsid w:val="00C47F04"/>
    <w:rsid w:val="00C54C8F"/>
    <w:rsid w:val="00C62960"/>
    <w:rsid w:val="00C6650B"/>
    <w:rsid w:val="00C671FC"/>
    <w:rsid w:val="00C72BD5"/>
    <w:rsid w:val="00C7303C"/>
    <w:rsid w:val="00C73F50"/>
    <w:rsid w:val="00C74756"/>
    <w:rsid w:val="00C762D0"/>
    <w:rsid w:val="00C81C9A"/>
    <w:rsid w:val="00C82F98"/>
    <w:rsid w:val="00C86AB8"/>
    <w:rsid w:val="00C9228B"/>
    <w:rsid w:val="00C957A3"/>
    <w:rsid w:val="00C97298"/>
    <w:rsid w:val="00CB2B7E"/>
    <w:rsid w:val="00CB54E9"/>
    <w:rsid w:val="00CB6888"/>
    <w:rsid w:val="00CC03A5"/>
    <w:rsid w:val="00CC2A0C"/>
    <w:rsid w:val="00CC3A2A"/>
    <w:rsid w:val="00CC55CA"/>
    <w:rsid w:val="00CD3229"/>
    <w:rsid w:val="00CD72E6"/>
    <w:rsid w:val="00CE200A"/>
    <w:rsid w:val="00CE3DF5"/>
    <w:rsid w:val="00CE62F5"/>
    <w:rsid w:val="00CF5830"/>
    <w:rsid w:val="00D1386D"/>
    <w:rsid w:val="00D16B84"/>
    <w:rsid w:val="00D17073"/>
    <w:rsid w:val="00D20D34"/>
    <w:rsid w:val="00D24FC0"/>
    <w:rsid w:val="00D34E4C"/>
    <w:rsid w:val="00D35390"/>
    <w:rsid w:val="00D37BB0"/>
    <w:rsid w:val="00D54289"/>
    <w:rsid w:val="00D65ADB"/>
    <w:rsid w:val="00D7364E"/>
    <w:rsid w:val="00D740B6"/>
    <w:rsid w:val="00D74A49"/>
    <w:rsid w:val="00D76489"/>
    <w:rsid w:val="00D7674C"/>
    <w:rsid w:val="00D806BD"/>
    <w:rsid w:val="00D864DD"/>
    <w:rsid w:val="00D86D85"/>
    <w:rsid w:val="00D90EF7"/>
    <w:rsid w:val="00D90FE3"/>
    <w:rsid w:val="00D9644F"/>
    <w:rsid w:val="00DA1F69"/>
    <w:rsid w:val="00DA1FAD"/>
    <w:rsid w:val="00DA6704"/>
    <w:rsid w:val="00DA6D1E"/>
    <w:rsid w:val="00DB0CF0"/>
    <w:rsid w:val="00DB4474"/>
    <w:rsid w:val="00DB58D9"/>
    <w:rsid w:val="00DB597A"/>
    <w:rsid w:val="00DC5CED"/>
    <w:rsid w:val="00DD2C6D"/>
    <w:rsid w:val="00DD611D"/>
    <w:rsid w:val="00DD677C"/>
    <w:rsid w:val="00DE4730"/>
    <w:rsid w:val="00DE6A46"/>
    <w:rsid w:val="00DE6DBE"/>
    <w:rsid w:val="00DF0569"/>
    <w:rsid w:val="00DF3B12"/>
    <w:rsid w:val="00DF41AB"/>
    <w:rsid w:val="00DF5F03"/>
    <w:rsid w:val="00E034D4"/>
    <w:rsid w:val="00E04C0A"/>
    <w:rsid w:val="00E10860"/>
    <w:rsid w:val="00E108B4"/>
    <w:rsid w:val="00E121F9"/>
    <w:rsid w:val="00E12BB1"/>
    <w:rsid w:val="00E152D7"/>
    <w:rsid w:val="00E15676"/>
    <w:rsid w:val="00E21B91"/>
    <w:rsid w:val="00E22C02"/>
    <w:rsid w:val="00E25F0B"/>
    <w:rsid w:val="00E268C3"/>
    <w:rsid w:val="00E34206"/>
    <w:rsid w:val="00E4055A"/>
    <w:rsid w:val="00E43093"/>
    <w:rsid w:val="00E433E1"/>
    <w:rsid w:val="00E44456"/>
    <w:rsid w:val="00E4582D"/>
    <w:rsid w:val="00E5649A"/>
    <w:rsid w:val="00E65980"/>
    <w:rsid w:val="00E70A9F"/>
    <w:rsid w:val="00E761C9"/>
    <w:rsid w:val="00E76C6F"/>
    <w:rsid w:val="00E8105D"/>
    <w:rsid w:val="00E91D62"/>
    <w:rsid w:val="00E97699"/>
    <w:rsid w:val="00EA0020"/>
    <w:rsid w:val="00EA18C8"/>
    <w:rsid w:val="00EA5082"/>
    <w:rsid w:val="00EA535A"/>
    <w:rsid w:val="00EB05CC"/>
    <w:rsid w:val="00EB4383"/>
    <w:rsid w:val="00EB7123"/>
    <w:rsid w:val="00EC0333"/>
    <w:rsid w:val="00EC1A65"/>
    <w:rsid w:val="00EC3955"/>
    <w:rsid w:val="00EC45B5"/>
    <w:rsid w:val="00EC63AC"/>
    <w:rsid w:val="00EC6FEF"/>
    <w:rsid w:val="00ED2D75"/>
    <w:rsid w:val="00EE225A"/>
    <w:rsid w:val="00EE5FD6"/>
    <w:rsid w:val="00EE7431"/>
    <w:rsid w:val="00EF2534"/>
    <w:rsid w:val="00EF258D"/>
    <w:rsid w:val="00EF28D5"/>
    <w:rsid w:val="00EF52B1"/>
    <w:rsid w:val="00EF59ED"/>
    <w:rsid w:val="00EF7FAC"/>
    <w:rsid w:val="00F0276C"/>
    <w:rsid w:val="00F0308F"/>
    <w:rsid w:val="00F05C66"/>
    <w:rsid w:val="00F066AA"/>
    <w:rsid w:val="00F152F9"/>
    <w:rsid w:val="00F219BC"/>
    <w:rsid w:val="00F26807"/>
    <w:rsid w:val="00F30265"/>
    <w:rsid w:val="00F31FB8"/>
    <w:rsid w:val="00F36FCE"/>
    <w:rsid w:val="00F459CD"/>
    <w:rsid w:val="00F50CC6"/>
    <w:rsid w:val="00F50D1D"/>
    <w:rsid w:val="00F5189B"/>
    <w:rsid w:val="00F52D05"/>
    <w:rsid w:val="00F57106"/>
    <w:rsid w:val="00F63BCB"/>
    <w:rsid w:val="00F9072A"/>
    <w:rsid w:val="00F90907"/>
    <w:rsid w:val="00F917A4"/>
    <w:rsid w:val="00F91ADA"/>
    <w:rsid w:val="00F9796B"/>
    <w:rsid w:val="00FA322C"/>
    <w:rsid w:val="00FA5BFF"/>
    <w:rsid w:val="00FA5D57"/>
    <w:rsid w:val="00FA6714"/>
    <w:rsid w:val="00FD0DBE"/>
    <w:rsid w:val="00FD7091"/>
    <w:rsid w:val="00FE3B0C"/>
    <w:rsid w:val="00FE6007"/>
    <w:rsid w:val="00FE7D99"/>
    <w:rsid w:val="00FF357A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Payne</dc:creator>
  <cp:lastModifiedBy>ONU</cp:lastModifiedBy>
  <cp:revision>2</cp:revision>
  <dcterms:created xsi:type="dcterms:W3CDTF">2015-06-26T11:50:00Z</dcterms:created>
  <dcterms:modified xsi:type="dcterms:W3CDTF">2015-06-26T11:50:00Z</dcterms:modified>
</cp:coreProperties>
</file>