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F6" w:rsidRDefault="008E5AF6" w:rsidP="008E5AF6">
      <w:pPr>
        <w:spacing w:line="480" w:lineRule="auto"/>
        <w:jc w:val="center"/>
        <w:rPr>
          <w:rFonts w:ascii="Arial" w:eastAsia="Times New Roman" w:hAnsi="Arial" w:cs="Arial"/>
          <w:color w:val="000000"/>
          <w:sz w:val="29"/>
          <w:szCs w:val="29"/>
          <w:lang w:val="en-US"/>
        </w:rPr>
      </w:pPr>
      <w:r>
        <w:rPr>
          <w:rFonts w:ascii="Times New Roman" w:hAnsi="Times New Roman" w:cs="Times New Roman"/>
          <w:noProof/>
          <w:sz w:val="28"/>
          <w:szCs w:val="28"/>
          <w:lang w:val="en-US"/>
        </w:rPr>
        <w:drawing>
          <wp:inline distT="0" distB="0" distL="0" distR="0" wp14:anchorId="2ED20D7B" wp14:editId="4B5BFF46">
            <wp:extent cx="2141220" cy="19126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912620"/>
                    </a:xfrm>
                    <a:prstGeom prst="rect">
                      <a:avLst/>
                    </a:prstGeom>
                    <a:noFill/>
                    <a:ln>
                      <a:noFill/>
                    </a:ln>
                  </pic:spPr>
                </pic:pic>
              </a:graphicData>
            </a:graphic>
          </wp:inline>
        </w:drawing>
      </w:r>
      <w:r>
        <w:rPr>
          <w:rFonts w:ascii="Arial" w:eastAsia="Times New Roman" w:hAnsi="Arial" w:cs="Arial"/>
          <w:color w:val="000000"/>
          <w:sz w:val="29"/>
          <w:szCs w:val="29"/>
          <w:lang w:val="en-US"/>
        </w:rPr>
        <w:t xml:space="preserve">       </w:t>
      </w:r>
      <w:r>
        <w:rPr>
          <w:rFonts w:ascii="Arial" w:eastAsia="Times New Roman" w:hAnsi="Arial" w:cs="Arial"/>
          <w:noProof/>
          <w:color w:val="000000"/>
          <w:sz w:val="29"/>
          <w:szCs w:val="29"/>
          <w:lang w:val="en-US"/>
        </w:rPr>
        <w:drawing>
          <wp:inline distT="0" distB="0" distL="0" distR="0">
            <wp:extent cx="3210894" cy="15125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dbh-logo-small.jpg"/>
                    <pic:cNvPicPr/>
                  </pic:nvPicPr>
                  <pic:blipFill>
                    <a:blip r:embed="rId7">
                      <a:extLst>
                        <a:ext uri="{28A0092B-C50C-407E-A947-70E740481C1C}">
                          <a14:useLocalDpi xmlns:a14="http://schemas.microsoft.com/office/drawing/2010/main" val="0"/>
                        </a:ext>
                      </a:extLst>
                    </a:blip>
                    <a:stretch>
                      <a:fillRect/>
                    </a:stretch>
                  </pic:blipFill>
                  <pic:spPr>
                    <a:xfrm>
                      <a:off x="0" y="0"/>
                      <a:ext cx="3221091" cy="1517374"/>
                    </a:xfrm>
                    <a:prstGeom prst="rect">
                      <a:avLst/>
                    </a:prstGeom>
                  </pic:spPr>
                </pic:pic>
              </a:graphicData>
            </a:graphic>
          </wp:inline>
        </w:drawing>
      </w:r>
    </w:p>
    <w:p w:rsidR="008E5AF6" w:rsidRPr="00A77635" w:rsidRDefault="008E5AF6" w:rsidP="008E5AF6">
      <w:pPr>
        <w:spacing w:line="480" w:lineRule="auto"/>
        <w:jc w:val="both"/>
        <w:rPr>
          <w:rFonts w:ascii="Arial" w:eastAsia="Times New Roman" w:hAnsi="Arial" w:cs="Arial"/>
          <w:color w:val="000000"/>
          <w:sz w:val="28"/>
          <w:szCs w:val="28"/>
          <w:lang w:val="en-US"/>
        </w:rPr>
      </w:pPr>
    </w:p>
    <w:p w:rsidR="008E5AF6" w:rsidRPr="00A77635" w:rsidRDefault="008E5AF6" w:rsidP="008E5AF6">
      <w:pPr>
        <w:spacing w:line="480" w:lineRule="auto"/>
        <w:jc w:val="both"/>
        <w:rPr>
          <w:rFonts w:ascii="Arial" w:eastAsia="Times New Roman" w:hAnsi="Arial" w:cs="Arial"/>
          <w:color w:val="000000"/>
          <w:sz w:val="28"/>
          <w:szCs w:val="28"/>
          <w:lang w:val="en-US"/>
        </w:rPr>
      </w:pPr>
      <w:r w:rsidRPr="00A77635">
        <w:rPr>
          <w:rFonts w:ascii="Arial" w:eastAsia="Times New Roman" w:hAnsi="Arial" w:cs="Arial"/>
          <w:color w:val="000000"/>
          <w:sz w:val="28"/>
          <w:szCs w:val="28"/>
          <w:lang w:val="en-US"/>
        </w:rPr>
        <w:t xml:space="preserve">Mr. </w:t>
      </w:r>
      <w:r w:rsidR="00ED40EA" w:rsidRPr="00A77635">
        <w:rPr>
          <w:rFonts w:ascii="Arial" w:eastAsia="Times New Roman" w:hAnsi="Arial" w:cs="Arial"/>
          <w:color w:val="000000"/>
          <w:sz w:val="28"/>
          <w:szCs w:val="28"/>
          <w:lang w:val="en-US"/>
        </w:rPr>
        <w:t>Vice-</w:t>
      </w:r>
      <w:r w:rsidRPr="00A77635">
        <w:rPr>
          <w:rFonts w:ascii="Arial" w:eastAsia="Times New Roman" w:hAnsi="Arial" w:cs="Arial"/>
          <w:color w:val="000000"/>
          <w:sz w:val="28"/>
          <w:szCs w:val="28"/>
          <w:lang w:val="en-US"/>
        </w:rPr>
        <w:t>President,</w:t>
      </w:r>
    </w:p>
    <w:p w:rsidR="008E5AF6" w:rsidRPr="00A77635" w:rsidRDefault="00ED40EA" w:rsidP="00ED40EA">
      <w:pPr>
        <w:spacing w:line="480" w:lineRule="auto"/>
        <w:jc w:val="both"/>
        <w:rPr>
          <w:rFonts w:ascii="Times New Roman" w:eastAsia="Times New Roman" w:hAnsi="Times New Roman" w:cs="Times New Roman"/>
          <w:sz w:val="28"/>
          <w:szCs w:val="28"/>
          <w:lang w:val="en-US"/>
        </w:rPr>
      </w:pPr>
      <w:r w:rsidRPr="00A77635">
        <w:rPr>
          <w:rFonts w:ascii="Arial" w:eastAsia="Times New Roman" w:hAnsi="Arial" w:cs="Arial"/>
          <w:color w:val="000000"/>
          <w:sz w:val="28"/>
          <w:szCs w:val="28"/>
          <w:lang w:val="en-US"/>
        </w:rPr>
        <w:t xml:space="preserve">Alsalam Foundation, together with </w:t>
      </w:r>
      <w:r w:rsidR="008E5AF6" w:rsidRPr="00A77635">
        <w:rPr>
          <w:rFonts w:ascii="Arial" w:eastAsia="Times New Roman" w:hAnsi="Arial" w:cs="Arial"/>
          <w:color w:val="000000"/>
          <w:sz w:val="28"/>
          <w:szCs w:val="28"/>
          <w:lang w:val="en-US"/>
        </w:rPr>
        <w:t>Americans for Democracy &amp; Human Rights in Bahrain (ADHRB) and the Bahrain Institute f</w:t>
      </w:r>
      <w:r w:rsidRPr="00A77635">
        <w:rPr>
          <w:rFonts w:ascii="Arial" w:eastAsia="Times New Roman" w:hAnsi="Arial" w:cs="Arial"/>
          <w:color w:val="000000"/>
          <w:sz w:val="28"/>
          <w:szCs w:val="28"/>
          <w:lang w:val="en-US"/>
        </w:rPr>
        <w:t>or Rights and Democracy (BIRD)</w:t>
      </w:r>
      <w:r w:rsidR="008E5AF6" w:rsidRPr="00A77635">
        <w:rPr>
          <w:rFonts w:ascii="Arial" w:eastAsia="Times New Roman" w:hAnsi="Arial" w:cs="Arial"/>
          <w:color w:val="000000"/>
          <w:sz w:val="28"/>
          <w:szCs w:val="28"/>
          <w:lang w:val="en-US"/>
        </w:rPr>
        <w:t>, would like bring to the Council’s attention the repeated concerns raised by the Office of the High Commissioner and UN Special Procedures since 2011 regarding human rights in Bahrain. The Bahraini government has failed to adequately respond to these serious concerns over the intervening years.  </w:t>
      </w:r>
    </w:p>
    <w:p w:rsidR="008E5AF6" w:rsidRPr="00A77635" w:rsidRDefault="008E5AF6" w:rsidP="008E5AF6">
      <w:pPr>
        <w:rPr>
          <w:rFonts w:ascii="Times New Roman" w:eastAsia="Times New Roman" w:hAnsi="Times New Roman" w:cs="Times New Roman"/>
          <w:sz w:val="28"/>
          <w:szCs w:val="28"/>
          <w:lang w:val="en-US"/>
        </w:rPr>
      </w:pPr>
    </w:p>
    <w:p w:rsidR="008E5AF6" w:rsidRPr="00A77635" w:rsidRDefault="008E5AF6" w:rsidP="008E5AF6">
      <w:pPr>
        <w:spacing w:line="480" w:lineRule="auto"/>
        <w:jc w:val="both"/>
        <w:rPr>
          <w:rFonts w:ascii="Times New Roman" w:eastAsia="Times New Roman" w:hAnsi="Times New Roman" w:cs="Times New Roman"/>
          <w:sz w:val="28"/>
          <w:szCs w:val="28"/>
          <w:lang w:val="en-US"/>
        </w:rPr>
      </w:pPr>
      <w:r w:rsidRPr="00A77635">
        <w:rPr>
          <w:rFonts w:ascii="Arial" w:eastAsia="Times New Roman" w:hAnsi="Arial" w:cs="Arial"/>
          <w:color w:val="000000"/>
          <w:sz w:val="28"/>
          <w:szCs w:val="28"/>
          <w:lang w:val="en-US"/>
        </w:rPr>
        <w:t>These concerns include the continued convictions and imprisonment of opposition and human rights activists for expressing their right to free speech; the torture of detainees and failure to hold officials accountable; the ongoing “campaign of persecution against human rights defenders”; and “the disproportionate use of force by Bahraini security forces” resulting in serious injury and death.</w:t>
      </w:r>
    </w:p>
    <w:p w:rsidR="008E5AF6" w:rsidRPr="00A77635" w:rsidRDefault="008E5AF6" w:rsidP="008E5AF6">
      <w:pPr>
        <w:rPr>
          <w:rFonts w:ascii="Times New Roman" w:eastAsia="Times New Roman" w:hAnsi="Times New Roman" w:cs="Times New Roman"/>
          <w:sz w:val="28"/>
          <w:szCs w:val="28"/>
          <w:lang w:val="en-US"/>
        </w:rPr>
      </w:pPr>
    </w:p>
    <w:p w:rsidR="008E5AF6" w:rsidRPr="00A77635" w:rsidRDefault="008E5AF6" w:rsidP="008E5AF6">
      <w:pPr>
        <w:spacing w:line="480" w:lineRule="auto"/>
        <w:jc w:val="both"/>
        <w:rPr>
          <w:rFonts w:ascii="Times New Roman" w:eastAsia="Times New Roman" w:hAnsi="Times New Roman" w:cs="Times New Roman"/>
          <w:sz w:val="28"/>
          <w:szCs w:val="28"/>
          <w:lang w:val="en-US"/>
        </w:rPr>
      </w:pPr>
      <w:r w:rsidRPr="00A77635">
        <w:rPr>
          <w:rFonts w:ascii="Arial" w:eastAsia="Times New Roman" w:hAnsi="Arial" w:cs="Arial"/>
          <w:color w:val="000000"/>
          <w:sz w:val="28"/>
          <w:szCs w:val="28"/>
          <w:lang w:val="en-US"/>
        </w:rPr>
        <w:t xml:space="preserve">While we welcome the committed work of the recently returned temporary OHCHR technical mission to Bahrain, the ongoing human </w:t>
      </w:r>
      <w:r w:rsidRPr="00A77635">
        <w:rPr>
          <w:rFonts w:ascii="Arial" w:eastAsia="Times New Roman" w:hAnsi="Arial" w:cs="Arial"/>
          <w:color w:val="000000"/>
          <w:sz w:val="28"/>
          <w:szCs w:val="28"/>
          <w:lang w:val="en-US"/>
        </w:rPr>
        <w:lastRenderedPageBreak/>
        <w:t>rights crisis in the country requires a permanent OHCHR mission, with a full technical and reporting mandate.  </w:t>
      </w:r>
    </w:p>
    <w:p w:rsidR="008E5AF6" w:rsidRPr="00A77635" w:rsidRDefault="008E5AF6" w:rsidP="008E5AF6">
      <w:pPr>
        <w:rPr>
          <w:rFonts w:ascii="Times New Roman" w:eastAsia="Times New Roman" w:hAnsi="Times New Roman" w:cs="Times New Roman"/>
          <w:sz w:val="28"/>
          <w:szCs w:val="28"/>
          <w:lang w:val="en-US"/>
        </w:rPr>
      </w:pPr>
    </w:p>
    <w:p w:rsidR="008E5AF6" w:rsidRPr="00A77635" w:rsidRDefault="008E5AF6" w:rsidP="00A77635">
      <w:pPr>
        <w:spacing w:line="480" w:lineRule="auto"/>
        <w:jc w:val="both"/>
        <w:rPr>
          <w:rFonts w:ascii="Times New Roman" w:eastAsia="Times New Roman" w:hAnsi="Times New Roman" w:cs="Times New Roman"/>
          <w:sz w:val="28"/>
          <w:szCs w:val="28"/>
          <w:lang w:val="en-US"/>
        </w:rPr>
      </w:pPr>
      <w:r w:rsidRPr="00A77635">
        <w:rPr>
          <w:rFonts w:ascii="Arial" w:eastAsia="Times New Roman" w:hAnsi="Arial" w:cs="Arial"/>
          <w:color w:val="000000"/>
          <w:sz w:val="28"/>
          <w:szCs w:val="28"/>
          <w:lang w:val="en-US"/>
        </w:rPr>
        <w:t>We also welcome today’s joint statement regarding human rights in Bahrain, presented by Switzerland, on behalf of</w:t>
      </w:r>
      <w:r w:rsidR="00A77635" w:rsidRPr="00A77635">
        <w:rPr>
          <w:rFonts w:ascii="Arial" w:eastAsia="Times New Roman" w:hAnsi="Arial" w:cs="Arial"/>
          <w:color w:val="000000"/>
          <w:sz w:val="28"/>
          <w:szCs w:val="28"/>
          <w:lang w:val="en-US"/>
        </w:rPr>
        <w:t xml:space="preserve"> a cross-regional coalition of 46</w:t>
      </w:r>
      <w:r w:rsidRPr="00A77635">
        <w:rPr>
          <w:rFonts w:ascii="Arial" w:eastAsia="Times New Roman" w:hAnsi="Arial" w:cs="Arial"/>
          <w:color w:val="000000"/>
          <w:sz w:val="28"/>
          <w:szCs w:val="28"/>
          <w:lang w:val="en-US"/>
        </w:rPr>
        <w:t xml:space="preserve"> countries.  This statement cites a list of grave concerns which builds upon the serious issues raised by OHCHR since 2011. These include the continued ill-treatment and torture of detainees in police custody; “the repression of demonstrations”; the failure to guarantee fair trials; the “harassment and imprisonment” of human rights defenders and journalists; increased restrictions of the freedoms of peaceful assembly and association; the stripping of citizenship from activists; and the lack of “accountability for human rights violations”.</w:t>
      </w:r>
    </w:p>
    <w:p w:rsidR="008E5AF6" w:rsidRPr="00A77635" w:rsidRDefault="008E5AF6" w:rsidP="008E5AF6">
      <w:pPr>
        <w:rPr>
          <w:rFonts w:ascii="Times New Roman" w:eastAsia="Times New Roman" w:hAnsi="Times New Roman" w:cs="Times New Roman"/>
          <w:sz w:val="28"/>
          <w:szCs w:val="28"/>
          <w:lang w:val="en-US"/>
        </w:rPr>
      </w:pPr>
    </w:p>
    <w:p w:rsidR="008E5AF6" w:rsidRPr="00A77635" w:rsidRDefault="008E5AF6" w:rsidP="00ED40EA">
      <w:pPr>
        <w:spacing w:line="480" w:lineRule="auto"/>
        <w:jc w:val="both"/>
        <w:rPr>
          <w:rFonts w:ascii="Times New Roman" w:eastAsia="Times New Roman" w:hAnsi="Times New Roman" w:cs="Times New Roman"/>
          <w:sz w:val="28"/>
          <w:szCs w:val="28"/>
          <w:lang w:val="en-US"/>
        </w:rPr>
      </w:pPr>
      <w:r w:rsidRPr="00A77635">
        <w:rPr>
          <w:rFonts w:ascii="Arial" w:eastAsia="Times New Roman" w:hAnsi="Arial" w:cs="Arial"/>
          <w:color w:val="000000"/>
          <w:sz w:val="28"/>
          <w:szCs w:val="28"/>
          <w:lang w:val="en-US"/>
        </w:rPr>
        <w:t xml:space="preserve">We join Switzerland and </w:t>
      </w:r>
      <w:r w:rsidR="00ED40EA" w:rsidRPr="00A77635">
        <w:rPr>
          <w:rFonts w:ascii="Arial" w:eastAsia="Times New Roman" w:hAnsi="Arial" w:cs="Arial"/>
          <w:color w:val="000000"/>
          <w:sz w:val="28"/>
          <w:szCs w:val="28"/>
          <w:lang w:val="en-US"/>
        </w:rPr>
        <w:t>its supporting</w:t>
      </w:r>
      <w:r w:rsidRPr="00A77635">
        <w:rPr>
          <w:rFonts w:ascii="Arial" w:eastAsia="Times New Roman" w:hAnsi="Arial" w:cs="Arial"/>
          <w:color w:val="000000"/>
          <w:sz w:val="28"/>
          <w:szCs w:val="28"/>
          <w:lang w:val="en-US"/>
        </w:rPr>
        <w:t xml:space="preserve"> States in urging the government of Bahrain to release all prisoners detained for exercising their human rights -- prisoners such as Abdulhadi al-Khawaja, Abduljalil Singace, Mahdi Abu Dheeb and Ibrahim Sherif, among others.  </w:t>
      </w:r>
    </w:p>
    <w:p w:rsidR="008E5AF6" w:rsidRPr="00A77635" w:rsidRDefault="008E5AF6" w:rsidP="008E5AF6">
      <w:pPr>
        <w:rPr>
          <w:rFonts w:ascii="Times New Roman" w:eastAsia="Times New Roman" w:hAnsi="Times New Roman" w:cs="Times New Roman"/>
          <w:sz w:val="28"/>
          <w:szCs w:val="28"/>
          <w:lang w:val="en-US"/>
        </w:rPr>
      </w:pPr>
    </w:p>
    <w:p w:rsidR="008E5AF6" w:rsidRPr="00A77635" w:rsidRDefault="008E5AF6" w:rsidP="00ED40EA">
      <w:pPr>
        <w:spacing w:line="480" w:lineRule="auto"/>
        <w:jc w:val="both"/>
        <w:rPr>
          <w:rFonts w:ascii="Times New Roman" w:eastAsia="Times New Roman" w:hAnsi="Times New Roman" w:cs="Times New Roman"/>
          <w:sz w:val="28"/>
          <w:szCs w:val="28"/>
          <w:lang w:val="en-US"/>
        </w:rPr>
      </w:pPr>
      <w:r w:rsidRPr="00A77635">
        <w:rPr>
          <w:rFonts w:ascii="Arial" w:eastAsia="Times New Roman" w:hAnsi="Arial" w:cs="Arial"/>
          <w:color w:val="000000"/>
          <w:sz w:val="28"/>
          <w:szCs w:val="28"/>
          <w:lang w:val="en-US"/>
        </w:rPr>
        <w:t xml:space="preserve">We look forward to the further follow up by OHCHR on the human rights situation in Bahrain, and </w:t>
      </w:r>
      <w:r w:rsidR="00ED40EA" w:rsidRPr="00A77635">
        <w:rPr>
          <w:rFonts w:ascii="Arial" w:eastAsia="Times New Roman" w:hAnsi="Arial" w:cs="Arial"/>
          <w:color w:val="000000"/>
          <w:sz w:val="28"/>
          <w:szCs w:val="28"/>
          <w:lang w:val="en-US"/>
        </w:rPr>
        <w:t>urge</w:t>
      </w:r>
      <w:r w:rsidRPr="00A77635">
        <w:rPr>
          <w:rFonts w:ascii="Arial" w:eastAsia="Times New Roman" w:hAnsi="Arial" w:cs="Arial"/>
          <w:color w:val="000000"/>
          <w:sz w:val="28"/>
          <w:szCs w:val="28"/>
          <w:lang w:val="en-US"/>
        </w:rPr>
        <w:t xml:space="preserve"> Bahrain to heed the calls of the various Member States to take committed, transparent, expeditious, and tangible steps towards addressing its human rights deficiencies. </w:t>
      </w:r>
    </w:p>
    <w:p w:rsidR="008E5AF6" w:rsidRPr="00A77635" w:rsidRDefault="008E5AF6" w:rsidP="008E5AF6">
      <w:pPr>
        <w:spacing w:line="480" w:lineRule="auto"/>
        <w:jc w:val="both"/>
        <w:rPr>
          <w:rFonts w:ascii="Times New Roman" w:eastAsia="Times New Roman" w:hAnsi="Times New Roman" w:cs="Times New Roman"/>
          <w:sz w:val="28"/>
          <w:szCs w:val="28"/>
          <w:lang w:val="en-US"/>
        </w:rPr>
      </w:pPr>
      <w:r w:rsidRPr="00A77635">
        <w:rPr>
          <w:rFonts w:ascii="Arial" w:eastAsia="Times New Roman" w:hAnsi="Arial" w:cs="Arial"/>
          <w:color w:val="000000"/>
          <w:sz w:val="28"/>
          <w:szCs w:val="28"/>
          <w:lang w:val="en-US"/>
        </w:rPr>
        <w:t>Thank you.</w:t>
      </w:r>
    </w:p>
    <w:p w:rsidR="00DD3EE0" w:rsidRPr="008E5AF6" w:rsidRDefault="00DD3EE0" w:rsidP="008E5AF6">
      <w:bookmarkStart w:id="0" w:name="_GoBack"/>
      <w:bookmarkEnd w:id="0"/>
    </w:p>
    <w:sectPr w:rsidR="00DD3EE0" w:rsidRPr="008E5AF6" w:rsidSect="008E5AF6">
      <w:pgSz w:w="11906" w:h="16838"/>
      <w:pgMar w:top="72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56848"/>
    <w:multiLevelType w:val="multilevel"/>
    <w:tmpl w:val="D436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53"/>
    <w:rsid w:val="0018457F"/>
    <w:rsid w:val="00244E46"/>
    <w:rsid w:val="00274BB8"/>
    <w:rsid w:val="002C50F3"/>
    <w:rsid w:val="006A2618"/>
    <w:rsid w:val="006F1853"/>
    <w:rsid w:val="007D00DC"/>
    <w:rsid w:val="008E5AF6"/>
    <w:rsid w:val="00981091"/>
    <w:rsid w:val="00A77635"/>
    <w:rsid w:val="00BF2F1F"/>
    <w:rsid w:val="00CA0A46"/>
    <w:rsid w:val="00DD3EE0"/>
    <w:rsid w:val="00E7788E"/>
    <w:rsid w:val="00ED40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5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F1853"/>
  </w:style>
  <w:style w:type="paragraph" w:styleId="BalloonText">
    <w:name w:val="Balloon Text"/>
    <w:basedOn w:val="Normal"/>
    <w:link w:val="BalloonTextChar"/>
    <w:uiPriority w:val="99"/>
    <w:semiHidden/>
    <w:unhideWhenUsed/>
    <w:rsid w:val="00A77635"/>
    <w:rPr>
      <w:rFonts w:ascii="Tahoma" w:hAnsi="Tahoma" w:cs="Tahoma"/>
      <w:sz w:val="16"/>
      <w:szCs w:val="16"/>
    </w:rPr>
  </w:style>
  <w:style w:type="character" w:customStyle="1" w:styleId="BalloonTextChar">
    <w:name w:val="Balloon Text Char"/>
    <w:basedOn w:val="DefaultParagraphFont"/>
    <w:link w:val="BalloonText"/>
    <w:uiPriority w:val="99"/>
    <w:semiHidden/>
    <w:rsid w:val="00A77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5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F1853"/>
  </w:style>
  <w:style w:type="paragraph" w:styleId="BalloonText">
    <w:name w:val="Balloon Text"/>
    <w:basedOn w:val="Normal"/>
    <w:link w:val="BalloonTextChar"/>
    <w:uiPriority w:val="99"/>
    <w:semiHidden/>
    <w:unhideWhenUsed/>
    <w:rsid w:val="00A77635"/>
    <w:rPr>
      <w:rFonts w:ascii="Tahoma" w:hAnsi="Tahoma" w:cs="Tahoma"/>
      <w:sz w:val="16"/>
      <w:szCs w:val="16"/>
    </w:rPr>
  </w:style>
  <w:style w:type="character" w:customStyle="1" w:styleId="BalloonTextChar">
    <w:name w:val="Balloon Text Char"/>
    <w:basedOn w:val="DefaultParagraphFont"/>
    <w:link w:val="BalloonText"/>
    <w:uiPriority w:val="99"/>
    <w:semiHidden/>
    <w:rsid w:val="00A77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69301">
      <w:bodyDiv w:val="1"/>
      <w:marLeft w:val="0"/>
      <w:marRight w:val="0"/>
      <w:marTop w:val="0"/>
      <w:marBottom w:val="0"/>
      <w:divBdr>
        <w:top w:val="none" w:sz="0" w:space="0" w:color="auto"/>
        <w:left w:val="none" w:sz="0" w:space="0" w:color="auto"/>
        <w:bottom w:val="none" w:sz="0" w:space="0" w:color="auto"/>
        <w:right w:val="none" w:sz="0" w:space="0" w:color="auto"/>
      </w:divBdr>
    </w:div>
    <w:div w:id="1970621453">
      <w:bodyDiv w:val="1"/>
      <w:marLeft w:val="0"/>
      <w:marRight w:val="0"/>
      <w:marTop w:val="0"/>
      <w:marBottom w:val="0"/>
      <w:divBdr>
        <w:top w:val="none" w:sz="0" w:space="0" w:color="auto"/>
        <w:left w:val="none" w:sz="0" w:space="0" w:color="auto"/>
        <w:bottom w:val="none" w:sz="0" w:space="0" w:color="auto"/>
        <w:right w:val="none" w:sz="0" w:space="0" w:color="auto"/>
      </w:divBdr>
    </w:div>
    <w:div w:id="20031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Horne</dc:creator>
  <cp:keywords/>
  <dc:description/>
  <cp:lastModifiedBy>ADHRB</cp:lastModifiedBy>
  <cp:revision>4</cp:revision>
  <dcterms:created xsi:type="dcterms:W3CDTF">2014-06-09T23:54:00Z</dcterms:created>
  <dcterms:modified xsi:type="dcterms:W3CDTF">2014-06-10T16:30:00Z</dcterms:modified>
</cp:coreProperties>
</file>