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6E" w:rsidRDefault="0062546E" w:rsidP="0062546E">
      <w:pPr>
        <w:pStyle w:val="a3"/>
        <w:spacing w:before="0" w:beforeAutospacing="0" w:after="200" w:afterAutospacing="0" w:line="276" w:lineRule="auto"/>
        <w:jc w:val="center"/>
      </w:pPr>
      <w:r>
        <w:rPr>
          <w:rFonts w:eastAsia="Calibri"/>
          <w:b/>
          <w:bCs/>
          <w:i/>
          <w:iCs/>
          <w:color w:val="C00000"/>
          <w:kern w:val="24"/>
          <w:sz w:val="40"/>
          <w:szCs w:val="40"/>
          <w:u w:val="single"/>
        </w:rPr>
        <w:t>Список учебников 3 класс</w:t>
      </w:r>
    </w:p>
    <w:p w:rsidR="0062546E" w:rsidRDefault="0062546E" w:rsidP="0062546E">
      <w:pPr>
        <w:pStyle w:val="a3"/>
        <w:spacing w:before="0" w:beforeAutospacing="0" w:after="200" w:afterAutospacing="0" w:line="276" w:lineRule="auto"/>
        <w:jc w:val="center"/>
      </w:pPr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  <w:u w:val="single"/>
        </w:rPr>
        <w:t>1 полугодие</w:t>
      </w:r>
    </w:p>
    <w:p w:rsidR="0062546E" w:rsidRDefault="0062546E" w:rsidP="0062546E">
      <w:pPr>
        <w:pStyle w:val="a4"/>
        <w:numPr>
          <w:ilvl w:val="0"/>
          <w:numId w:val="1"/>
        </w:numPr>
        <w:spacing w:line="276" w:lineRule="auto"/>
        <w:rPr>
          <w:sz w:val="36"/>
        </w:rPr>
      </w:pPr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 xml:space="preserve">В.П. </w:t>
      </w:r>
      <w:proofErr w:type="spellStart"/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>Канакина</w:t>
      </w:r>
      <w:proofErr w:type="spellEnd"/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 xml:space="preserve">, </w:t>
      </w:r>
      <w:proofErr w:type="spellStart"/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>В.Г.Горецкий</w:t>
      </w:r>
      <w:proofErr w:type="spellEnd"/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 xml:space="preserve">  «Русский язык» учебник (1 часть)</w:t>
      </w:r>
    </w:p>
    <w:p w:rsidR="0062546E" w:rsidRDefault="0062546E" w:rsidP="0062546E">
      <w:pPr>
        <w:pStyle w:val="a4"/>
        <w:numPr>
          <w:ilvl w:val="0"/>
          <w:numId w:val="1"/>
        </w:numPr>
        <w:spacing w:line="276" w:lineRule="auto"/>
        <w:rPr>
          <w:sz w:val="36"/>
        </w:rPr>
      </w:pPr>
      <w:proofErr w:type="spellStart"/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>В.Г.Горецкий</w:t>
      </w:r>
      <w:proofErr w:type="spellEnd"/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 xml:space="preserve">, В.П. </w:t>
      </w:r>
      <w:proofErr w:type="spellStart"/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>Канакина</w:t>
      </w:r>
      <w:proofErr w:type="spellEnd"/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 xml:space="preserve"> «Русский язык. Рабочая тетрадь» (1 часть)</w:t>
      </w:r>
    </w:p>
    <w:p w:rsidR="0062546E" w:rsidRDefault="0062546E" w:rsidP="0062546E">
      <w:pPr>
        <w:pStyle w:val="a4"/>
        <w:numPr>
          <w:ilvl w:val="0"/>
          <w:numId w:val="1"/>
        </w:numPr>
        <w:spacing w:line="276" w:lineRule="auto"/>
        <w:rPr>
          <w:sz w:val="36"/>
        </w:rPr>
      </w:pPr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>М.И. Моро, С. И. Волков  «Математика»  учебник (1 часть)</w:t>
      </w:r>
    </w:p>
    <w:p w:rsidR="0062546E" w:rsidRDefault="0062546E" w:rsidP="0062546E">
      <w:pPr>
        <w:pStyle w:val="a4"/>
        <w:numPr>
          <w:ilvl w:val="0"/>
          <w:numId w:val="1"/>
        </w:numPr>
        <w:spacing w:line="276" w:lineRule="auto"/>
        <w:rPr>
          <w:sz w:val="36"/>
        </w:rPr>
      </w:pPr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>М.И. Моро, С. И.  Волков «Рабочая тетрадь по математике» (1 часть)</w:t>
      </w:r>
    </w:p>
    <w:p w:rsidR="0062546E" w:rsidRDefault="0062546E" w:rsidP="0062546E">
      <w:pPr>
        <w:pStyle w:val="a3"/>
        <w:spacing w:before="0" w:beforeAutospacing="0" w:after="200" w:afterAutospacing="0" w:line="276" w:lineRule="auto"/>
      </w:pPr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>5.  Л.Ф. Климанова «Литературное чтение» учебник 3 класс  (1 часть)</w:t>
      </w:r>
    </w:p>
    <w:p w:rsidR="0062546E" w:rsidRDefault="0062546E" w:rsidP="0062546E">
      <w:pPr>
        <w:pStyle w:val="a3"/>
        <w:spacing w:before="0" w:beforeAutospacing="0" w:after="200" w:afterAutospacing="0" w:line="276" w:lineRule="auto"/>
        <w:jc w:val="center"/>
      </w:pPr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  <w:u w:val="single"/>
        </w:rPr>
        <w:t>2 полугодие</w:t>
      </w:r>
    </w:p>
    <w:p w:rsidR="0062546E" w:rsidRDefault="0062546E" w:rsidP="0062546E">
      <w:pPr>
        <w:pStyle w:val="a4"/>
        <w:numPr>
          <w:ilvl w:val="0"/>
          <w:numId w:val="2"/>
        </w:numPr>
        <w:spacing w:line="276" w:lineRule="auto"/>
        <w:rPr>
          <w:sz w:val="36"/>
        </w:rPr>
      </w:pPr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 xml:space="preserve">В.П. </w:t>
      </w:r>
      <w:proofErr w:type="spellStart"/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>Канакина</w:t>
      </w:r>
      <w:proofErr w:type="spellEnd"/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>, В. Г. Горецкий «Русский язык»  учебник (2 часть)</w:t>
      </w:r>
    </w:p>
    <w:p w:rsidR="0062546E" w:rsidRDefault="0062546E" w:rsidP="0062546E">
      <w:pPr>
        <w:pStyle w:val="a4"/>
        <w:numPr>
          <w:ilvl w:val="0"/>
          <w:numId w:val="2"/>
        </w:numPr>
        <w:spacing w:line="276" w:lineRule="auto"/>
        <w:rPr>
          <w:sz w:val="36"/>
        </w:rPr>
      </w:pPr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 xml:space="preserve">В.П. </w:t>
      </w:r>
      <w:proofErr w:type="spellStart"/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>Канакина</w:t>
      </w:r>
      <w:proofErr w:type="spellEnd"/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>, В.Г. Горецкий «Русский язык. Рабочая тетрадь» (2 часть)</w:t>
      </w:r>
    </w:p>
    <w:p w:rsidR="0062546E" w:rsidRDefault="0062546E" w:rsidP="0062546E">
      <w:pPr>
        <w:pStyle w:val="a4"/>
        <w:numPr>
          <w:ilvl w:val="0"/>
          <w:numId w:val="2"/>
        </w:numPr>
        <w:spacing w:line="276" w:lineRule="auto"/>
        <w:rPr>
          <w:sz w:val="36"/>
        </w:rPr>
      </w:pPr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>Моро, С. И. Волков  «Математика»  учебник (2 часть)</w:t>
      </w:r>
    </w:p>
    <w:p w:rsidR="0062546E" w:rsidRDefault="0062546E" w:rsidP="0062546E">
      <w:pPr>
        <w:pStyle w:val="a4"/>
        <w:numPr>
          <w:ilvl w:val="0"/>
          <w:numId w:val="2"/>
        </w:numPr>
        <w:spacing w:line="276" w:lineRule="auto"/>
        <w:rPr>
          <w:sz w:val="36"/>
        </w:rPr>
      </w:pPr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 xml:space="preserve"> М.И. Моро, С. И.  Волков «Рабочая тетрадь по математике»</w:t>
      </w:r>
    </w:p>
    <w:p w:rsidR="0062546E" w:rsidRDefault="0062546E" w:rsidP="0062546E">
      <w:pPr>
        <w:pStyle w:val="a3"/>
        <w:spacing w:before="0" w:beforeAutospacing="0" w:after="0" w:afterAutospacing="0" w:line="276" w:lineRule="auto"/>
      </w:pPr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 xml:space="preserve"> (2 часть)</w:t>
      </w:r>
    </w:p>
    <w:p w:rsidR="0062546E" w:rsidRDefault="0062546E" w:rsidP="0062546E">
      <w:pPr>
        <w:pStyle w:val="a3"/>
        <w:spacing w:before="0" w:beforeAutospacing="0" w:after="200" w:afterAutospacing="0" w:line="276" w:lineRule="auto"/>
      </w:pPr>
      <w:r>
        <w:rPr>
          <w:rFonts w:eastAsia="Calibri"/>
          <w:b/>
          <w:bCs/>
          <w:i/>
          <w:iCs/>
          <w:color w:val="002060"/>
          <w:kern w:val="24"/>
          <w:sz w:val="36"/>
          <w:szCs w:val="36"/>
        </w:rPr>
        <w:t>5. Л.Ф. Климанова «Литературное чтение» учебник 3 класс  (2 часть)</w:t>
      </w:r>
    </w:p>
    <w:p w:rsidR="00A22137" w:rsidRDefault="00A22137">
      <w:bookmarkStart w:id="0" w:name="_GoBack"/>
      <w:bookmarkEnd w:id="0"/>
    </w:p>
    <w:sectPr w:rsidR="00A2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995"/>
    <w:multiLevelType w:val="hybridMultilevel"/>
    <w:tmpl w:val="41443732"/>
    <w:lvl w:ilvl="0" w:tplc="F2C63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E6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AB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24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AF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2A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A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AF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CD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E652A"/>
    <w:multiLevelType w:val="hybridMultilevel"/>
    <w:tmpl w:val="91CA5432"/>
    <w:lvl w:ilvl="0" w:tplc="95DA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AB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A56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27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24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A0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C2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EE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2C2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DE"/>
    <w:rsid w:val="00390EDE"/>
    <w:rsid w:val="0062546E"/>
    <w:rsid w:val="00A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5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5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8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Pyatanov</dc:creator>
  <cp:keywords/>
  <dc:description/>
  <cp:lastModifiedBy>Mikhail Pyatanov</cp:lastModifiedBy>
  <cp:revision>3</cp:revision>
  <dcterms:created xsi:type="dcterms:W3CDTF">2019-06-05T10:13:00Z</dcterms:created>
  <dcterms:modified xsi:type="dcterms:W3CDTF">2019-06-05T10:13:00Z</dcterms:modified>
</cp:coreProperties>
</file>