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821E" w14:textId="77777777" w:rsidR="00893213" w:rsidRPr="00893213" w:rsidRDefault="00893213" w:rsidP="0030026A">
      <w:pPr>
        <w:pStyle w:val="Titel"/>
      </w:pPr>
      <w:r w:rsidRPr="00893213">
        <w:t>Satzung des Vereins „Volleyball Club Mainz“ e.V. – kurz „VC Mainz“ e.V.</w:t>
      </w:r>
    </w:p>
    <w:p w14:paraId="7259ABC3" w14:textId="77777777" w:rsidR="00893213" w:rsidRPr="00893213" w:rsidRDefault="00893213" w:rsidP="0030026A">
      <w:pPr>
        <w:pStyle w:val="NurText"/>
        <w:ind w:left="426" w:hanging="426"/>
        <w:rPr>
          <w:rFonts w:ascii="Courier New" w:hAnsi="Courier New" w:cs="Courier New"/>
        </w:rPr>
      </w:pPr>
    </w:p>
    <w:p w14:paraId="751F4322" w14:textId="77777777" w:rsidR="00893213" w:rsidRPr="00893213" w:rsidRDefault="00893213" w:rsidP="0030026A">
      <w:pPr>
        <w:pStyle w:val="IntensivesAnfhrungszeichen"/>
      </w:pPr>
      <w:r w:rsidRPr="00893213">
        <w:t>§ 1 Name, Sitz, Geschäftsjahr, Vereinsmitgliedschaft</w:t>
      </w:r>
    </w:p>
    <w:p w14:paraId="4B5F73C0"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Der Verein führt den Namen „Volleyball Club Mainz e.V.“. Er ist im Vereinsregister einzutragen.</w:t>
      </w:r>
    </w:p>
    <w:p w14:paraId="27E86518"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(2)</w:t>
      </w:r>
      <w:r>
        <w:rPr>
          <w:rFonts w:ascii="Courier New" w:hAnsi="Courier New" w:cs="Courier New"/>
        </w:rPr>
        <w:tab/>
      </w:r>
      <w:r w:rsidR="00893213" w:rsidRPr="00893213">
        <w:rPr>
          <w:rFonts w:ascii="Courier New" w:hAnsi="Courier New" w:cs="Courier New"/>
        </w:rPr>
        <w:t>Der Verein hat seinen Sitz in Mainz.</w:t>
      </w:r>
    </w:p>
    <w:p w14:paraId="197B031E"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(3)</w:t>
      </w:r>
      <w:r>
        <w:rPr>
          <w:rFonts w:ascii="Courier New" w:hAnsi="Courier New" w:cs="Courier New"/>
        </w:rPr>
        <w:tab/>
      </w:r>
      <w:r w:rsidR="00893213" w:rsidRPr="00893213">
        <w:rPr>
          <w:rFonts w:ascii="Courier New" w:hAnsi="Courier New" w:cs="Courier New"/>
        </w:rPr>
        <w:t>Das Geschäftsjahr des Vereins ist das Kalenderjahr.</w:t>
      </w:r>
    </w:p>
    <w:p w14:paraId="1F334E9F"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(4)</w:t>
      </w:r>
      <w:r>
        <w:rPr>
          <w:rFonts w:ascii="Courier New" w:hAnsi="Courier New" w:cs="Courier New"/>
        </w:rPr>
        <w:tab/>
      </w:r>
      <w:r w:rsidR="00893213" w:rsidRPr="00893213">
        <w:rPr>
          <w:rFonts w:ascii="Courier New" w:hAnsi="Courier New" w:cs="Courier New"/>
        </w:rPr>
        <w:t xml:space="preserve">Der Verein strebt die Mitgliedschaft im Rheinhessischen Volleyballverband an. </w:t>
      </w:r>
    </w:p>
    <w:p w14:paraId="0E5BF07F" w14:textId="77777777" w:rsidR="00893213" w:rsidRPr="00893213" w:rsidRDefault="00893213" w:rsidP="0030026A">
      <w:pPr>
        <w:pStyle w:val="NurText"/>
        <w:ind w:left="426" w:hanging="426"/>
        <w:rPr>
          <w:rFonts w:ascii="Courier New" w:hAnsi="Courier New" w:cs="Courier New"/>
        </w:rPr>
      </w:pPr>
    </w:p>
    <w:p w14:paraId="7825FD98" w14:textId="77777777" w:rsidR="00893213" w:rsidRPr="00893213" w:rsidRDefault="00893213" w:rsidP="0030026A">
      <w:pPr>
        <w:pStyle w:val="IntensivesAnfhrungszeichen"/>
      </w:pPr>
      <w:r w:rsidRPr="00893213">
        <w:t>§ 2 Zweck, Aufgaben, Gemeinnützigkeit</w:t>
      </w:r>
    </w:p>
    <w:p w14:paraId="647E98AB"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Zweck des Vereins ist die Förderung des Volleyball-Sports in Mainz.</w:t>
      </w:r>
    </w:p>
    <w:p w14:paraId="67B3BA0D"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Der Verein verfolgt ausschließlich und unmittelbar gemeinnützige Zwecke im Sinne des Abschnitts „Steuerbegünstigte Zwecke“ der Abgabenordnung. Der Satzungszweck wird insbesondere durch die Teilnahme an Liga-Spielen und Turnieren in Mainz, dem ganzen Bundesgebiet und im Ausland verwirklicht.</w:t>
      </w:r>
    </w:p>
    <w:p w14:paraId="74F56E12"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(3)</w:t>
      </w:r>
      <w:r w:rsidR="0030026A">
        <w:rPr>
          <w:rFonts w:ascii="Courier New" w:hAnsi="Courier New" w:cs="Courier New"/>
        </w:rPr>
        <w:tab/>
      </w:r>
      <w:r w:rsidRPr="00893213">
        <w:rPr>
          <w:rFonts w:ascii="Courier New" w:hAnsi="Courier New" w:cs="Courier New"/>
        </w:rPr>
        <w:t>Der Verein ist selbstlos tätig; er verfolgt nicht in erster Linie eigenwirtschaftliche Zwecke.</w:t>
      </w:r>
    </w:p>
    <w:p w14:paraId="068C9138"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(4)</w:t>
      </w:r>
      <w:r w:rsidR="0030026A">
        <w:rPr>
          <w:rFonts w:ascii="Courier New" w:hAnsi="Courier New" w:cs="Courier New"/>
        </w:rPr>
        <w:tab/>
      </w:r>
      <w:r w:rsidRPr="00893213">
        <w:rPr>
          <w:rFonts w:ascii="Courier New" w:hAnsi="Courier New" w:cs="Courier New"/>
        </w:rPr>
        <w:t>Mittel des Vereins dürfen nur für die satzungsmäßigen Zwecke verwendet werden. Die Mitglieder erhalten keine Zuwendungen aus den Mitteln des Vereins. Es darf keine Person durch Ausgaben, die dem Zweck des Vereins fremd sind oder durch unverhältnismäßig hohe Vergütungen begünstigt werden.</w:t>
      </w:r>
    </w:p>
    <w:p w14:paraId="59ABBB61" w14:textId="77777777" w:rsidR="00893213" w:rsidRPr="00893213" w:rsidRDefault="00893213" w:rsidP="0030026A">
      <w:pPr>
        <w:pStyle w:val="NurText"/>
        <w:ind w:left="426" w:hanging="426"/>
        <w:rPr>
          <w:rFonts w:ascii="Courier New" w:hAnsi="Courier New" w:cs="Courier New"/>
        </w:rPr>
      </w:pPr>
    </w:p>
    <w:p w14:paraId="2C404E42" w14:textId="77777777" w:rsidR="00893213" w:rsidRPr="00893213" w:rsidRDefault="00893213" w:rsidP="0030026A">
      <w:pPr>
        <w:pStyle w:val="IntensivesAnfhrungszeichen"/>
      </w:pPr>
      <w:r w:rsidRPr="00893213">
        <w:t>§ 3 Vereinsämter</w:t>
      </w:r>
    </w:p>
    <w:p w14:paraId="3A070189"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Die Vereinsämter sind Ehrenämter.</w:t>
      </w:r>
    </w:p>
    <w:p w14:paraId="39D2AA27"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Es erfolgt keine Honorierung.</w:t>
      </w:r>
    </w:p>
    <w:p w14:paraId="61D67BA6" w14:textId="77777777" w:rsidR="00893213" w:rsidRPr="00893213" w:rsidRDefault="00893213" w:rsidP="0030026A">
      <w:pPr>
        <w:pStyle w:val="NurText"/>
        <w:ind w:left="426" w:hanging="426"/>
        <w:rPr>
          <w:rFonts w:ascii="Courier New" w:hAnsi="Courier New" w:cs="Courier New"/>
        </w:rPr>
      </w:pPr>
    </w:p>
    <w:p w14:paraId="7C527534" w14:textId="77777777" w:rsidR="00893213" w:rsidRPr="00893213" w:rsidRDefault="00893213" w:rsidP="0030026A">
      <w:pPr>
        <w:pStyle w:val="IntensivesAnfhrungszeichen"/>
      </w:pPr>
      <w:r w:rsidRPr="00893213">
        <w:t>§ 4 Mitgliedsarten</w:t>
      </w:r>
    </w:p>
    <w:p w14:paraId="02674D4C"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Dem Verein gehören an</w:t>
      </w:r>
      <w:r>
        <w:rPr>
          <w:rFonts w:ascii="Courier New" w:hAnsi="Courier New" w:cs="Courier New"/>
        </w:rPr>
        <w:t>:</w:t>
      </w:r>
    </w:p>
    <w:p w14:paraId="500D0465"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a.</w:t>
      </w:r>
      <w:r>
        <w:rPr>
          <w:rFonts w:ascii="Courier New" w:hAnsi="Courier New" w:cs="Courier New"/>
        </w:rPr>
        <w:tab/>
      </w:r>
      <w:r w:rsidR="00893213" w:rsidRPr="00893213">
        <w:rPr>
          <w:rFonts w:ascii="Courier New" w:hAnsi="Courier New" w:cs="Courier New"/>
        </w:rPr>
        <w:t>aktive Mitglieder, die am Spielbetrieb teilnehmen,</w:t>
      </w:r>
    </w:p>
    <w:p w14:paraId="1E6E81D8"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lastRenderedPageBreak/>
        <w:t>b.</w:t>
      </w:r>
      <w:r>
        <w:rPr>
          <w:rFonts w:ascii="Courier New" w:hAnsi="Courier New" w:cs="Courier New"/>
        </w:rPr>
        <w:tab/>
      </w:r>
      <w:r w:rsidR="00893213" w:rsidRPr="00893213">
        <w:rPr>
          <w:rFonts w:ascii="Courier New" w:hAnsi="Courier New" w:cs="Courier New"/>
        </w:rPr>
        <w:t>passive Mitglieder (Fördermitglieder),</w:t>
      </w:r>
    </w:p>
    <w:p w14:paraId="1077FC36"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c.</w:t>
      </w:r>
      <w:r>
        <w:rPr>
          <w:rFonts w:ascii="Courier New" w:hAnsi="Courier New" w:cs="Courier New"/>
        </w:rPr>
        <w:tab/>
      </w:r>
      <w:r w:rsidR="00893213" w:rsidRPr="00893213">
        <w:rPr>
          <w:rFonts w:ascii="Courier New" w:hAnsi="Courier New" w:cs="Courier New"/>
        </w:rPr>
        <w:t>Ehrenmitglieder, die den Zweck des Vereins in besonderem Maß fördern oder gefördert haben.</w:t>
      </w:r>
    </w:p>
    <w:p w14:paraId="661354B1" w14:textId="77777777" w:rsidR="00893213" w:rsidRPr="00893213" w:rsidRDefault="00893213" w:rsidP="0030026A">
      <w:pPr>
        <w:pStyle w:val="NurText"/>
        <w:ind w:left="426" w:hanging="426"/>
        <w:rPr>
          <w:rFonts w:ascii="Courier New" w:hAnsi="Courier New" w:cs="Courier New"/>
        </w:rPr>
      </w:pPr>
    </w:p>
    <w:p w14:paraId="0EA50988" w14:textId="77777777" w:rsidR="00893213" w:rsidRPr="00893213" w:rsidRDefault="00893213" w:rsidP="0030026A">
      <w:pPr>
        <w:pStyle w:val="IntensivesAnfhrungszeichen"/>
      </w:pPr>
      <w:r w:rsidRPr="00893213">
        <w:t>§ 5 Erwerb der Mitgliedschaft</w:t>
      </w:r>
    </w:p>
    <w:p w14:paraId="6C6B6A37"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Mitglied des Vereins kann jede natürliche Person werden.</w:t>
      </w:r>
    </w:p>
    <w:p w14:paraId="6FD6A894"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Auf Vorschlag des Vorstandes kann die Mitgliederversammlung Ehrenmitglieder auf Lebenszeit ernennen.</w:t>
      </w:r>
    </w:p>
    <w:p w14:paraId="190E257D"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(3)</w:t>
      </w:r>
      <w:r w:rsidR="0030026A">
        <w:rPr>
          <w:rFonts w:ascii="Courier New" w:hAnsi="Courier New" w:cs="Courier New"/>
        </w:rPr>
        <w:tab/>
      </w:r>
      <w:r w:rsidRPr="00893213">
        <w:rPr>
          <w:rFonts w:ascii="Courier New" w:hAnsi="Courier New" w:cs="Courier New"/>
        </w:rPr>
        <w:t xml:space="preserve">Voraussetzung für den Erwerb der Mitgliedschaft ist ein schriftlicher Aufnahmeantrag, der an den Vorstand zu richten ist. </w:t>
      </w:r>
    </w:p>
    <w:p w14:paraId="4EC0D94B"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(4)</w:t>
      </w:r>
      <w:r w:rsidR="0030026A">
        <w:rPr>
          <w:rFonts w:ascii="Courier New" w:hAnsi="Courier New" w:cs="Courier New"/>
        </w:rPr>
        <w:tab/>
      </w:r>
      <w:r w:rsidRPr="00893213">
        <w:rPr>
          <w:rFonts w:ascii="Courier New" w:hAnsi="Courier New" w:cs="Courier New"/>
        </w:rPr>
        <w:t>Der Vorstand entscheidet über den Aufnahmeantrag nach freiem Ermessen. Bei Ablehnung des Antrags ist er nicht verpflichtet, dem Antragsteller die Gründe mitzuteilen.</w:t>
      </w:r>
    </w:p>
    <w:p w14:paraId="575CE484" w14:textId="77777777" w:rsidR="00893213" w:rsidRPr="00893213" w:rsidRDefault="00893213" w:rsidP="0030026A">
      <w:pPr>
        <w:pStyle w:val="NurText"/>
        <w:ind w:left="426" w:hanging="426"/>
        <w:rPr>
          <w:rFonts w:ascii="Courier New" w:hAnsi="Courier New" w:cs="Courier New"/>
        </w:rPr>
      </w:pPr>
    </w:p>
    <w:p w14:paraId="21B786BA" w14:textId="77777777" w:rsidR="00893213" w:rsidRPr="00893213" w:rsidRDefault="00893213" w:rsidP="0030026A">
      <w:pPr>
        <w:pStyle w:val="IntensivesAnfhrungszeichen"/>
      </w:pPr>
      <w:r w:rsidRPr="00893213">
        <w:t>§ 6 Beendigung der Mitgliedschaft</w:t>
      </w:r>
    </w:p>
    <w:p w14:paraId="18B86131"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(1)</w:t>
      </w:r>
      <w:r w:rsidR="0030026A">
        <w:rPr>
          <w:rFonts w:ascii="Courier New" w:hAnsi="Courier New" w:cs="Courier New"/>
        </w:rPr>
        <w:tab/>
      </w:r>
      <w:r w:rsidRPr="00893213">
        <w:rPr>
          <w:rFonts w:ascii="Courier New" w:hAnsi="Courier New" w:cs="Courier New"/>
        </w:rPr>
        <w:t>Die Mitgliedschaft endet durch Tod, Austrittserklärung oder Ausschluss.</w:t>
      </w:r>
    </w:p>
    <w:p w14:paraId="7475638C"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Der Austritt ist gegenüber dem Vorstand schriftlich zu erklären. Der Austritt ist unter Einhaltung einer Kündigungsfrist von zwei Monaten zu jedem Monatsende zulässig. Zur Einhaltung der Frist ist rechtzeitiger Zugang der Austrittserklärung an ein Mitglied des Vorstands erforderlich.</w:t>
      </w:r>
    </w:p>
    <w:p w14:paraId="5678EE64"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(3)</w:t>
      </w:r>
      <w:r w:rsidR="0030026A">
        <w:rPr>
          <w:rFonts w:ascii="Courier New" w:hAnsi="Courier New" w:cs="Courier New"/>
        </w:rPr>
        <w:tab/>
      </w:r>
      <w:r w:rsidRPr="00893213">
        <w:rPr>
          <w:rFonts w:ascii="Courier New" w:hAnsi="Courier New" w:cs="Courier New"/>
        </w:rPr>
        <w:t>Der Ausschluss aus dem Verein ist nur bei wichtigem Grund zulässig. Über den Ausschluss entscheidet auf Antrag des Vorstandes die Mitgliederversammlung mit einer Mehrheit von drei Vierteln der anwesenden Mitglieder. Der Vorstand hat seinen Antrag dem auszuschließenden Mitglied mindestens zwei Wochen vor der Versammlung schriftlich mitzuteilen. Eine schriftlich eingehende Stellungnahme des Mitglieds ist in der über den Ausschluss entscheidenden Versammlung zu verlesen. Der Ausschluss des Mitglieds wird mit der Beschlussfassung wirksam. Der Ausschluss soll dem Mitglied, wenn es bei Beschlussfassung nicht anwesend war, durch den Vorstand unv</w:t>
      </w:r>
      <w:r w:rsidR="0030026A">
        <w:rPr>
          <w:rFonts w:ascii="Courier New" w:hAnsi="Courier New" w:cs="Courier New"/>
        </w:rPr>
        <w:t>erzüglich schriftlich bekannt gem</w:t>
      </w:r>
      <w:r w:rsidRPr="00893213">
        <w:rPr>
          <w:rFonts w:ascii="Courier New" w:hAnsi="Courier New" w:cs="Courier New"/>
        </w:rPr>
        <w:t>acht werden. Gegen de</w:t>
      </w:r>
      <w:r w:rsidRPr="0030026A">
        <w:rPr>
          <w:rFonts w:ascii="Courier New" w:hAnsi="Courier New" w:cs="Courier New"/>
          <w:cs/>
          <w:lang w:bidi="ml-IN"/>
        </w:rPr>
        <w:t>n</w:t>
      </w:r>
      <w:r w:rsidRPr="00893213">
        <w:rPr>
          <w:rFonts w:ascii="Courier New" w:hAnsi="Courier New" w:cs="Courier New"/>
        </w:rPr>
        <w:t xml:space="preserve"> Ausschluss steht dem</w:t>
      </w:r>
      <w:r w:rsidRPr="0030026A">
        <w:rPr>
          <w:rFonts w:ascii="Courier New" w:hAnsi="Courier New" w:cs="Courier New"/>
          <w:cs/>
          <w:lang w:bidi="pa-IN"/>
        </w:rPr>
        <w:t xml:space="preserve"> </w:t>
      </w:r>
      <w:r w:rsidRPr="00893213">
        <w:rPr>
          <w:rFonts w:ascii="Courier New" w:hAnsi="Courier New" w:cs="Courier New"/>
        </w:rPr>
        <w:t>Betroffenen d</w:t>
      </w:r>
      <w:r w:rsidRPr="0030026A">
        <w:rPr>
          <w:rFonts w:ascii="Courier New" w:hAnsi="Courier New" w:cs="Courier New"/>
          <w:cs/>
          <w:lang w:bidi="pa-IN"/>
        </w:rPr>
        <w:t>i</w:t>
      </w:r>
      <w:r w:rsidRPr="00893213">
        <w:rPr>
          <w:rFonts w:ascii="Courier New" w:hAnsi="Courier New" w:cs="Courier New"/>
        </w:rPr>
        <w:t xml:space="preserve">e Berufung zur Mitgliederversammlung zu. </w:t>
      </w:r>
    </w:p>
    <w:p w14:paraId="785E47F8" w14:textId="77777777" w:rsidR="00893213" w:rsidRPr="00893213" w:rsidRDefault="00893213" w:rsidP="0030026A">
      <w:pPr>
        <w:pStyle w:val="NurText"/>
        <w:ind w:left="426" w:hanging="426"/>
        <w:rPr>
          <w:rFonts w:ascii="Courier New" w:hAnsi="Courier New" w:cs="Courier New"/>
        </w:rPr>
      </w:pPr>
    </w:p>
    <w:p w14:paraId="53FBE689" w14:textId="77777777" w:rsidR="00893213" w:rsidRPr="00893213" w:rsidRDefault="00893213" w:rsidP="0030026A">
      <w:pPr>
        <w:pStyle w:val="IntensivesAnfhrungszeichen"/>
      </w:pPr>
      <w:r w:rsidRPr="00893213">
        <w:t>§ 7 Mitgliedsbeiträge</w:t>
      </w:r>
    </w:p>
    <w:p w14:paraId="01C7EFEA"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 xml:space="preserve">Es werden von den aktiven und passiven Mitgliedern Jahresbeiträge erhoben. </w:t>
      </w:r>
    </w:p>
    <w:p w14:paraId="6E4B84D3"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Höhe und Fälligkeit von Jahresbeiträgen werden von der Mitgliederversammlung oder im Rahmen einer von der Mitgliederversammlung zu erlassenden Beitragsordnung festgesetzt.</w:t>
      </w:r>
    </w:p>
    <w:p w14:paraId="623381EC"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(3)</w:t>
      </w:r>
      <w:r w:rsidR="0030026A">
        <w:rPr>
          <w:rFonts w:ascii="Courier New" w:hAnsi="Courier New" w:cs="Courier New"/>
        </w:rPr>
        <w:tab/>
      </w:r>
      <w:r w:rsidRPr="00893213">
        <w:rPr>
          <w:rFonts w:ascii="Courier New" w:hAnsi="Courier New" w:cs="Courier New"/>
        </w:rPr>
        <w:t>Ehrenmitglieder sind von der Pflicht zur Zahlung von Beiträgen befreit.</w:t>
      </w:r>
    </w:p>
    <w:p w14:paraId="6D0C2175" w14:textId="77777777" w:rsidR="00893213" w:rsidRPr="00893213" w:rsidRDefault="00893213" w:rsidP="0030026A">
      <w:pPr>
        <w:pStyle w:val="NurText"/>
        <w:ind w:left="426" w:hanging="426"/>
        <w:rPr>
          <w:rFonts w:ascii="Courier New" w:hAnsi="Courier New" w:cs="Courier New"/>
        </w:rPr>
      </w:pPr>
    </w:p>
    <w:p w14:paraId="056C86D6" w14:textId="77777777" w:rsidR="00893213" w:rsidRPr="00893213" w:rsidRDefault="00893213" w:rsidP="0030026A">
      <w:pPr>
        <w:pStyle w:val="IntensivesAnfhrungszeichen"/>
      </w:pPr>
      <w:r w:rsidRPr="00893213">
        <w:lastRenderedPageBreak/>
        <w:t>§ 8 Rechte und Pflichten der Mitglieder</w:t>
      </w:r>
    </w:p>
    <w:p w14:paraId="2F7D60A3"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(1)</w:t>
      </w:r>
      <w:r w:rsidR="0030026A">
        <w:rPr>
          <w:rFonts w:ascii="Courier New" w:hAnsi="Courier New" w:cs="Courier New"/>
        </w:rPr>
        <w:tab/>
      </w:r>
      <w:r w:rsidRPr="00893213">
        <w:rPr>
          <w:rFonts w:ascii="Courier New" w:hAnsi="Courier New" w:cs="Courier New"/>
        </w:rPr>
        <w:t xml:space="preserve">Die Mitglieder sind berechtigt an den Veranstaltungen des Vereins teilzunehmen. </w:t>
      </w:r>
    </w:p>
    <w:p w14:paraId="77F11D16"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Sie besitzen in der Mitgliederversammlung aktives und passives Stimmrecht.</w:t>
      </w:r>
    </w:p>
    <w:p w14:paraId="77F5C6F4" w14:textId="77777777" w:rsidR="00893213" w:rsidRPr="00893213" w:rsidRDefault="00893213" w:rsidP="0030026A">
      <w:pPr>
        <w:pStyle w:val="NurText"/>
        <w:ind w:left="426" w:hanging="426"/>
        <w:rPr>
          <w:rFonts w:ascii="Courier New" w:hAnsi="Courier New" w:cs="Courier New"/>
        </w:rPr>
      </w:pPr>
    </w:p>
    <w:p w14:paraId="2ADE897C" w14:textId="77777777" w:rsidR="00893213" w:rsidRPr="00893213" w:rsidRDefault="00893213" w:rsidP="0030026A">
      <w:pPr>
        <w:pStyle w:val="IntensivesAnfhrungszeichen"/>
      </w:pPr>
      <w:r w:rsidRPr="00893213">
        <w:t>§ 9 Organe des Vereins</w:t>
      </w:r>
    </w:p>
    <w:p w14:paraId="364D23DA" w14:textId="77777777" w:rsidR="00893213" w:rsidRPr="00893213" w:rsidRDefault="00893213" w:rsidP="0030026A">
      <w:pPr>
        <w:pStyle w:val="NurText"/>
        <w:ind w:left="426"/>
        <w:rPr>
          <w:rFonts w:ascii="Courier New" w:hAnsi="Courier New" w:cs="Courier New"/>
        </w:rPr>
      </w:pPr>
      <w:r w:rsidRPr="00893213">
        <w:rPr>
          <w:rFonts w:ascii="Courier New" w:hAnsi="Courier New" w:cs="Courier New"/>
        </w:rPr>
        <w:t>Organe des Vereins sind der Vorstand und die Mitgliederversammlung.</w:t>
      </w:r>
    </w:p>
    <w:p w14:paraId="486538D0" w14:textId="77777777" w:rsidR="00893213" w:rsidRPr="00893213" w:rsidRDefault="00893213" w:rsidP="0030026A">
      <w:pPr>
        <w:pStyle w:val="NurText"/>
        <w:ind w:left="426" w:hanging="426"/>
        <w:rPr>
          <w:rFonts w:ascii="Courier New" w:hAnsi="Courier New" w:cs="Courier New"/>
        </w:rPr>
      </w:pPr>
    </w:p>
    <w:p w14:paraId="6E415C80" w14:textId="77777777" w:rsidR="00893213" w:rsidRPr="00893213" w:rsidRDefault="00893213" w:rsidP="0030026A">
      <w:pPr>
        <w:pStyle w:val="IntensivesAnfhrungszeichen"/>
      </w:pPr>
      <w:r w:rsidRPr="00893213">
        <w:t>§ 10 Vorstand</w:t>
      </w:r>
    </w:p>
    <w:p w14:paraId="5C868BA4"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Der Vorstand des Vereins besteht aus fünf Mitgliedern. Er besteht aus einem Präsidenten, einem Vizepräsidenten, einem zweiten Stellvertretenden, einem Kassierer und einem Schriftführer.</w:t>
      </w:r>
    </w:p>
    <w:p w14:paraId="30A7F735"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Der Verein wird durch zwei seiner Vorstandsmitglieder gerichtlich und außergerichtlich in allen Vereinsangelegenheiten vertreten.</w:t>
      </w:r>
    </w:p>
    <w:p w14:paraId="36C383EC" w14:textId="77777777" w:rsidR="00893213" w:rsidRPr="00893213" w:rsidRDefault="00893213" w:rsidP="0030026A">
      <w:pPr>
        <w:pStyle w:val="NurText"/>
        <w:ind w:left="426" w:hanging="426"/>
        <w:rPr>
          <w:rFonts w:ascii="Courier New" w:hAnsi="Courier New" w:cs="Courier New"/>
        </w:rPr>
      </w:pPr>
    </w:p>
    <w:p w14:paraId="05A8BC25" w14:textId="77777777" w:rsidR="00893213" w:rsidRPr="00893213" w:rsidRDefault="00893213" w:rsidP="0030026A">
      <w:pPr>
        <w:pStyle w:val="IntensivesAnfhrungszeichen"/>
      </w:pPr>
      <w:r w:rsidRPr="00893213">
        <w:t>§ 11 Zuständigkeit des Vorstandes</w:t>
      </w:r>
    </w:p>
    <w:p w14:paraId="35468EE4"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Der Vorstand ist für alle Angelegenheiten des Vereins zuständig, soweit sie nicht durch die Satzung einem anderen Organ des Vereins übertragen sind. E</w:t>
      </w:r>
      <w:r w:rsidR="00F0107D">
        <w:rPr>
          <w:rFonts w:ascii="Courier New" w:hAnsi="Courier New" w:cs="Courier New"/>
        </w:rPr>
        <w:t>r</w:t>
      </w:r>
      <w:r w:rsidR="00893213" w:rsidRPr="00893213">
        <w:rPr>
          <w:rFonts w:ascii="Courier New" w:hAnsi="Courier New" w:cs="Courier New"/>
        </w:rPr>
        <w:t xml:space="preserve"> hat insbesondere folgende Aufgaben:</w:t>
      </w:r>
    </w:p>
    <w:p w14:paraId="6EE48430"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a.</w:t>
      </w:r>
      <w:r>
        <w:rPr>
          <w:rFonts w:ascii="Courier New" w:hAnsi="Courier New" w:cs="Courier New"/>
        </w:rPr>
        <w:tab/>
      </w:r>
      <w:r w:rsidR="00893213" w:rsidRPr="00893213">
        <w:rPr>
          <w:rFonts w:ascii="Courier New" w:hAnsi="Courier New" w:cs="Courier New"/>
        </w:rPr>
        <w:t>Vorbereitung und Einberufung der Mitgliederversammlung sowie Aufstellung der Tagesordnung.</w:t>
      </w:r>
    </w:p>
    <w:p w14:paraId="4FB00A97"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b.</w:t>
      </w:r>
      <w:r>
        <w:rPr>
          <w:rFonts w:ascii="Courier New" w:hAnsi="Courier New" w:cs="Courier New"/>
        </w:rPr>
        <w:tab/>
      </w:r>
      <w:r w:rsidR="00893213" w:rsidRPr="00893213">
        <w:rPr>
          <w:rFonts w:ascii="Courier New" w:hAnsi="Courier New" w:cs="Courier New"/>
        </w:rPr>
        <w:t>Ausführung von Beschlüssen der Mitgliederversammlung.</w:t>
      </w:r>
    </w:p>
    <w:p w14:paraId="2F932516"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c.</w:t>
      </w:r>
      <w:r>
        <w:rPr>
          <w:rFonts w:ascii="Courier New" w:hAnsi="Courier New" w:cs="Courier New"/>
        </w:rPr>
        <w:tab/>
      </w:r>
      <w:r w:rsidR="00893213" w:rsidRPr="00893213">
        <w:rPr>
          <w:rFonts w:ascii="Courier New" w:hAnsi="Courier New" w:cs="Courier New"/>
        </w:rPr>
        <w:t>Beschlussfassung über die Aufnahme und Streichung von Mitgliedern.</w:t>
      </w:r>
    </w:p>
    <w:p w14:paraId="3B029BDA"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d.</w:t>
      </w:r>
      <w:r>
        <w:rPr>
          <w:rFonts w:ascii="Courier New" w:hAnsi="Courier New" w:cs="Courier New"/>
        </w:rPr>
        <w:tab/>
      </w:r>
      <w:r w:rsidR="00893213" w:rsidRPr="00893213">
        <w:rPr>
          <w:rFonts w:ascii="Courier New" w:hAnsi="Courier New" w:cs="Courier New"/>
        </w:rPr>
        <w:t>Führen der Kasse.</w:t>
      </w:r>
    </w:p>
    <w:p w14:paraId="6E21D262"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e.</w:t>
      </w:r>
      <w:r>
        <w:rPr>
          <w:rFonts w:ascii="Courier New" w:hAnsi="Courier New" w:cs="Courier New"/>
        </w:rPr>
        <w:tab/>
      </w:r>
      <w:r w:rsidR="00893213" w:rsidRPr="00893213">
        <w:rPr>
          <w:rFonts w:ascii="Courier New" w:hAnsi="Courier New" w:cs="Courier New"/>
        </w:rPr>
        <w:t>Führen der Protokolle und Erledigung des Schriftverkehrs.</w:t>
      </w:r>
    </w:p>
    <w:p w14:paraId="2290F1CA"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In allen Angelegenheiten von besonderer Bedeutung, soll der Vorstand eine Beschlussfassung der Mitgliederversammlung herbeiführen.</w:t>
      </w:r>
    </w:p>
    <w:p w14:paraId="2D989359" w14:textId="77777777" w:rsidR="00893213" w:rsidRPr="00893213" w:rsidRDefault="00893213" w:rsidP="0030026A">
      <w:pPr>
        <w:pStyle w:val="NurText"/>
        <w:ind w:left="426" w:hanging="426"/>
        <w:rPr>
          <w:rFonts w:ascii="Courier New" w:hAnsi="Courier New" w:cs="Courier New"/>
        </w:rPr>
      </w:pPr>
    </w:p>
    <w:p w14:paraId="51598350" w14:textId="77777777" w:rsidR="00893213" w:rsidRPr="00893213" w:rsidRDefault="00893213" w:rsidP="0030026A">
      <w:pPr>
        <w:pStyle w:val="IntensivesAnfhrungszeichen"/>
      </w:pPr>
      <w:r w:rsidRPr="00893213">
        <w:t>§ 12 Wahl und Amtsdauer des Vorstandes</w:t>
      </w:r>
    </w:p>
    <w:p w14:paraId="720F86ED"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Der Vorstand wird von der Mitgliederversammlung für die Dauer von zwei Jahren, gerechnet von der Wahl an, gewählt. E</w:t>
      </w:r>
      <w:r w:rsidR="0051693D">
        <w:rPr>
          <w:rFonts w:ascii="Courier New" w:hAnsi="Courier New" w:cs="Courier New"/>
        </w:rPr>
        <w:t>r</w:t>
      </w:r>
      <w:r w:rsidR="00893213" w:rsidRPr="00893213">
        <w:rPr>
          <w:rFonts w:ascii="Courier New" w:hAnsi="Courier New" w:cs="Courier New"/>
        </w:rPr>
        <w:t xml:space="preserve"> bleibt jedoch bis zur Neuwahl eines Vorstandes im Amt. Mit der Beendigung der Mitgliedschaft im Verein endet auch das Amt eines Vorstandsmitglieds.</w:t>
      </w:r>
    </w:p>
    <w:p w14:paraId="58B81D65"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 xml:space="preserve">Scheidet ein Mitglied des Vorstandes vorzeitig aus, so kann der Vorstand für die restliche Amtsdauer des Ausgeschiedenen, längstens </w:t>
      </w:r>
      <w:r w:rsidRPr="00893213">
        <w:rPr>
          <w:rFonts w:ascii="Courier New" w:hAnsi="Courier New" w:cs="Courier New"/>
        </w:rPr>
        <w:lastRenderedPageBreak/>
        <w:t>jedoch bis zur nächsten Mitgliederversammlung, einen Nachfolger wählen.</w:t>
      </w:r>
    </w:p>
    <w:p w14:paraId="2A4C89BA" w14:textId="77777777" w:rsidR="00893213" w:rsidRPr="00893213" w:rsidRDefault="00893213" w:rsidP="0030026A">
      <w:pPr>
        <w:pStyle w:val="NurText"/>
        <w:ind w:left="426" w:hanging="426"/>
        <w:rPr>
          <w:rFonts w:ascii="Courier New" w:hAnsi="Courier New" w:cs="Courier New"/>
        </w:rPr>
      </w:pPr>
    </w:p>
    <w:p w14:paraId="554C7CD6" w14:textId="77777777" w:rsidR="00893213" w:rsidRPr="00893213" w:rsidRDefault="00893213" w:rsidP="0030026A">
      <w:pPr>
        <w:pStyle w:val="IntensivesAnfhrungszeichen"/>
      </w:pPr>
      <w:r w:rsidRPr="00893213">
        <w:t>§ 13 Mitgliederversammlung</w:t>
      </w:r>
    </w:p>
    <w:p w14:paraId="725DF688"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 xml:space="preserve">In der Mitgliederversammlung hat jedes Mitglied eine Stimme. </w:t>
      </w:r>
    </w:p>
    <w:p w14:paraId="19C7A29D"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Die Mitgliederversammlung ist für folgende Angelegenheiten zuständig:</w:t>
      </w:r>
    </w:p>
    <w:p w14:paraId="1AB62765"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a.</w:t>
      </w:r>
      <w:r>
        <w:rPr>
          <w:rFonts w:ascii="Courier New" w:hAnsi="Courier New" w:cs="Courier New"/>
        </w:rPr>
        <w:tab/>
      </w:r>
      <w:r w:rsidR="00893213" w:rsidRPr="00893213">
        <w:rPr>
          <w:rFonts w:ascii="Courier New" w:hAnsi="Courier New" w:cs="Courier New"/>
        </w:rPr>
        <w:t>Entgegennahme des Jahresberichts des Vorstandes; Entlastung des Vorstandes.</w:t>
      </w:r>
    </w:p>
    <w:p w14:paraId="591216AC"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b.</w:t>
      </w:r>
      <w:r>
        <w:rPr>
          <w:rFonts w:ascii="Courier New" w:hAnsi="Courier New" w:cs="Courier New"/>
        </w:rPr>
        <w:tab/>
      </w:r>
      <w:r w:rsidR="00893213" w:rsidRPr="00893213">
        <w:rPr>
          <w:rFonts w:ascii="Courier New" w:hAnsi="Courier New" w:cs="Courier New"/>
        </w:rPr>
        <w:t>Festsetzung der Mitgliedsbeiträge beziehungsweise Erlass einer Beitragsordnung.</w:t>
      </w:r>
    </w:p>
    <w:p w14:paraId="25FC9B2E"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c.</w:t>
      </w:r>
      <w:r>
        <w:rPr>
          <w:rFonts w:ascii="Courier New" w:hAnsi="Courier New" w:cs="Courier New"/>
        </w:rPr>
        <w:tab/>
      </w:r>
      <w:r w:rsidR="00893213" w:rsidRPr="00893213">
        <w:rPr>
          <w:rFonts w:ascii="Courier New" w:hAnsi="Courier New" w:cs="Courier New"/>
        </w:rPr>
        <w:t>Wahl und Abberufung der Mitglieder des Vorstandes.</w:t>
      </w:r>
    </w:p>
    <w:p w14:paraId="66D9ED41"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d.</w:t>
      </w:r>
      <w:r>
        <w:rPr>
          <w:rFonts w:ascii="Courier New" w:hAnsi="Courier New" w:cs="Courier New"/>
        </w:rPr>
        <w:tab/>
      </w:r>
      <w:r w:rsidR="00893213" w:rsidRPr="00893213">
        <w:rPr>
          <w:rFonts w:ascii="Courier New" w:hAnsi="Courier New" w:cs="Courier New"/>
        </w:rPr>
        <w:t>Beschlussfassung über die Änderung der Satzung und über die Auflösung des Vereins.</w:t>
      </w:r>
    </w:p>
    <w:p w14:paraId="516FC3A2" w14:textId="77777777" w:rsidR="00893213" w:rsidRPr="00893213" w:rsidRDefault="0030026A" w:rsidP="0030026A">
      <w:pPr>
        <w:pStyle w:val="NurText"/>
        <w:ind w:left="852" w:hanging="426"/>
        <w:rPr>
          <w:rFonts w:ascii="Courier New" w:hAnsi="Courier New" w:cs="Courier New"/>
        </w:rPr>
      </w:pPr>
      <w:r>
        <w:rPr>
          <w:rFonts w:ascii="Courier New" w:hAnsi="Courier New" w:cs="Courier New"/>
        </w:rPr>
        <w:t>e.</w:t>
      </w:r>
      <w:r>
        <w:rPr>
          <w:rFonts w:ascii="Courier New" w:hAnsi="Courier New" w:cs="Courier New"/>
        </w:rPr>
        <w:tab/>
      </w:r>
      <w:r w:rsidR="00893213" w:rsidRPr="00893213">
        <w:rPr>
          <w:rFonts w:ascii="Courier New" w:hAnsi="Courier New" w:cs="Courier New"/>
        </w:rPr>
        <w:t>Ernennung von Ehrenmitgliedern.</w:t>
      </w:r>
    </w:p>
    <w:p w14:paraId="47B102B4" w14:textId="77777777" w:rsidR="00893213" w:rsidRPr="00893213" w:rsidRDefault="00893213" w:rsidP="0030026A">
      <w:pPr>
        <w:pStyle w:val="NurText"/>
        <w:ind w:left="426" w:hanging="426"/>
        <w:rPr>
          <w:rFonts w:ascii="Courier New" w:hAnsi="Courier New" w:cs="Courier New"/>
        </w:rPr>
      </w:pPr>
    </w:p>
    <w:p w14:paraId="6CC19FF6" w14:textId="77777777" w:rsidR="00893213" w:rsidRPr="00893213" w:rsidRDefault="00893213" w:rsidP="0030026A">
      <w:pPr>
        <w:pStyle w:val="IntensivesAnfhrungszeichen"/>
      </w:pPr>
      <w:r w:rsidRPr="00893213">
        <w:t>§ 14 Einberufung der Mitgliederversammlung</w:t>
      </w:r>
    </w:p>
    <w:p w14:paraId="5B2281C6" w14:textId="77777777" w:rsidR="00893213" w:rsidRDefault="00893213" w:rsidP="00E84FEC">
      <w:pPr>
        <w:pStyle w:val="NurText"/>
        <w:numPr>
          <w:ilvl w:val="0"/>
          <w:numId w:val="1"/>
        </w:numPr>
        <w:ind w:left="426" w:hanging="437"/>
        <w:rPr>
          <w:rFonts w:ascii="Courier New" w:hAnsi="Courier New" w:cs="Courier New"/>
        </w:rPr>
      </w:pPr>
      <w:r w:rsidRPr="00893213">
        <w:rPr>
          <w:rFonts w:ascii="Courier New" w:hAnsi="Courier New" w:cs="Courier New"/>
        </w:rPr>
        <w:t>Mindestens einmal im Jahr, möglichst im ersten Quartal, soll die ordentliche Mitgliederversammlung stattfinden. Sie wird vom Vorstand unter Einhaltung einer Frist von zwei Wochen und unter Angabe der Tagesordnung durch Veröffentlichung im Internet und per E-Mail einberufen. Die Frist beginnt mit dem auf die Absendung des Einladungsschreibens folgenden Tag. Die Tagesordnung setzt der Vorstand fest.</w:t>
      </w:r>
    </w:p>
    <w:p w14:paraId="55D967DD" w14:textId="77777777" w:rsidR="00E84FEC" w:rsidRPr="00893213" w:rsidRDefault="00E84FEC" w:rsidP="00E84FEC">
      <w:pPr>
        <w:pStyle w:val="NurText"/>
        <w:numPr>
          <w:ilvl w:val="0"/>
          <w:numId w:val="1"/>
        </w:numPr>
        <w:ind w:left="426" w:hanging="437"/>
        <w:rPr>
          <w:rFonts w:ascii="Courier New" w:hAnsi="Courier New" w:cs="Courier New"/>
        </w:rPr>
      </w:pPr>
      <w:r>
        <w:rPr>
          <w:rFonts w:ascii="Courier New" w:hAnsi="Courier New" w:cs="Courier New"/>
        </w:rPr>
        <w:t>Der Vorstand hat auf schriftlichen Antrag von fünf Mitgliedern eine außerordentliche Mitgliederversammlung einzuberufen. Die Bestimmungen unter §14 (1) gelten entsprechend.</w:t>
      </w:r>
    </w:p>
    <w:p w14:paraId="10726873"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w:t>
      </w:r>
      <w:r w:rsidR="00E84FEC">
        <w:rPr>
          <w:rFonts w:ascii="Courier New" w:hAnsi="Courier New" w:cs="Courier New"/>
        </w:rPr>
        <w:t>3</w:t>
      </w:r>
      <w:r w:rsidRPr="00893213">
        <w:rPr>
          <w:rFonts w:ascii="Courier New" w:hAnsi="Courier New" w:cs="Courier New"/>
        </w:rPr>
        <w:t>)</w:t>
      </w:r>
      <w:r w:rsidR="0030026A">
        <w:rPr>
          <w:rFonts w:ascii="Courier New" w:hAnsi="Courier New" w:cs="Courier New"/>
        </w:rPr>
        <w:tab/>
      </w:r>
      <w:r w:rsidRPr="00893213">
        <w:rPr>
          <w:rFonts w:ascii="Courier New" w:hAnsi="Courier New" w:cs="Courier New"/>
        </w:rPr>
        <w:t>Jedes Mitglied kann bis spätestens eine Woche vor einer Mitgliederversammlung beim Vorstand schriftlich eine Ergänzung der Tagesordnung beantragen. Der Versammlungsleiter hat zu Beginn der Mitgliederversammlung die Ergänzung bekannt zu geben. Über Anträge auf Ergänzung der Tagesordnung, die in der Mitgliederversammlung gestellt werden, beschließt die Versammlung.</w:t>
      </w:r>
    </w:p>
    <w:p w14:paraId="101DAB1E" w14:textId="77777777" w:rsidR="00893213" w:rsidRPr="00893213" w:rsidRDefault="00893213" w:rsidP="0030026A">
      <w:pPr>
        <w:pStyle w:val="NurText"/>
        <w:ind w:left="426" w:hanging="426"/>
        <w:rPr>
          <w:rFonts w:ascii="Courier New" w:hAnsi="Courier New" w:cs="Courier New"/>
        </w:rPr>
      </w:pPr>
    </w:p>
    <w:p w14:paraId="5D3A5F3C" w14:textId="77777777" w:rsidR="00893213" w:rsidRPr="00893213" w:rsidRDefault="00893213" w:rsidP="0030026A">
      <w:pPr>
        <w:pStyle w:val="IntensivesAnfhrungszeichen"/>
      </w:pPr>
      <w:r w:rsidRPr="00893213">
        <w:t>§ 15 Beschlussfassung der Mitgliederversammlung</w:t>
      </w:r>
    </w:p>
    <w:p w14:paraId="236469A0"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(1)</w:t>
      </w:r>
      <w:r w:rsidR="0030026A">
        <w:rPr>
          <w:rFonts w:ascii="Courier New" w:hAnsi="Courier New" w:cs="Courier New"/>
        </w:rPr>
        <w:tab/>
      </w:r>
      <w:r w:rsidRPr="00893213">
        <w:rPr>
          <w:rFonts w:ascii="Courier New" w:hAnsi="Courier New" w:cs="Courier New"/>
        </w:rPr>
        <w:t>Die Mitgliederversammlung wird vom Vorsitzenden, bei seiner Verhinderung vom stellvertretenden Vorsitzenden oder einem anderen Vorstandsmitglied geleitet. Bei Wahlen kann die Versammlungsleitung für die Dauer des Wahlgangs und der vorhergehenden Aussprache einem Wahlausschuss übertragen werden.</w:t>
      </w:r>
    </w:p>
    <w:p w14:paraId="5E34D705"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 xml:space="preserve">Beschlussfähig ist jede ordnungsgemäß einberufene Mitgliederversammlung, wenn mindestens </w:t>
      </w:r>
      <w:r w:rsidR="00045724">
        <w:rPr>
          <w:rFonts w:ascii="Courier New" w:hAnsi="Courier New" w:cs="Courier New"/>
        </w:rPr>
        <w:t>25</w:t>
      </w:r>
      <w:r w:rsidRPr="00893213">
        <w:rPr>
          <w:rFonts w:ascii="Courier New" w:hAnsi="Courier New" w:cs="Courier New"/>
        </w:rPr>
        <w:t xml:space="preserve"> Prozent der Vereinsmitglieder</w:t>
      </w:r>
      <w:r w:rsidR="00045724">
        <w:rPr>
          <w:rFonts w:ascii="Courier New" w:hAnsi="Courier New" w:cs="Courier New"/>
        </w:rPr>
        <w:t>, oder mindestens 15 Vereinsmitglieder</w:t>
      </w:r>
      <w:r w:rsidRPr="00893213">
        <w:rPr>
          <w:rFonts w:ascii="Courier New" w:hAnsi="Courier New" w:cs="Courier New"/>
        </w:rPr>
        <w:t xml:space="preserve"> erschienen sind. Bei Beschlussunfähigkeit ist der Vorsitzende verpflichtet, innerhalb von vier Wochen eine neue Mitgliederversammlung mit der </w:t>
      </w:r>
      <w:r w:rsidRPr="00893213">
        <w:rPr>
          <w:rFonts w:ascii="Courier New" w:hAnsi="Courier New" w:cs="Courier New"/>
        </w:rPr>
        <w:lastRenderedPageBreak/>
        <w:t>gleichen Tagesordnung und einer Ladungsfrist von zwei Wochen einzuberufen; diese ist ohne Rücksicht auf die Zahl der erschienenen Vereinsmitglieder beschlussfähig, wenn hierauf in der Einladung hingewiesen wurde.</w:t>
      </w:r>
    </w:p>
    <w:p w14:paraId="2C29C7FD" w14:textId="77777777" w:rsidR="00893213" w:rsidRDefault="00893213" w:rsidP="0030026A">
      <w:pPr>
        <w:pStyle w:val="NurText"/>
        <w:ind w:left="426" w:hanging="426"/>
        <w:rPr>
          <w:rFonts w:ascii="Courier New" w:hAnsi="Courier New" w:cs="Courier New"/>
        </w:rPr>
      </w:pPr>
      <w:r w:rsidRPr="00893213">
        <w:rPr>
          <w:rFonts w:ascii="Courier New" w:hAnsi="Courier New" w:cs="Courier New"/>
        </w:rPr>
        <w:t>(3)</w:t>
      </w:r>
      <w:r w:rsidR="0030026A">
        <w:rPr>
          <w:rFonts w:ascii="Courier New" w:hAnsi="Courier New" w:cs="Courier New"/>
        </w:rPr>
        <w:tab/>
      </w:r>
      <w:r w:rsidRPr="00893213">
        <w:rPr>
          <w:rFonts w:ascii="Courier New" w:hAnsi="Courier New" w:cs="Courier New"/>
        </w:rPr>
        <w:t>Soweit die Satzung nichts anderes bestimmt, entscheidet bei der Beschlussfassung die einfache Mehrheit der abgegebenen Stimmen; Stimmenthaltungen bleiben außer Betracht. Zur Änderung der Satzung des Vereins ist eine Mehrheit von drei Viertel</w:t>
      </w:r>
      <w:r w:rsidR="00E84FEC">
        <w:rPr>
          <w:rFonts w:ascii="Courier New" w:hAnsi="Courier New" w:cs="Courier New"/>
        </w:rPr>
        <w:t>n</w:t>
      </w:r>
      <w:r w:rsidRPr="00893213">
        <w:rPr>
          <w:rFonts w:ascii="Courier New" w:hAnsi="Courier New" w:cs="Courier New"/>
        </w:rPr>
        <w:t xml:space="preserve"> der abgegebenen Stimmen erforderlich.</w:t>
      </w:r>
    </w:p>
    <w:p w14:paraId="59EA0156" w14:textId="77777777" w:rsidR="00E84FEC" w:rsidRDefault="00E84FEC" w:rsidP="00E84FEC">
      <w:pPr>
        <w:pStyle w:val="NurText"/>
        <w:ind w:left="426" w:hanging="426"/>
        <w:rPr>
          <w:rFonts w:ascii="Courier New" w:hAnsi="Courier New" w:cs="Courier New"/>
        </w:rPr>
      </w:pPr>
      <w:r>
        <w:rPr>
          <w:rFonts w:ascii="Courier New" w:hAnsi="Courier New" w:cs="Courier New"/>
        </w:rPr>
        <w:t>(4)</w:t>
      </w:r>
      <w:r>
        <w:rPr>
          <w:rFonts w:ascii="Courier New" w:hAnsi="Courier New" w:cs="Courier New"/>
        </w:rPr>
        <w:tab/>
      </w:r>
      <w:r w:rsidR="00893213" w:rsidRPr="00893213">
        <w:rPr>
          <w:rFonts w:ascii="Courier New" w:hAnsi="Courier New" w:cs="Courier New"/>
        </w:rPr>
        <w:t>Die Art der Abstimmung wird grundsätzlich vom Vorsitzenden als Versammlungsleiter festgesetzt. Die Abstimmung muss jedoch geheim durchgeführt werden, wenn ein Fünftel der erschienenen Mitglieder dies beantragt.</w:t>
      </w:r>
    </w:p>
    <w:p w14:paraId="01422493" w14:textId="77777777" w:rsidR="00893213" w:rsidRPr="00893213" w:rsidRDefault="00E84FEC" w:rsidP="00E84FEC">
      <w:pPr>
        <w:pStyle w:val="NurText"/>
        <w:ind w:left="426" w:hanging="426"/>
        <w:rPr>
          <w:rFonts w:ascii="Courier New" w:hAnsi="Courier New" w:cs="Courier New"/>
        </w:rPr>
      </w:pPr>
      <w:r>
        <w:rPr>
          <w:rFonts w:ascii="Courier New" w:hAnsi="Courier New" w:cs="Courier New"/>
        </w:rPr>
        <w:t>(5)</w:t>
      </w:r>
      <w:r>
        <w:rPr>
          <w:rFonts w:ascii="Courier New" w:hAnsi="Courier New" w:cs="Courier New"/>
        </w:rPr>
        <w:tab/>
      </w:r>
      <w:r w:rsidR="00893213" w:rsidRPr="00893213">
        <w:rPr>
          <w:rFonts w:ascii="Courier New" w:hAnsi="Courier New" w:cs="Courier New"/>
        </w:rPr>
        <w:t>Über den Verlauf der Mitgliederversammlung ist ein Protokoll aufzunehmen, das vom Vorsitzenden zu unterzeichnen ist. Die Niederschrift soll Ort und Zeit der Versammlung, die Zahl der erschienenen Mitglieder, die Person des Versammlungsleiters, die Tagesordnung, die Beschlüsse, die Abstimmungsergebnisse und die Art der Abstimmung enthalten.</w:t>
      </w:r>
    </w:p>
    <w:p w14:paraId="6181D732" w14:textId="77777777" w:rsidR="00893213" w:rsidRPr="00893213" w:rsidRDefault="00893213" w:rsidP="0030026A">
      <w:pPr>
        <w:pStyle w:val="NurText"/>
        <w:ind w:left="426" w:hanging="426"/>
        <w:rPr>
          <w:rFonts w:ascii="Courier New" w:hAnsi="Courier New" w:cs="Courier New"/>
        </w:rPr>
      </w:pPr>
    </w:p>
    <w:p w14:paraId="4D29710E" w14:textId="77777777" w:rsidR="00893213" w:rsidRPr="00893213" w:rsidRDefault="00893213" w:rsidP="0030026A">
      <w:pPr>
        <w:pStyle w:val="IntensivesAnfhrungszeichen"/>
      </w:pPr>
      <w:r w:rsidRPr="00893213">
        <w:t>§ 16 Auflösung des Vereins</w:t>
      </w:r>
    </w:p>
    <w:p w14:paraId="49E30DDD" w14:textId="77777777" w:rsidR="00893213" w:rsidRPr="00893213" w:rsidRDefault="0030026A" w:rsidP="0030026A">
      <w:pPr>
        <w:pStyle w:val="NurText"/>
        <w:ind w:left="426" w:hanging="426"/>
        <w:rPr>
          <w:rFonts w:ascii="Courier New" w:hAnsi="Courier New" w:cs="Courier New"/>
        </w:rPr>
      </w:pPr>
      <w:r>
        <w:rPr>
          <w:rFonts w:ascii="Courier New" w:hAnsi="Courier New" w:cs="Courier New"/>
        </w:rPr>
        <w:t>(1)</w:t>
      </w:r>
      <w:r>
        <w:rPr>
          <w:rFonts w:ascii="Courier New" w:hAnsi="Courier New" w:cs="Courier New"/>
        </w:rPr>
        <w:tab/>
      </w:r>
      <w:r w:rsidR="00893213" w:rsidRPr="00893213">
        <w:rPr>
          <w:rFonts w:ascii="Courier New" w:hAnsi="Courier New" w:cs="Courier New"/>
        </w:rPr>
        <w:t>Die Auflösung des Vereins kann nur in einer Mitgliederversammlung mit einer Mehrheit von neun Zehnteln der abgegebenen gültigen Stimmen beschlossen werden.</w:t>
      </w:r>
    </w:p>
    <w:p w14:paraId="2697A0B7"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(2)</w:t>
      </w:r>
      <w:r w:rsidR="0030026A">
        <w:rPr>
          <w:rFonts w:ascii="Courier New" w:hAnsi="Courier New" w:cs="Courier New"/>
        </w:rPr>
        <w:tab/>
      </w:r>
      <w:r w:rsidRPr="00893213">
        <w:rPr>
          <w:rFonts w:ascii="Courier New" w:hAnsi="Courier New" w:cs="Courier New"/>
        </w:rPr>
        <w:t>Bei Auflösung oder Aufhebung des Vereins oder beim Wegfall seines bisherigen Zwecks, fällt das Vermögen des Vereins an den Studentischen Sportausschuss (SSA) der Johannes Gutenberg-Universität Mainz, der es unmittelbar und ausschließlich für gemeinnützige Zwecke zu verwenden hat.</w:t>
      </w:r>
    </w:p>
    <w:p w14:paraId="21FD669F" w14:textId="77777777" w:rsidR="00893213" w:rsidRPr="00893213" w:rsidRDefault="00893213" w:rsidP="0030026A">
      <w:pPr>
        <w:pStyle w:val="NurText"/>
        <w:ind w:left="426" w:hanging="426"/>
        <w:rPr>
          <w:rFonts w:ascii="Courier New" w:hAnsi="Courier New" w:cs="Courier New"/>
        </w:rPr>
      </w:pPr>
      <w:r w:rsidRPr="00893213">
        <w:rPr>
          <w:rFonts w:ascii="Courier New" w:hAnsi="Courier New" w:cs="Courier New"/>
        </w:rPr>
        <w:t>(3)</w:t>
      </w:r>
      <w:r w:rsidR="0030026A">
        <w:rPr>
          <w:rFonts w:ascii="Courier New" w:hAnsi="Courier New" w:cs="Courier New"/>
        </w:rPr>
        <w:tab/>
      </w:r>
      <w:r w:rsidRPr="00893213">
        <w:rPr>
          <w:rFonts w:ascii="Courier New" w:hAnsi="Courier New" w:cs="Courier New"/>
        </w:rPr>
        <w:t>Die vorstehenden Bestimmungen gelten entsprechend, wenn der Verein aus einem anderen Grund aufgelöst wird oder seine Rechtsfähigkeit verliert.</w:t>
      </w:r>
    </w:p>
    <w:p w14:paraId="1156A8F2" w14:textId="77777777" w:rsidR="00893213" w:rsidRPr="00893213" w:rsidRDefault="00893213" w:rsidP="0030026A">
      <w:pPr>
        <w:pStyle w:val="NurText"/>
        <w:ind w:left="426" w:hanging="426"/>
        <w:rPr>
          <w:rFonts w:ascii="Courier New" w:hAnsi="Courier New" w:cs="Courier New"/>
        </w:rPr>
      </w:pPr>
    </w:p>
    <w:p w14:paraId="449C14D2" w14:textId="77777777" w:rsidR="00893213" w:rsidRPr="00893213" w:rsidRDefault="00893213" w:rsidP="0030026A">
      <w:pPr>
        <w:pStyle w:val="IntensivesAnfhrungszeichen"/>
      </w:pPr>
      <w:r w:rsidRPr="00893213">
        <w:t>§ 17 Inkrafttreten der Satzung</w:t>
      </w:r>
    </w:p>
    <w:p w14:paraId="32D78C04" w14:textId="216B4411" w:rsidR="00893213" w:rsidRPr="00893213" w:rsidRDefault="00893213" w:rsidP="0030026A">
      <w:pPr>
        <w:pStyle w:val="NurText"/>
        <w:ind w:left="426"/>
        <w:rPr>
          <w:rFonts w:ascii="Courier New" w:hAnsi="Courier New" w:cs="Courier New"/>
        </w:rPr>
      </w:pPr>
      <w:r w:rsidRPr="00893213">
        <w:rPr>
          <w:rFonts w:ascii="Courier New" w:hAnsi="Courier New" w:cs="Courier New"/>
        </w:rPr>
        <w:t>Vorstehende Satzung wurde von der Mitgliederversammlung am 29.04.2013 beschlossen und Kraft der Ermächtigung der Gründungsv</w:t>
      </w:r>
      <w:r w:rsidR="004775EF">
        <w:rPr>
          <w:rFonts w:ascii="Courier New" w:hAnsi="Courier New" w:cs="Courier New"/>
        </w:rPr>
        <w:t>ersammlung vom Vorstand am 27.02.2019</w:t>
      </w:r>
      <w:r w:rsidRPr="00893213">
        <w:rPr>
          <w:rFonts w:ascii="Courier New" w:hAnsi="Courier New" w:cs="Courier New"/>
        </w:rPr>
        <w:t xml:space="preserve"> modifiziert. Sie tritt sofort in Kraft.</w:t>
      </w:r>
    </w:p>
    <w:p w14:paraId="1223331F" w14:textId="77777777" w:rsidR="00893213" w:rsidRPr="00893213" w:rsidRDefault="00893213" w:rsidP="0030026A">
      <w:pPr>
        <w:pStyle w:val="NurText"/>
        <w:ind w:left="426" w:hanging="426"/>
        <w:rPr>
          <w:rFonts w:ascii="Courier New" w:hAnsi="Courier New" w:cs="Courier New"/>
        </w:rPr>
      </w:pPr>
    </w:p>
    <w:p w14:paraId="6B6CF28B" w14:textId="77777777" w:rsidR="00893213" w:rsidRPr="00893213" w:rsidRDefault="00893213" w:rsidP="0030026A">
      <w:pPr>
        <w:pStyle w:val="NurText"/>
        <w:ind w:left="426" w:hanging="426"/>
        <w:rPr>
          <w:rFonts w:ascii="Courier New" w:hAnsi="Courier New" w:cs="Courier New"/>
        </w:rPr>
      </w:pPr>
    </w:p>
    <w:p w14:paraId="4DA1A6DF" w14:textId="77777777" w:rsidR="00893213" w:rsidRPr="00893213" w:rsidRDefault="00893213" w:rsidP="0030026A">
      <w:pPr>
        <w:pStyle w:val="NurText"/>
        <w:ind w:left="426" w:hanging="426"/>
        <w:rPr>
          <w:rFonts w:ascii="Courier New" w:hAnsi="Courier New" w:cs="Courier New"/>
        </w:rPr>
      </w:pPr>
    </w:p>
    <w:p w14:paraId="4D8B93E6" w14:textId="3B4DC88E" w:rsidR="00893213" w:rsidRPr="00893213" w:rsidRDefault="004775EF" w:rsidP="0030026A">
      <w:pPr>
        <w:pStyle w:val="NurText"/>
        <w:ind w:left="426" w:hanging="426"/>
        <w:rPr>
          <w:rFonts w:ascii="Courier New" w:hAnsi="Courier New" w:cs="Courier New"/>
        </w:rPr>
      </w:pPr>
      <w:r>
        <w:rPr>
          <w:rFonts w:ascii="Courier New" w:hAnsi="Courier New" w:cs="Courier New"/>
        </w:rPr>
        <w:t>Mainz, den 27</w:t>
      </w:r>
      <w:bookmarkStart w:id="0" w:name="_GoBack"/>
      <w:bookmarkEnd w:id="0"/>
      <w:r>
        <w:rPr>
          <w:rFonts w:ascii="Courier New" w:hAnsi="Courier New" w:cs="Courier New"/>
        </w:rPr>
        <w:t>.02</w:t>
      </w:r>
      <w:r w:rsidR="00AF255F">
        <w:rPr>
          <w:rFonts w:ascii="Courier New" w:hAnsi="Courier New" w:cs="Courier New"/>
        </w:rPr>
        <w:t>.2019</w:t>
      </w:r>
    </w:p>
    <w:p w14:paraId="7EB5C50E" w14:textId="77777777" w:rsidR="00893213" w:rsidRPr="00893213" w:rsidRDefault="00893213" w:rsidP="0030026A">
      <w:pPr>
        <w:pStyle w:val="NurText"/>
        <w:ind w:left="426" w:hanging="426"/>
        <w:rPr>
          <w:rFonts w:ascii="Courier New" w:hAnsi="Courier New" w:cs="Courier New"/>
        </w:rPr>
      </w:pPr>
    </w:p>
    <w:p w14:paraId="1E559682" w14:textId="77777777" w:rsidR="00893213" w:rsidRPr="00893213" w:rsidRDefault="00893213" w:rsidP="0030026A">
      <w:pPr>
        <w:pStyle w:val="NurText"/>
        <w:ind w:left="426" w:hanging="426"/>
        <w:rPr>
          <w:rFonts w:ascii="Courier New" w:hAnsi="Courier New" w:cs="Courier New"/>
        </w:rPr>
      </w:pPr>
    </w:p>
    <w:sectPr w:rsidR="00893213" w:rsidRPr="00893213" w:rsidSect="003007FE">
      <w:pgSz w:w="11900" w:h="16820"/>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9E4"/>
    <w:multiLevelType w:val="hybridMultilevel"/>
    <w:tmpl w:val="D8FE0EBC"/>
    <w:lvl w:ilvl="0" w:tplc="9E3C115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5B"/>
    <w:rsid w:val="0000525B"/>
    <w:rsid w:val="00045724"/>
    <w:rsid w:val="002343BA"/>
    <w:rsid w:val="0030026A"/>
    <w:rsid w:val="003007FE"/>
    <w:rsid w:val="004775EF"/>
    <w:rsid w:val="0051693D"/>
    <w:rsid w:val="00893213"/>
    <w:rsid w:val="008E4B1D"/>
    <w:rsid w:val="00AF255F"/>
    <w:rsid w:val="00E84FEC"/>
    <w:rsid w:val="00F010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B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unhideWhenUsed/>
    <w:rsid w:val="00223763"/>
    <w:pPr>
      <w:spacing w:after="0" w:line="240" w:lineRule="auto"/>
    </w:pPr>
    <w:rPr>
      <w:rFonts w:ascii="Consolas" w:hAnsi="Consolas" w:cs="Consolas"/>
      <w:sz w:val="21"/>
      <w:szCs w:val="21"/>
    </w:rPr>
  </w:style>
  <w:style w:type="character" w:customStyle="1" w:styleId="NurTextZeichen">
    <w:name w:val="Nur Text Zeichen"/>
    <w:basedOn w:val="Absatzstandardschriftart"/>
    <w:link w:val="NurText"/>
    <w:uiPriority w:val="99"/>
    <w:rsid w:val="00223763"/>
    <w:rPr>
      <w:rFonts w:ascii="Consolas" w:hAnsi="Consolas" w:cs="Consolas"/>
      <w:sz w:val="21"/>
      <w:szCs w:val="21"/>
    </w:rPr>
  </w:style>
  <w:style w:type="paragraph" w:styleId="Titel">
    <w:name w:val="Title"/>
    <w:basedOn w:val="Standard"/>
    <w:next w:val="Standard"/>
    <w:link w:val="TitelZeichen"/>
    <w:uiPriority w:val="10"/>
    <w:qFormat/>
    <w:rsid w:val="00300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30026A"/>
    <w:rPr>
      <w:rFonts w:asciiTheme="majorHAnsi" w:eastAsiaTheme="majorEastAsia" w:hAnsiTheme="majorHAnsi" w:cstheme="majorBidi"/>
      <w:spacing w:val="-10"/>
      <w:kern w:val="28"/>
      <w:sz w:val="56"/>
      <w:szCs w:val="56"/>
    </w:rPr>
  </w:style>
  <w:style w:type="paragraph" w:styleId="IntensivesAnfhrungszeichen">
    <w:name w:val="Intense Quote"/>
    <w:basedOn w:val="Standard"/>
    <w:next w:val="Standard"/>
    <w:link w:val="IntensivesAnfhrungszeichenZeichen"/>
    <w:uiPriority w:val="30"/>
    <w:qFormat/>
    <w:rsid w:val="003002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eichen">
    <w:name w:val="Intensives Anführungszeichen Zeichen"/>
    <w:basedOn w:val="Absatzstandardschriftart"/>
    <w:link w:val="IntensivesAnfhrungszeichen"/>
    <w:uiPriority w:val="30"/>
    <w:rsid w:val="0030026A"/>
    <w:rPr>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unhideWhenUsed/>
    <w:rsid w:val="00223763"/>
    <w:pPr>
      <w:spacing w:after="0" w:line="240" w:lineRule="auto"/>
    </w:pPr>
    <w:rPr>
      <w:rFonts w:ascii="Consolas" w:hAnsi="Consolas" w:cs="Consolas"/>
      <w:sz w:val="21"/>
      <w:szCs w:val="21"/>
    </w:rPr>
  </w:style>
  <w:style w:type="character" w:customStyle="1" w:styleId="NurTextZeichen">
    <w:name w:val="Nur Text Zeichen"/>
    <w:basedOn w:val="Absatzstandardschriftart"/>
    <w:link w:val="NurText"/>
    <w:uiPriority w:val="99"/>
    <w:rsid w:val="00223763"/>
    <w:rPr>
      <w:rFonts w:ascii="Consolas" w:hAnsi="Consolas" w:cs="Consolas"/>
      <w:sz w:val="21"/>
      <w:szCs w:val="21"/>
    </w:rPr>
  </w:style>
  <w:style w:type="paragraph" w:styleId="Titel">
    <w:name w:val="Title"/>
    <w:basedOn w:val="Standard"/>
    <w:next w:val="Standard"/>
    <w:link w:val="TitelZeichen"/>
    <w:uiPriority w:val="10"/>
    <w:qFormat/>
    <w:rsid w:val="00300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30026A"/>
    <w:rPr>
      <w:rFonts w:asciiTheme="majorHAnsi" w:eastAsiaTheme="majorEastAsia" w:hAnsiTheme="majorHAnsi" w:cstheme="majorBidi"/>
      <w:spacing w:val="-10"/>
      <w:kern w:val="28"/>
      <w:sz w:val="56"/>
      <w:szCs w:val="56"/>
    </w:rPr>
  </w:style>
  <w:style w:type="paragraph" w:styleId="IntensivesAnfhrungszeichen">
    <w:name w:val="Intense Quote"/>
    <w:basedOn w:val="Standard"/>
    <w:next w:val="Standard"/>
    <w:link w:val="IntensivesAnfhrungszeichenZeichen"/>
    <w:uiPriority w:val="30"/>
    <w:qFormat/>
    <w:rsid w:val="003002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eichen">
    <w:name w:val="Intensives Anführungszeichen Zeichen"/>
    <w:basedOn w:val="Absatzstandardschriftart"/>
    <w:link w:val="IntensivesAnfhrungszeichen"/>
    <w:uiPriority w:val="30"/>
    <w:rsid w:val="0030026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8173</Characters>
  <Application>Microsoft Macintosh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Wachter</dc:creator>
  <cp:keywords/>
  <dc:description/>
  <cp:lastModifiedBy>Leonie Schmidt</cp:lastModifiedBy>
  <cp:revision>6</cp:revision>
  <cp:lastPrinted>2019-03-26T18:19:00Z</cp:lastPrinted>
  <dcterms:created xsi:type="dcterms:W3CDTF">2019-03-21T07:36:00Z</dcterms:created>
  <dcterms:modified xsi:type="dcterms:W3CDTF">2019-03-31T15:31:00Z</dcterms:modified>
</cp:coreProperties>
</file>