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A6DFD" w14:textId="6F9CA062" w:rsidR="00667AE8" w:rsidRPr="009F243C" w:rsidRDefault="00667AE8" w:rsidP="00667AE8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9F243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Planning Report</w:t>
      </w:r>
      <w:r w:rsidR="00DF6E03" w:rsidRPr="009F243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1E5181" w:rsidRPr="009F243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March</w:t>
      </w:r>
      <w:r w:rsidR="004027E9" w:rsidRPr="009F243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2026</w:t>
      </w:r>
      <w:r w:rsidRPr="009F243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 PB </w:t>
      </w:r>
      <w:r w:rsidR="000061D7" w:rsidRPr="009F243C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7A4CBA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="000061D7" w:rsidRPr="009F243C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1E5181" w:rsidRPr="009F243C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0061D7" w:rsidRPr="009F243C">
        <w:rPr>
          <w:rFonts w:ascii="Arial" w:hAnsi="Arial" w:cs="Arial"/>
          <w:b/>
          <w:bCs/>
          <w:color w:val="000000" w:themeColor="text1"/>
          <w:sz w:val="24"/>
          <w:szCs w:val="24"/>
        </w:rPr>
        <w:t>.2026</w:t>
      </w:r>
    </w:p>
    <w:p w14:paraId="39BA6AC3" w14:textId="0AB31185" w:rsidR="00667AE8" w:rsidRPr="009F243C" w:rsidRDefault="000061D7" w:rsidP="00667AE8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9F243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SHORT TERM LETS</w:t>
      </w:r>
      <w:r w:rsidR="00667AE8" w:rsidRPr="009F243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 </w:t>
      </w:r>
    </w:p>
    <w:p w14:paraId="3F9E8B3D" w14:textId="5B448F41" w:rsidR="00667AE8" w:rsidRPr="009F243C" w:rsidRDefault="00667AE8" w:rsidP="001E5181">
      <w:pPr>
        <w:pStyle w:val="ListParagraph"/>
        <w:spacing w:after="0" w:line="240" w:lineRule="auto"/>
        <w:ind w:left="644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9F243C">
        <w:rPr>
          <w:rFonts w:ascii="Arial" w:hAnsi="Arial" w:cs="Arial"/>
          <w:color w:val="000000" w:themeColor="text1"/>
          <w:sz w:val="24"/>
          <w:szCs w:val="24"/>
          <w:u w:val="single"/>
        </w:rPr>
        <w:t>STL PLANNING APPLICATIONS</w:t>
      </w:r>
      <w:r w:rsidR="00B1095D" w:rsidRPr="009F243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in TXCC</w:t>
      </w:r>
    </w:p>
    <w:p w14:paraId="70E5C051" w14:textId="77777777" w:rsidR="004834FE" w:rsidRPr="009F243C" w:rsidRDefault="004834FE" w:rsidP="004834FE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71C68F40" w14:textId="7D1845B5" w:rsidR="004834FE" w:rsidRPr="009F243C" w:rsidRDefault="004834FE" w:rsidP="004834F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243C">
        <w:rPr>
          <w:rFonts w:ascii="Arial" w:hAnsi="Arial" w:cs="Arial"/>
          <w:color w:val="000000" w:themeColor="text1"/>
          <w:sz w:val="24"/>
          <w:szCs w:val="24"/>
        </w:rPr>
        <w:t xml:space="preserve">         As at </w:t>
      </w:r>
      <w:r w:rsidR="007A4CBA">
        <w:rPr>
          <w:rFonts w:ascii="Arial" w:hAnsi="Arial" w:cs="Arial"/>
          <w:color w:val="000000" w:themeColor="text1"/>
          <w:sz w:val="24"/>
          <w:szCs w:val="24"/>
        </w:rPr>
        <w:t>23</w:t>
      </w:r>
      <w:r w:rsidR="0033730B" w:rsidRPr="009F243C">
        <w:rPr>
          <w:rFonts w:ascii="Arial" w:hAnsi="Arial" w:cs="Arial"/>
          <w:color w:val="000000" w:themeColor="text1"/>
          <w:sz w:val="24"/>
          <w:szCs w:val="24"/>
        </w:rPr>
        <w:t>.</w:t>
      </w:r>
      <w:r w:rsidR="001E5181" w:rsidRPr="009F243C">
        <w:rPr>
          <w:rFonts w:ascii="Arial" w:hAnsi="Arial" w:cs="Arial"/>
          <w:color w:val="000000" w:themeColor="text1"/>
          <w:sz w:val="24"/>
          <w:szCs w:val="24"/>
        </w:rPr>
        <w:t>3</w:t>
      </w:r>
      <w:r w:rsidRPr="009F243C">
        <w:rPr>
          <w:rFonts w:ascii="Arial" w:hAnsi="Arial" w:cs="Arial"/>
          <w:color w:val="000000" w:themeColor="text1"/>
          <w:sz w:val="24"/>
          <w:szCs w:val="24"/>
        </w:rPr>
        <w:t>.2</w:t>
      </w:r>
      <w:r w:rsidR="001D350D" w:rsidRPr="009F243C">
        <w:rPr>
          <w:rFonts w:ascii="Arial" w:hAnsi="Arial" w:cs="Arial"/>
          <w:color w:val="000000" w:themeColor="text1"/>
          <w:sz w:val="24"/>
          <w:szCs w:val="24"/>
        </w:rPr>
        <w:t>6</w:t>
      </w:r>
      <w:r w:rsidRPr="009F243C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r w:rsidR="00437223" w:rsidRPr="009F243C">
        <w:rPr>
          <w:rFonts w:ascii="Arial" w:hAnsi="Arial" w:cs="Arial"/>
          <w:color w:val="000000" w:themeColor="text1"/>
          <w:sz w:val="24"/>
          <w:szCs w:val="24"/>
        </w:rPr>
        <w:t>-  3</w:t>
      </w:r>
      <w:r w:rsidR="0033730B" w:rsidRPr="009F243C">
        <w:rPr>
          <w:rFonts w:ascii="Arial" w:hAnsi="Arial" w:cs="Arial"/>
          <w:color w:val="000000" w:themeColor="text1"/>
          <w:sz w:val="24"/>
          <w:szCs w:val="24"/>
        </w:rPr>
        <w:t>4</w:t>
      </w:r>
      <w:r w:rsidR="007A4CBA">
        <w:rPr>
          <w:rFonts w:ascii="Arial" w:hAnsi="Arial" w:cs="Arial"/>
          <w:color w:val="000000" w:themeColor="text1"/>
          <w:sz w:val="24"/>
          <w:szCs w:val="24"/>
        </w:rPr>
        <w:t>8</w:t>
      </w:r>
      <w:r w:rsidR="00437223" w:rsidRPr="009F243C">
        <w:rPr>
          <w:rFonts w:ascii="Arial" w:hAnsi="Arial" w:cs="Arial"/>
          <w:color w:val="000000" w:themeColor="text1"/>
          <w:sz w:val="24"/>
          <w:szCs w:val="24"/>
        </w:rPr>
        <w:t xml:space="preserve"> STL</w:t>
      </w:r>
      <w:r w:rsidRPr="009F243C">
        <w:rPr>
          <w:rFonts w:ascii="Arial" w:hAnsi="Arial" w:cs="Arial"/>
          <w:color w:val="000000" w:themeColor="text1"/>
          <w:sz w:val="24"/>
          <w:szCs w:val="24"/>
        </w:rPr>
        <w:t xml:space="preserve"> planning applications (inc. </w:t>
      </w:r>
      <w:r w:rsidR="00686317" w:rsidRPr="009F243C">
        <w:rPr>
          <w:rFonts w:ascii="Arial" w:hAnsi="Arial" w:cs="Arial"/>
          <w:color w:val="000000" w:themeColor="text1"/>
          <w:sz w:val="24"/>
          <w:szCs w:val="24"/>
        </w:rPr>
        <w:t>1</w:t>
      </w:r>
      <w:r w:rsidR="001E5181" w:rsidRPr="009F243C">
        <w:rPr>
          <w:rFonts w:ascii="Arial" w:hAnsi="Arial" w:cs="Arial"/>
          <w:color w:val="000000" w:themeColor="text1"/>
          <w:sz w:val="24"/>
          <w:szCs w:val="24"/>
        </w:rPr>
        <w:t>2</w:t>
      </w:r>
      <w:r w:rsidR="007A4CBA">
        <w:rPr>
          <w:rFonts w:ascii="Arial" w:hAnsi="Arial" w:cs="Arial"/>
          <w:color w:val="000000" w:themeColor="text1"/>
          <w:sz w:val="24"/>
          <w:szCs w:val="24"/>
        </w:rPr>
        <w:t>3</w:t>
      </w:r>
      <w:r w:rsidRPr="009F243C">
        <w:rPr>
          <w:rFonts w:ascii="Arial" w:hAnsi="Arial" w:cs="Arial"/>
          <w:color w:val="000000" w:themeColor="text1"/>
          <w:sz w:val="24"/>
          <w:szCs w:val="24"/>
        </w:rPr>
        <w:t xml:space="preserve"> resubmissions after                                </w:t>
      </w:r>
    </w:p>
    <w:p w14:paraId="4315C206" w14:textId="419E4446" w:rsidR="004834FE" w:rsidRPr="009F243C" w:rsidRDefault="004834FE" w:rsidP="004834F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243C">
        <w:rPr>
          <w:rFonts w:ascii="Arial" w:hAnsi="Arial" w:cs="Arial"/>
          <w:color w:val="000000" w:themeColor="text1"/>
          <w:sz w:val="24"/>
          <w:szCs w:val="24"/>
        </w:rPr>
        <w:t xml:space="preserve">         refusals or withdrawals:  some 3</w:t>
      </w:r>
      <w:r w:rsidRPr="009F243C">
        <w:rPr>
          <w:rFonts w:ascii="Arial" w:hAnsi="Arial" w:cs="Arial"/>
          <w:color w:val="000000" w:themeColor="text1"/>
          <w:sz w:val="24"/>
          <w:szCs w:val="24"/>
          <w:vertAlign w:val="superscript"/>
        </w:rPr>
        <w:t>rd</w:t>
      </w:r>
      <w:r w:rsidRPr="009F243C">
        <w:rPr>
          <w:rFonts w:ascii="Arial" w:hAnsi="Arial" w:cs="Arial"/>
          <w:color w:val="000000" w:themeColor="text1"/>
          <w:sz w:val="24"/>
          <w:szCs w:val="24"/>
        </w:rPr>
        <w:t xml:space="preserve"> /4</w:t>
      </w:r>
      <w:r w:rsidRPr="009F243C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 w:rsidRPr="009F243C">
        <w:rPr>
          <w:rFonts w:ascii="Arial" w:hAnsi="Arial" w:cs="Arial"/>
          <w:color w:val="000000" w:themeColor="text1"/>
          <w:sz w:val="24"/>
          <w:szCs w:val="24"/>
        </w:rPr>
        <w:t xml:space="preserve"> submissions)</w:t>
      </w:r>
      <w:r w:rsidR="00B1095D" w:rsidRPr="009F243C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proofErr w:type="gramStart"/>
      <w:r w:rsidR="00B1095D" w:rsidRPr="009F243C">
        <w:rPr>
          <w:rFonts w:ascii="Arial" w:hAnsi="Arial" w:cs="Arial"/>
          <w:color w:val="000000" w:themeColor="text1"/>
          <w:sz w:val="24"/>
          <w:szCs w:val="24"/>
        </w:rPr>
        <w:t>so</w:t>
      </w:r>
      <w:proofErr w:type="gramEnd"/>
      <w:r w:rsidR="00B1095D" w:rsidRPr="009F243C">
        <w:rPr>
          <w:rFonts w:ascii="Arial" w:hAnsi="Arial" w:cs="Arial"/>
          <w:color w:val="000000" w:themeColor="text1"/>
          <w:sz w:val="24"/>
          <w:szCs w:val="24"/>
        </w:rPr>
        <w:t xml:space="preserve"> 22</w:t>
      </w:r>
      <w:r w:rsidR="001E5181" w:rsidRPr="009F243C">
        <w:rPr>
          <w:rFonts w:ascii="Arial" w:hAnsi="Arial" w:cs="Arial"/>
          <w:color w:val="000000" w:themeColor="text1"/>
          <w:sz w:val="24"/>
          <w:szCs w:val="24"/>
        </w:rPr>
        <w:t>5</w:t>
      </w:r>
      <w:r w:rsidR="00B1095D" w:rsidRPr="009F243C">
        <w:rPr>
          <w:rFonts w:ascii="Arial" w:hAnsi="Arial" w:cs="Arial"/>
          <w:color w:val="000000" w:themeColor="text1"/>
          <w:sz w:val="24"/>
          <w:szCs w:val="24"/>
        </w:rPr>
        <w:t xml:space="preserve"> addresses.</w:t>
      </w:r>
    </w:p>
    <w:p w14:paraId="30157AD3" w14:textId="0AFF1D19" w:rsidR="004834FE" w:rsidRPr="009F243C" w:rsidRDefault="004834FE" w:rsidP="004834F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9F243C">
        <w:rPr>
          <w:rFonts w:ascii="Arial" w:hAnsi="Arial" w:cs="Arial"/>
          <w:color w:val="000000" w:themeColor="text1"/>
          <w:sz w:val="24"/>
          <w:szCs w:val="24"/>
        </w:rPr>
        <w:t xml:space="preserve">         Of 3</w:t>
      </w:r>
      <w:r w:rsidR="001E5181" w:rsidRPr="009F243C">
        <w:rPr>
          <w:rFonts w:ascii="Arial" w:hAnsi="Arial" w:cs="Arial"/>
          <w:color w:val="000000" w:themeColor="text1"/>
          <w:sz w:val="24"/>
          <w:szCs w:val="24"/>
        </w:rPr>
        <w:t>4</w:t>
      </w:r>
      <w:r w:rsidR="007A4CBA">
        <w:rPr>
          <w:rFonts w:ascii="Arial" w:hAnsi="Arial" w:cs="Arial"/>
          <w:color w:val="000000" w:themeColor="text1"/>
          <w:sz w:val="24"/>
          <w:szCs w:val="24"/>
        </w:rPr>
        <w:t>8</w:t>
      </w:r>
      <w:r w:rsidRPr="009F24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9F243C">
        <w:rPr>
          <w:rFonts w:ascii="Arial" w:hAnsi="Arial" w:cs="Arial"/>
          <w:color w:val="000000" w:themeColor="text1"/>
          <w:sz w:val="24"/>
          <w:szCs w:val="24"/>
        </w:rPr>
        <w:t>monitored  -</w:t>
      </w:r>
      <w:proofErr w:type="gramEnd"/>
      <w:r w:rsidRPr="009F243C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1E5181" w:rsidRPr="009F243C">
        <w:rPr>
          <w:rFonts w:ascii="Arial" w:hAnsi="Arial" w:cs="Arial"/>
          <w:color w:val="000000" w:themeColor="text1"/>
          <w:sz w:val="24"/>
          <w:szCs w:val="24"/>
        </w:rPr>
        <w:t>30</w:t>
      </w:r>
      <w:r w:rsidRPr="009F243C">
        <w:rPr>
          <w:rFonts w:ascii="Arial" w:hAnsi="Arial" w:cs="Arial"/>
          <w:color w:val="000000" w:themeColor="text1"/>
          <w:sz w:val="24"/>
          <w:szCs w:val="24"/>
        </w:rPr>
        <w:t xml:space="preserve"> approvals, </w:t>
      </w:r>
      <w:r w:rsidR="001E5181" w:rsidRPr="009F243C">
        <w:rPr>
          <w:rFonts w:ascii="Arial" w:hAnsi="Arial" w:cs="Arial"/>
          <w:color w:val="000000" w:themeColor="text1"/>
          <w:sz w:val="24"/>
          <w:szCs w:val="24"/>
        </w:rPr>
        <w:t>60</w:t>
      </w:r>
      <w:r w:rsidRPr="009F243C">
        <w:rPr>
          <w:rFonts w:ascii="Arial" w:hAnsi="Arial" w:cs="Arial"/>
          <w:color w:val="000000" w:themeColor="text1"/>
          <w:sz w:val="24"/>
          <w:szCs w:val="24"/>
        </w:rPr>
        <w:t xml:space="preserve"> withdrawals, 1</w:t>
      </w:r>
      <w:r w:rsidR="0033730B" w:rsidRPr="009F243C">
        <w:rPr>
          <w:rFonts w:ascii="Arial" w:hAnsi="Arial" w:cs="Arial"/>
          <w:color w:val="000000" w:themeColor="text1"/>
          <w:sz w:val="24"/>
          <w:szCs w:val="24"/>
        </w:rPr>
        <w:t>9</w:t>
      </w:r>
      <w:r w:rsidR="001E5181" w:rsidRPr="009F243C">
        <w:rPr>
          <w:rFonts w:ascii="Arial" w:hAnsi="Arial" w:cs="Arial"/>
          <w:color w:val="000000" w:themeColor="text1"/>
          <w:sz w:val="24"/>
          <w:szCs w:val="24"/>
        </w:rPr>
        <w:t>7</w:t>
      </w:r>
      <w:r w:rsidRPr="009F243C">
        <w:rPr>
          <w:rFonts w:ascii="Arial" w:hAnsi="Arial" w:cs="Arial"/>
          <w:color w:val="000000" w:themeColor="text1"/>
          <w:sz w:val="24"/>
          <w:szCs w:val="24"/>
        </w:rPr>
        <w:t xml:space="preserve"> refusals, rest pending</w:t>
      </w:r>
      <w:r w:rsidR="00B1095D" w:rsidRPr="009F243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154E5A9" w14:textId="77777777" w:rsidR="006E33CF" w:rsidRPr="009F243C" w:rsidRDefault="006E33CF" w:rsidP="006E33C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5D0A4AC1" w14:textId="092DA1DD" w:rsidR="006E33CF" w:rsidRPr="009F243C" w:rsidRDefault="004834FE" w:rsidP="004834F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243C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="006E33CF" w:rsidRPr="009F243C">
        <w:rPr>
          <w:rFonts w:ascii="Arial" w:hAnsi="Arial" w:cs="Arial"/>
          <w:color w:val="000000" w:themeColor="text1"/>
          <w:sz w:val="24"/>
          <w:szCs w:val="24"/>
        </w:rPr>
        <w:t xml:space="preserve">Approximately 90% of planning applications are refused. </w:t>
      </w:r>
    </w:p>
    <w:p w14:paraId="236900B8" w14:textId="77777777" w:rsidR="001E5181" w:rsidRPr="009F243C" w:rsidRDefault="001E5181" w:rsidP="004834F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BFA16E8" w14:textId="77777777" w:rsidR="007A4CBA" w:rsidRDefault="001E5181" w:rsidP="004834F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243C">
        <w:rPr>
          <w:rFonts w:ascii="Arial" w:hAnsi="Arial" w:cs="Arial"/>
          <w:color w:val="000000" w:themeColor="text1"/>
          <w:sz w:val="24"/>
          <w:szCs w:val="24"/>
        </w:rPr>
        <w:t xml:space="preserve">          Most applications are now repeats and many withdraw multiple times.</w:t>
      </w:r>
      <w:r w:rsidR="007A4CBA">
        <w:rPr>
          <w:rFonts w:ascii="Arial" w:hAnsi="Arial" w:cs="Arial"/>
          <w:color w:val="000000" w:themeColor="text1"/>
          <w:sz w:val="24"/>
          <w:szCs w:val="24"/>
        </w:rPr>
        <w:t xml:space="preserve"> The Council    </w:t>
      </w:r>
    </w:p>
    <w:p w14:paraId="474FF549" w14:textId="57F8FF2A" w:rsidR="001E5181" w:rsidRPr="009F243C" w:rsidRDefault="007A4CBA" w:rsidP="004834F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is declining to determine some unchanged repeat applications.</w:t>
      </w:r>
    </w:p>
    <w:p w14:paraId="0A26983C" w14:textId="77777777" w:rsidR="006E33CF" w:rsidRPr="009F243C" w:rsidRDefault="006E33CF" w:rsidP="006E33CF">
      <w:pPr>
        <w:pStyle w:val="ListParagraph"/>
        <w:spacing w:after="0" w:line="240" w:lineRule="auto"/>
        <w:rPr>
          <w:rFonts w:ascii="Arial" w:hAnsi="Arial" w:cs="Arial"/>
          <w:color w:val="EE0000"/>
          <w:sz w:val="24"/>
          <w:szCs w:val="24"/>
        </w:rPr>
      </w:pPr>
    </w:p>
    <w:p w14:paraId="23E8C710" w14:textId="77777777" w:rsidR="003502B1" w:rsidRPr="009F243C" w:rsidRDefault="003502B1" w:rsidP="00432DB2">
      <w:pPr>
        <w:spacing w:after="0" w:line="240" w:lineRule="auto"/>
        <w:rPr>
          <w:rFonts w:ascii="Arial" w:hAnsi="Arial" w:cs="Arial"/>
          <w:color w:val="EE0000"/>
          <w:sz w:val="24"/>
          <w:szCs w:val="24"/>
        </w:rPr>
      </w:pPr>
    </w:p>
    <w:p w14:paraId="427078DC" w14:textId="6887AFD3" w:rsidR="00AE5A36" w:rsidRDefault="000061D7" w:rsidP="00AE5A3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9F243C">
        <w:rPr>
          <w:rFonts w:ascii="Arial" w:hAnsi="Arial" w:cs="Arial"/>
          <w:color w:val="000000" w:themeColor="text1"/>
          <w:sz w:val="24"/>
          <w:szCs w:val="24"/>
          <w:u w:val="single"/>
        </w:rPr>
        <w:t>PLANNING APPLICATIONS</w:t>
      </w:r>
    </w:p>
    <w:p w14:paraId="0BE430B5" w14:textId="77777777" w:rsidR="006912F0" w:rsidRDefault="006912F0" w:rsidP="00AE5A3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41DF52EB" w14:textId="046743EA" w:rsidR="006912F0" w:rsidRPr="006912F0" w:rsidRDefault="006912F0" w:rsidP="006912F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6912F0">
        <w:rPr>
          <w:rFonts w:ascii="Arial" w:hAnsi="Arial" w:cs="Arial"/>
          <w:color w:val="000000" w:themeColor="text1"/>
          <w:sz w:val="24"/>
          <w:szCs w:val="24"/>
        </w:rPr>
        <w:t>Application for</w:t>
      </w:r>
      <w:r w:rsidRPr="006912F0">
        <w:rPr>
          <w:rFonts w:ascii="Arial" w:hAnsi="Arial" w:cs="Arial"/>
          <w:color w:val="000000" w:themeColor="text1"/>
          <w:sz w:val="24"/>
          <w:szCs w:val="24"/>
        </w:rPr>
        <w:t xml:space="preserve"> mixed use development with ground floor 40sq/m commercial unit for Class 3 use and 4no. 1 bed apartments on upper floors with roof terrace. at 5 West Tollcross</w:t>
      </w:r>
      <w:r w:rsidRPr="006912F0">
        <w:rPr>
          <w:rFonts w:ascii="Arial" w:hAnsi="Arial" w:cs="Arial"/>
          <w:color w:val="000000" w:themeColor="text1"/>
          <w:sz w:val="24"/>
          <w:szCs w:val="24"/>
        </w:rPr>
        <w:t>.      This is the 3</w:t>
      </w:r>
      <w:r w:rsidRPr="006912F0">
        <w:rPr>
          <w:rFonts w:ascii="Arial" w:hAnsi="Arial" w:cs="Arial"/>
          <w:color w:val="000000" w:themeColor="text1"/>
          <w:sz w:val="24"/>
          <w:szCs w:val="24"/>
          <w:vertAlign w:val="superscript"/>
        </w:rPr>
        <w:t>rd</w:t>
      </w:r>
      <w:r w:rsidRPr="006912F0">
        <w:rPr>
          <w:rFonts w:ascii="Arial" w:hAnsi="Arial" w:cs="Arial"/>
          <w:color w:val="000000" w:themeColor="text1"/>
          <w:sz w:val="24"/>
          <w:szCs w:val="24"/>
        </w:rPr>
        <w:t xml:space="preserve"> very similar application on the old West Tollcross Toilet site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for a take-away with flats above.</w:t>
      </w:r>
      <w:r w:rsidRPr="006912F0">
        <w:rPr>
          <w:rFonts w:ascii="Arial" w:hAnsi="Arial" w:cs="Arial"/>
          <w:color w:val="000000" w:themeColor="text1"/>
          <w:sz w:val="24"/>
          <w:szCs w:val="24"/>
        </w:rPr>
        <w:t xml:space="preserve"> We objected to the first 2 and they were refused.</w:t>
      </w:r>
    </w:p>
    <w:p w14:paraId="0D288DF1" w14:textId="77777777" w:rsidR="006912F0" w:rsidRDefault="006912F0" w:rsidP="006912F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0876D804" w14:textId="6ABC89E1" w:rsidR="006912F0" w:rsidRPr="006912F0" w:rsidRDefault="006912F0" w:rsidP="006912F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Application for </w:t>
      </w:r>
      <w:r w:rsidRPr="006912F0">
        <w:rPr>
          <w:rFonts w:ascii="Arial" w:hAnsi="Arial" w:cs="Arial"/>
          <w:color w:val="000000" w:themeColor="text1"/>
          <w:sz w:val="24"/>
          <w:szCs w:val="24"/>
        </w:rPr>
        <w:t>Certificate of Lawfulness confirming its existing use as a restaurant and coffee shop (Class 3). at 39 Home Street Tollcross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 This is </w:t>
      </w:r>
      <w:r w:rsidRPr="006912F0">
        <w:rPr>
          <w:rFonts w:ascii="Arial" w:hAnsi="Arial" w:cs="Arial"/>
          <w:color w:val="000000" w:themeColor="text1"/>
          <w:sz w:val="24"/>
          <w:szCs w:val="24"/>
        </w:rPr>
        <w:t xml:space="preserve">  W S</w:t>
      </w:r>
      <w:r>
        <w:rPr>
          <w:rFonts w:ascii="Arial" w:hAnsi="Arial" w:cs="Arial"/>
          <w:color w:val="000000" w:themeColor="text1"/>
          <w:sz w:val="24"/>
          <w:szCs w:val="24"/>
        </w:rPr>
        <w:t>q</w:t>
      </w:r>
      <w:r w:rsidRPr="006912F0">
        <w:rPr>
          <w:rFonts w:ascii="Arial" w:hAnsi="Arial" w:cs="Arial"/>
          <w:color w:val="000000" w:themeColor="text1"/>
          <w:sz w:val="24"/>
          <w:szCs w:val="24"/>
        </w:rPr>
        <w:t xml:space="preserve">uared coffee shop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which previously was </w:t>
      </w:r>
      <w:r w:rsidRPr="006912F0">
        <w:rPr>
          <w:rFonts w:ascii="Arial" w:hAnsi="Arial" w:cs="Arial"/>
          <w:color w:val="000000" w:themeColor="text1"/>
          <w:sz w:val="24"/>
          <w:szCs w:val="24"/>
        </w:rPr>
        <w:t>the Asian Food and Tea Bar Hana Koko.</w:t>
      </w:r>
    </w:p>
    <w:p w14:paraId="17C498ED" w14:textId="77777777" w:rsidR="009621E4" w:rsidRPr="009F243C" w:rsidRDefault="009621E4" w:rsidP="00AE5A3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588C95C6" w14:textId="600DDD47" w:rsidR="009621E4" w:rsidRPr="00B832AF" w:rsidRDefault="009621E4" w:rsidP="009621E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32AF">
        <w:rPr>
          <w:rFonts w:ascii="Arial" w:hAnsi="Arial" w:cs="Arial"/>
          <w:color w:val="000000" w:themeColor="text1"/>
          <w:sz w:val="24"/>
          <w:szCs w:val="24"/>
        </w:rPr>
        <w:t>Applications for STLs are not just for flats. The old police station/Armenian restaurant at 55 Abbey Hill and the Café opposite Bruntsfield primary school are both applying for short-term letting.</w:t>
      </w:r>
    </w:p>
    <w:p w14:paraId="5698288F" w14:textId="77777777" w:rsidR="004027E9" w:rsidRPr="009F243C" w:rsidRDefault="004027E9" w:rsidP="00AE5A3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39A3B8FC" w14:textId="700E86D4" w:rsidR="004027E9" w:rsidRPr="009F243C" w:rsidRDefault="004027E9" w:rsidP="004027E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243C">
        <w:rPr>
          <w:rFonts w:ascii="Arial" w:hAnsi="Arial" w:cs="Arial"/>
          <w:color w:val="000000" w:themeColor="text1"/>
          <w:sz w:val="24"/>
          <w:szCs w:val="24"/>
        </w:rPr>
        <w:t xml:space="preserve">Expecting </w:t>
      </w:r>
      <w:r w:rsidR="0088655A" w:rsidRPr="009F243C">
        <w:rPr>
          <w:rFonts w:ascii="Arial" w:hAnsi="Arial" w:cs="Arial"/>
          <w:color w:val="000000" w:themeColor="text1"/>
          <w:sz w:val="24"/>
          <w:szCs w:val="24"/>
        </w:rPr>
        <w:t xml:space="preserve">planning </w:t>
      </w:r>
      <w:r w:rsidRPr="009F243C">
        <w:rPr>
          <w:rFonts w:ascii="Arial" w:hAnsi="Arial" w:cs="Arial"/>
          <w:color w:val="000000" w:themeColor="text1"/>
          <w:sz w:val="24"/>
          <w:szCs w:val="24"/>
        </w:rPr>
        <w:t>applications for Argyle House and Social Hub Hotel</w:t>
      </w:r>
      <w:r w:rsidR="0088655A" w:rsidRPr="009F243C">
        <w:rPr>
          <w:rFonts w:ascii="Arial" w:hAnsi="Arial" w:cs="Arial"/>
          <w:color w:val="000000" w:themeColor="text1"/>
          <w:sz w:val="24"/>
          <w:szCs w:val="24"/>
        </w:rPr>
        <w:t xml:space="preserve"> on Fountainbridge</w:t>
      </w:r>
    </w:p>
    <w:p w14:paraId="0D8B28F3" w14:textId="77777777" w:rsidR="000061D7" w:rsidRPr="009F243C" w:rsidRDefault="000061D7" w:rsidP="00AE5A36">
      <w:pPr>
        <w:spacing w:after="0" w:line="240" w:lineRule="auto"/>
        <w:rPr>
          <w:rFonts w:ascii="Arial" w:hAnsi="Arial" w:cs="Arial"/>
          <w:color w:val="EE0000"/>
          <w:sz w:val="24"/>
          <w:szCs w:val="24"/>
        </w:rPr>
      </w:pPr>
    </w:p>
    <w:p w14:paraId="6660DC3C" w14:textId="77777777" w:rsidR="00CA18E0" w:rsidRPr="009F243C" w:rsidRDefault="00CA18E0" w:rsidP="00CA18E0">
      <w:pPr>
        <w:pStyle w:val="ListParagraph"/>
        <w:spacing w:after="0" w:line="240" w:lineRule="auto"/>
        <w:ind w:left="644"/>
        <w:rPr>
          <w:rFonts w:ascii="Arial" w:hAnsi="Arial" w:cs="Arial"/>
          <w:color w:val="EE0000"/>
          <w:sz w:val="24"/>
          <w:szCs w:val="24"/>
        </w:rPr>
      </w:pPr>
    </w:p>
    <w:p w14:paraId="698CE3B4" w14:textId="5BDEF435" w:rsidR="00DC02F1" w:rsidRPr="009F243C" w:rsidRDefault="000061D7" w:rsidP="00DC02F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9F243C">
        <w:rPr>
          <w:rFonts w:ascii="Arial" w:hAnsi="Arial" w:cs="Arial"/>
          <w:color w:val="000000" w:themeColor="text1"/>
          <w:sz w:val="24"/>
          <w:szCs w:val="24"/>
          <w:u w:val="single"/>
        </w:rPr>
        <w:t>PLANNING DECISIONS</w:t>
      </w:r>
    </w:p>
    <w:p w14:paraId="5C64D303" w14:textId="77777777" w:rsidR="009621E4" w:rsidRPr="009F243C" w:rsidRDefault="009621E4" w:rsidP="00DC02F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4069FE2C" w14:textId="77777777" w:rsidR="00381DDC" w:rsidRPr="009F243C" w:rsidRDefault="009621E4" w:rsidP="00DD3E22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9F24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81DDC" w:rsidRPr="009F243C">
        <w:rPr>
          <w:rFonts w:ascii="Arial" w:hAnsi="Arial" w:cs="Arial"/>
          <w:color w:val="000000" w:themeColor="text1"/>
          <w:sz w:val="24"/>
          <w:szCs w:val="24"/>
        </w:rPr>
        <w:t xml:space="preserve">Armadillo Guest House. </w:t>
      </w:r>
      <w:r w:rsidRPr="009F243C">
        <w:rPr>
          <w:rFonts w:ascii="Arial" w:hAnsi="Arial" w:cs="Arial"/>
          <w:color w:val="000000" w:themeColor="text1"/>
          <w:sz w:val="24"/>
          <w:szCs w:val="24"/>
        </w:rPr>
        <w:t xml:space="preserve">Application to convert dining-room into bedroom and </w:t>
      </w:r>
    </w:p>
    <w:p w14:paraId="29E369C6" w14:textId="77777777" w:rsidR="00381DDC" w:rsidRPr="009F243C" w:rsidRDefault="00381DDC" w:rsidP="00381DDC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66B26D27" w14:textId="77777777" w:rsidR="00381DDC" w:rsidRPr="009F243C" w:rsidRDefault="009621E4" w:rsidP="009F243C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9F243C">
        <w:rPr>
          <w:rFonts w:ascii="Arial" w:hAnsi="Arial" w:cs="Arial"/>
          <w:color w:val="000000" w:themeColor="text1"/>
          <w:sz w:val="24"/>
          <w:szCs w:val="24"/>
        </w:rPr>
        <w:t xml:space="preserve">remove kitchen, (in retrospect) at 12 Gilmore Place. This was refused. A common </w:t>
      </w:r>
    </w:p>
    <w:p w14:paraId="69E23A38" w14:textId="77777777" w:rsidR="00381DDC" w:rsidRPr="009F243C" w:rsidRDefault="00381DDC" w:rsidP="00381DDC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54F22CF2" w14:textId="0ADD79CC" w:rsidR="009621E4" w:rsidRPr="009F243C" w:rsidRDefault="009621E4" w:rsidP="00DD3E22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9F243C">
        <w:rPr>
          <w:rFonts w:ascii="Arial" w:hAnsi="Arial" w:cs="Arial"/>
          <w:color w:val="000000" w:themeColor="text1"/>
          <w:sz w:val="24"/>
          <w:szCs w:val="24"/>
        </w:rPr>
        <w:t>change applied for by bed and breakfasts.</w:t>
      </w:r>
      <w:r w:rsidR="00DD3E22" w:rsidRPr="009F243C">
        <w:rPr>
          <w:rFonts w:ascii="Arial" w:hAnsi="Arial" w:cs="Arial"/>
          <w:color w:val="000000" w:themeColor="text1"/>
          <w:sz w:val="24"/>
          <w:szCs w:val="24"/>
        </w:rPr>
        <w:t xml:space="preserve"> The following refused also.</w:t>
      </w:r>
    </w:p>
    <w:p w14:paraId="6D877CE4" w14:textId="77777777" w:rsidR="00DD3E22" w:rsidRPr="009F243C" w:rsidRDefault="00DD3E22" w:rsidP="00DD3E2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7BE1A602" w14:textId="50B40600" w:rsidR="00DD3E22" w:rsidRPr="009F243C" w:rsidRDefault="00DD3E22" w:rsidP="009F243C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9F243C">
        <w:rPr>
          <w:rFonts w:ascii="Arial" w:hAnsi="Arial" w:cs="Arial"/>
          <w:color w:val="000000" w:themeColor="text1"/>
          <w:sz w:val="24"/>
          <w:szCs w:val="24"/>
        </w:rPr>
        <w:t xml:space="preserve">(Certificate of Lawfulness (existing)) </w:t>
      </w:r>
      <w:r w:rsidR="00B832AF">
        <w:rPr>
          <w:rFonts w:ascii="Arial" w:hAnsi="Arial" w:cs="Arial"/>
          <w:color w:val="000000" w:themeColor="text1"/>
          <w:sz w:val="24"/>
          <w:szCs w:val="24"/>
        </w:rPr>
        <w:t>t</w:t>
      </w:r>
      <w:r w:rsidRPr="009F243C">
        <w:rPr>
          <w:rFonts w:ascii="Arial" w:hAnsi="Arial" w:cs="Arial"/>
          <w:color w:val="000000" w:themeColor="text1"/>
          <w:sz w:val="24"/>
          <w:szCs w:val="24"/>
        </w:rPr>
        <w:t xml:space="preserve">o confirm use as Guest House (class 7). at 12 </w:t>
      </w:r>
    </w:p>
    <w:p w14:paraId="1E9907B0" w14:textId="77777777" w:rsidR="00DD3E22" w:rsidRPr="009F243C" w:rsidRDefault="00DD3E22" w:rsidP="00DD3E22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7C4F5A78" w14:textId="527ADF32" w:rsidR="00DD3E22" w:rsidRPr="009F243C" w:rsidRDefault="00DD3E22" w:rsidP="00DD3E22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9F243C">
        <w:rPr>
          <w:rFonts w:ascii="Arial" w:hAnsi="Arial" w:cs="Arial"/>
          <w:color w:val="000000" w:themeColor="text1"/>
          <w:sz w:val="24"/>
          <w:szCs w:val="24"/>
        </w:rPr>
        <w:t xml:space="preserve">Gilmore Place. </w:t>
      </w:r>
    </w:p>
    <w:p w14:paraId="6BF81A67" w14:textId="77777777" w:rsidR="004027E9" w:rsidRPr="009F243C" w:rsidRDefault="004027E9" w:rsidP="00DC02F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60401709" w14:textId="30D291E1" w:rsidR="00452DC4" w:rsidRPr="007A4CBA" w:rsidRDefault="0088655A" w:rsidP="007A4CBA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  <w:sz w:val="24"/>
          <w:szCs w:val="24"/>
        </w:rPr>
      </w:pPr>
      <w:r w:rsidRPr="007A4CBA">
        <w:rPr>
          <w:rFonts w:ascii="Arial" w:hAnsi="Arial" w:cs="Arial"/>
          <w:color w:val="000000" w:themeColor="text1"/>
          <w:sz w:val="24"/>
          <w:szCs w:val="24"/>
        </w:rPr>
        <w:t>We await the decision from DPEA on Gillespie Crescent.</w:t>
      </w:r>
    </w:p>
    <w:sectPr w:rsidR="00452DC4" w:rsidRPr="007A4CBA" w:rsidSect="003322B4"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4C9"/>
    <w:multiLevelType w:val="hybridMultilevel"/>
    <w:tmpl w:val="C262DA82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06C49"/>
    <w:multiLevelType w:val="hybridMultilevel"/>
    <w:tmpl w:val="D5943AA4"/>
    <w:lvl w:ilvl="0" w:tplc="94CE34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F26A86"/>
    <w:multiLevelType w:val="hybridMultilevel"/>
    <w:tmpl w:val="3A1CD4C4"/>
    <w:lvl w:ilvl="0" w:tplc="BA5031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96562A9"/>
    <w:multiLevelType w:val="hybridMultilevel"/>
    <w:tmpl w:val="284AEE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84AAA"/>
    <w:multiLevelType w:val="hybridMultilevel"/>
    <w:tmpl w:val="734EE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32358"/>
    <w:multiLevelType w:val="hybridMultilevel"/>
    <w:tmpl w:val="9C40DE98"/>
    <w:lvl w:ilvl="0" w:tplc="0D001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153848"/>
    <w:multiLevelType w:val="hybridMultilevel"/>
    <w:tmpl w:val="10528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458427">
    <w:abstractNumId w:val="0"/>
  </w:num>
  <w:num w:numId="2" w16cid:durableId="1227499235">
    <w:abstractNumId w:val="6"/>
  </w:num>
  <w:num w:numId="3" w16cid:durableId="536358808">
    <w:abstractNumId w:val="5"/>
  </w:num>
  <w:num w:numId="4" w16cid:durableId="335769362">
    <w:abstractNumId w:val="2"/>
  </w:num>
  <w:num w:numId="5" w16cid:durableId="1743141559">
    <w:abstractNumId w:val="1"/>
  </w:num>
  <w:num w:numId="6" w16cid:durableId="981889379">
    <w:abstractNumId w:val="4"/>
  </w:num>
  <w:num w:numId="7" w16cid:durableId="140318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E8"/>
    <w:rsid w:val="000003AF"/>
    <w:rsid w:val="000061D7"/>
    <w:rsid w:val="00026621"/>
    <w:rsid w:val="00036F76"/>
    <w:rsid w:val="00051181"/>
    <w:rsid w:val="000C3F1D"/>
    <w:rsid w:val="000D1F10"/>
    <w:rsid w:val="0010229C"/>
    <w:rsid w:val="00105147"/>
    <w:rsid w:val="001D350D"/>
    <w:rsid w:val="001E5181"/>
    <w:rsid w:val="0022310D"/>
    <w:rsid w:val="00227225"/>
    <w:rsid w:val="002307C9"/>
    <w:rsid w:val="002B252C"/>
    <w:rsid w:val="002E1EE8"/>
    <w:rsid w:val="00302B12"/>
    <w:rsid w:val="0033222D"/>
    <w:rsid w:val="003322B4"/>
    <w:rsid w:val="0033730B"/>
    <w:rsid w:val="00341717"/>
    <w:rsid w:val="003502B1"/>
    <w:rsid w:val="00381DDC"/>
    <w:rsid w:val="003C3177"/>
    <w:rsid w:val="003E2901"/>
    <w:rsid w:val="004027E9"/>
    <w:rsid w:val="00432DB2"/>
    <w:rsid w:val="00437223"/>
    <w:rsid w:val="00452DC4"/>
    <w:rsid w:val="004834FE"/>
    <w:rsid w:val="004A7FCF"/>
    <w:rsid w:val="00506FBE"/>
    <w:rsid w:val="00540669"/>
    <w:rsid w:val="00575EA1"/>
    <w:rsid w:val="005916A9"/>
    <w:rsid w:val="005A2E29"/>
    <w:rsid w:val="005C2367"/>
    <w:rsid w:val="005F53F8"/>
    <w:rsid w:val="00667AE8"/>
    <w:rsid w:val="00686317"/>
    <w:rsid w:val="006912F0"/>
    <w:rsid w:val="00696E1C"/>
    <w:rsid w:val="006A18F9"/>
    <w:rsid w:val="006E33CF"/>
    <w:rsid w:val="006E4B9B"/>
    <w:rsid w:val="0071384E"/>
    <w:rsid w:val="00722BDA"/>
    <w:rsid w:val="0079403E"/>
    <w:rsid w:val="007A4CBA"/>
    <w:rsid w:val="00830A2A"/>
    <w:rsid w:val="008322A8"/>
    <w:rsid w:val="0088655A"/>
    <w:rsid w:val="00907435"/>
    <w:rsid w:val="00921DB8"/>
    <w:rsid w:val="009621E4"/>
    <w:rsid w:val="0098753A"/>
    <w:rsid w:val="009D06EB"/>
    <w:rsid w:val="009F243C"/>
    <w:rsid w:val="00A12D47"/>
    <w:rsid w:val="00A132D6"/>
    <w:rsid w:val="00A72095"/>
    <w:rsid w:val="00AB004C"/>
    <w:rsid w:val="00AB7D80"/>
    <w:rsid w:val="00AD0D26"/>
    <w:rsid w:val="00AE5A36"/>
    <w:rsid w:val="00B1095D"/>
    <w:rsid w:val="00B832AF"/>
    <w:rsid w:val="00B85E1A"/>
    <w:rsid w:val="00BB1FD0"/>
    <w:rsid w:val="00BB4BD8"/>
    <w:rsid w:val="00BC0FE2"/>
    <w:rsid w:val="00BD016D"/>
    <w:rsid w:val="00BD5673"/>
    <w:rsid w:val="00BE233A"/>
    <w:rsid w:val="00C10F9C"/>
    <w:rsid w:val="00CA18E0"/>
    <w:rsid w:val="00CB6C11"/>
    <w:rsid w:val="00CD3D4D"/>
    <w:rsid w:val="00D12001"/>
    <w:rsid w:val="00D42389"/>
    <w:rsid w:val="00D53DBB"/>
    <w:rsid w:val="00D80CBD"/>
    <w:rsid w:val="00DC02F1"/>
    <w:rsid w:val="00DD3E22"/>
    <w:rsid w:val="00DF6E03"/>
    <w:rsid w:val="00E24603"/>
    <w:rsid w:val="00EB61E1"/>
    <w:rsid w:val="00EE77F5"/>
    <w:rsid w:val="00EF6440"/>
    <w:rsid w:val="00F748FF"/>
    <w:rsid w:val="00FB3817"/>
    <w:rsid w:val="00FC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281B4"/>
  <w15:chartTrackingRefBased/>
  <w15:docId w15:val="{682E3300-EAC9-4210-98CE-07E8FC11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AE8"/>
  </w:style>
  <w:style w:type="paragraph" w:styleId="Heading1">
    <w:name w:val="heading 1"/>
    <w:basedOn w:val="Normal"/>
    <w:next w:val="Normal"/>
    <w:link w:val="Heading1Char"/>
    <w:uiPriority w:val="9"/>
    <w:qFormat/>
    <w:rsid w:val="00667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A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A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A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A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A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A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A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AE8"/>
    <w:rPr>
      <w:b/>
      <w:bCs/>
      <w:smallCaps/>
      <w:color w:val="2F5496" w:themeColor="accent1" w:themeShade="BF"/>
      <w:spacing w:val="5"/>
    </w:rPr>
  </w:style>
  <w:style w:type="character" w:customStyle="1" w:styleId="casenumber">
    <w:name w:val="casenumber"/>
    <w:basedOn w:val="DefaultParagraphFont"/>
    <w:rsid w:val="00105147"/>
  </w:style>
  <w:style w:type="character" w:customStyle="1" w:styleId="divider1">
    <w:name w:val="divider1"/>
    <w:basedOn w:val="DefaultParagraphFont"/>
    <w:rsid w:val="00105147"/>
  </w:style>
  <w:style w:type="character" w:customStyle="1" w:styleId="description">
    <w:name w:val="description"/>
    <w:basedOn w:val="DefaultParagraphFont"/>
    <w:rsid w:val="00105147"/>
  </w:style>
  <w:style w:type="character" w:customStyle="1" w:styleId="divider2">
    <w:name w:val="divider2"/>
    <w:basedOn w:val="DefaultParagraphFont"/>
    <w:rsid w:val="00105147"/>
  </w:style>
  <w:style w:type="character" w:customStyle="1" w:styleId="address">
    <w:name w:val="address"/>
    <w:basedOn w:val="DefaultParagraphFont"/>
    <w:rsid w:val="0010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Beswick</dc:creator>
  <cp:keywords/>
  <dc:description/>
  <cp:lastModifiedBy>Paul Beswick</cp:lastModifiedBy>
  <cp:revision>7</cp:revision>
  <cp:lastPrinted>2025-10-28T14:09:00Z</cp:lastPrinted>
  <dcterms:created xsi:type="dcterms:W3CDTF">2026-03-20T16:26:00Z</dcterms:created>
  <dcterms:modified xsi:type="dcterms:W3CDTF">2026-03-24T16:21:00Z</dcterms:modified>
</cp:coreProperties>
</file>