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0C7" w:rsidRDefault="0076592D" w:rsidP="0076592D">
      <w:pPr>
        <w:rPr>
          <w:lang w:val="sv-SE"/>
        </w:rPr>
      </w:pPr>
      <w:bookmarkStart w:id="0" w:name="_GoBack"/>
      <w:bookmarkEnd w:id="0"/>
      <w:r>
        <w:rPr>
          <w:lang w:val="sv-SE"/>
        </w:rPr>
        <w:t>Beställare:</w:t>
      </w:r>
      <w:r>
        <w:rPr>
          <w:lang w:val="sv-SE"/>
        </w:rPr>
        <w:tab/>
      </w:r>
      <w:r>
        <w:rPr>
          <w:lang w:val="sv-SE"/>
        </w:rPr>
        <w:tab/>
      </w:r>
      <w:r>
        <w:rPr>
          <w:lang w:val="sv-SE"/>
        </w:rPr>
        <w:tab/>
      </w:r>
      <w:r>
        <w:rPr>
          <w:lang w:val="sv-SE"/>
        </w:rPr>
        <w:tab/>
      </w:r>
      <w:r>
        <w:rPr>
          <w:lang w:val="sv-SE"/>
        </w:rPr>
        <w:tab/>
      </w:r>
      <w:r>
        <w:rPr>
          <w:lang w:val="sv-SE"/>
        </w:rPr>
        <w:tab/>
      </w:r>
      <w:r>
        <w:rPr>
          <w:lang w:val="sv-SE"/>
        </w:rPr>
        <w:tab/>
        <w:t>Toms Ericsson</w:t>
      </w:r>
    </w:p>
    <w:p w:rsidR="0076592D" w:rsidRDefault="0076592D" w:rsidP="0076592D">
      <w:pPr>
        <w:rPr>
          <w:lang w:val="sv-SE"/>
        </w:rPr>
      </w:pPr>
      <w:r>
        <w:rPr>
          <w:lang w:val="sv-SE"/>
        </w:rPr>
        <w:t>Ola Möllerstedt</w:t>
      </w:r>
      <w:r>
        <w:rPr>
          <w:lang w:val="sv-SE"/>
        </w:rPr>
        <w:tab/>
      </w:r>
      <w:r>
        <w:rPr>
          <w:lang w:val="sv-SE"/>
        </w:rPr>
        <w:tab/>
      </w:r>
      <w:r>
        <w:rPr>
          <w:lang w:val="sv-SE"/>
        </w:rPr>
        <w:tab/>
      </w:r>
      <w:r>
        <w:rPr>
          <w:lang w:val="sv-SE"/>
        </w:rPr>
        <w:tab/>
      </w:r>
      <w:r>
        <w:rPr>
          <w:lang w:val="sv-SE"/>
        </w:rPr>
        <w:tab/>
      </w:r>
      <w:r>
        <w:rPr>
          <w:lang w:val="sv-SE"/>
        </w:rPr>
        <w:tab/>
      </w:r>
      <w:r>
        <w:rPr>
          <w:lang w:val="sv-SE"/>
        </w:rPr>
        <w:tab/>
      </w:r>
      <w:proofErr w:type="spellStart"/>
      <w:r>
        <w:rPr>
          <w:lang w:val="sv-SE"/>
        </w:rPr>
        <w:t>Cleanwaterexpert</w:t>
      </w:r>
      <w:proofErr w:type="spellEnd"/>
    </w:p>
    <w:p w:rsidR="009A2B99" w:rsidRDefault="009A2B99" w:rsidP="0076592D">
      <w:pPr>
        <w:rPr>
          <w:lang w:val="sv-SE"/>
        </w:rPr>
      </w:pPr>
      <w:proofErr w:type="spellStart"/>
      <w:r>
        <w:rPr>
          <w:lang w:val="sv-SE"/>
        </w:rPr>
        <w:t>Strömshamar</w:t>
      </w:r>
      <w:proofErr w:type="spellEnd"/>
    </w:p>
    <w:p w:rsidR="009A2B99" w:rsidRDefault="009A2B99" w:rsidP="0076592D">
      <w:pPr>
        <w:rPr>
          <w:lang w:val="sv-SE"/>
        </w:rPr>
      </w:pPr>
    </w:p>
    <w:p w:rsidR="009A2B99" w:rsidRDefault="009A2B99" w:rsidP="0076592D">
      <w:pPr>
        <w:rPr>
          <w:lang w:val="sv-SE"/>
        </w:rPr>
      </w:pPr>
      <w:r w:rsidRPr="009A2B99">
        <w:rPr>
          <w:b/>
          <w:bCs/>
          <w:sz w:val="24"/>
          <w:szCs w:val="24"/>
          <w:lang w:val="sv-SE"/>
        </w:rPr>
        <w:t xml:space="preserve">Genomgång av </w:t>
      </w:r>
      <w:proofErr w:type="spellStart"/>
      <w:r w:rsidRPr="009A2B99">
        <w:rPr>
          <w:b/>
          <w:bCs/>
          <w:sz w:val="24"/>
          <w:szCs w:val="24"/>
          <w:lang w:val="sv-SE"/>
        </w:rPr>
        <w:t>Strömshamars</w:t>
      </w:r>
      <w:proofErr w:type="spellEnd"/>
      <w:r w:rsidRPr="009A2B99">
        <w:rPr>
          <w:b/>
          <w:bCs/>
          <w:sz w:val="24"/>
          <w:szCs w:val="24"/>
          <w:lang w:val="sv-SE"/>
        </w:rPr>
        <w:t xml:space="preserve"> dricksvatten försörjning</w:t>
      </w:r>
    </w:p>
    <w:p w:rsidR="009A2B99" w:rsidRDefault="009A2B99" w:rsidP="0076592D">
      <w:pPr>
        <w:rPr>
          <w:lang w:val="sv-SE"/>
        </w:rPr>
      </w:pPr>
    </w:p>
    <w:p w:rsidR="009A2B99" w:rsidRDefault="009A2B99" w:rsidP="009A2B99">
      <w:pPr>
        <w:pStyle w:val="ListParagraph"/>
        <w:numPr>
          <w:ilvl w:val="0"/>
          <w:numId w:val="17"/>
        </w:numPr>
        <w:rPr>
          <w:lang w:val="sv-SE"/>
        </w:rPr>
      </w:pPr>
      <w:r w:rsidRPr="009A2B99">
        <w:rPr>
          <w:lang w:val="sv-SE"/>
        </w:rPr>
        <w:t>Bakgrund</w:t>
      </w:r>
      <w:r>
        <w:rPr>
          <w:lang w:val="sv-SE"/>
        </w:rPr>
        <w:t>/Inledning</w:t>
      </w:r>
    </w:p>
    <w:p w:rsidR="009A2B99" w:rsidRDefault="009A2B99" w:rsidP="009A2B99">
      <w:pPr>
        <w:pStyle w:val="ListParagraph"/>
        <w:ind w:left="1080"/>
        <w:rPr>
          <w:lang w:val="sv-SE"/>
        </w:rPr>
      </w:pPr>
      <w:r>
        <w:rPr>
          <w:lang w:val="sv-SE"/>
        </w:rPr>
        <w:t xml:space="preserve">Föreningen har två stycken vattenverk för produktion av dricksvatten som avvänds som året runt och sommarvatten. </w:t>
      </w:r>
    </w:p>
    <w:p w:rsidR="00B00A73" w:rsidRDefault="009A2B99" w:rsidP="009A2B99">
      <w:pPr>
        <w:pStyle w:val="ListParagraph"/>
        <w:ind w:left="1080"/>
        <w:rPr>
          <w:lang w:val="sv-SE"/>
        </w:rPr>
      </w:pPr>
      <w:r>
        <w:rPr>
          <w:lang w:val="sv-SE"/>
        </w:rPr>
        <w:t xml:space="preserve">Vattnet hämtas från ytvatten reservoarer. Dessa befinner sig i </w:t>
      </w:r>
      <w:r w:rsidR="00B00A73">
        <w:rPr>
          <w:lang w:val="sv-SE"/>
        </w:rPr>
        <w:t>skogsområde med blandskog som domineras av barr. Klar moränmark. Det finns inget tillflöde från något jordbruksområde eller annan direkt påverkan av människan. Därför är vattendraget typisk från ett sådant område. Klart, svagt brunfärgat, pH strax under 7 och ett mycket mjukt vatten. Vattnet har alltså viss mängd naturlig humus. Enligt min bedömning ett mycket bra råvatten.</w:t>
      </w:r>
    </w:p>
    <w:p w:rsidR="00B00A73" w:rsidRDefault="00B00A73" w:rsidP="009A2B99">
      <w:pPr>
        <w:pStyle w:val="ListParagraph"/>
        <w:ind w:left="1080"/>
        <w:rPr>
          <w:lang w:val="sv-SE"/>
        </w:rPr>
      </w:pPr>
      <w:r>
        <w:rPr>
          <w:lang w:val="sv-SE"/>
        </w:rPr>
        <w:t>Föreningen har fått information om att innan en tio årsperiod kommer kommunen att ansluta föreningen till vatten- och avloppsystem.</w:t>
      </w:r>
    </w:p>
    <w:p w:rsidR="009A2B99" w:rsidRPr="009A2B99" w:rsidRDefault="00B00A73" w:rsidP="009A2B99">
      <w:pPr>
        <w:pStyle w:val="ListParagraph"/>
        <w:ind w:left="1080"/>
        <w:rPr>
          <w:lang w:val="sv-SE"/>
        </w:rPr>
      </w:pPr>
      <w:r>
        <w:rPr>
          <w:lang w:val="sv-SE"/>
        </w:rPr>
        <w:t xml:space="preserve"> </w:t>
      </w:r>
    </w:p>
    <w:p w:rsidR="009A2B99" w:rsidRDefault="009A2B99" w:rsidP="009A2B99">
      <w:pPr>
        <w:pStyle w:val="ListParagraph"/>
        <w:numPr>
          <w:ilvl w:val="0"/>
          <w:numId w:val="17"/>
        </w:numPr>
        <w:rPr>
          <w:lang w:val="sv-SE"/>
        </w:rPr>
      </w:pPr>
      <w:r>
        <w:rPr>
          <w:lang w:val="sv-SE"/>
        </w:rPr>
        <w:t>Besök vid anläggningarna</w:t>
      </w:r>
    </w:p>
    <w:p w:rsidR="00B00A73" w:rsidRDefault="00B00A73" w:rsidP="00B00A73">
      <w:pPr>
        <w:pStyle w:val="ListParagraph"/>
        <w:ind w:left="1080"/>
        <w:rPr>
          <w:lang w:val="sv-SE"/>
        </w:rPr>
      </w:pPr>
      <w:r>
        <w:rPr>
          <w:lang w:val="sv-SE"/>
        </w:rPr>
        <w:t xml:space="preserve">Det finns </w:t>
      </w:r>
      <w:r w:rsidR="00205AD3">
        <w:rPr>
          <w:lang w:val="sv-SE"/>
        </w:rPr>
        <w:t xml:space="preserve">2 stycken </w:t>
      </w:r>
      <w:r>
        <w:rPr>
          <w:lang w:val="sv-SE"/>
        </w:rPr>
        <w:t>dricksvatten anläggningar,</w:t>
      </w:r>
      <w:r w:rsidR="00205AD3">
        <w:rPr>
          <w:lang w:val="sv-SE"/>
        </w:rPr>
        <w:t xml:space="preserve"> </w:t>
      </w:r>
      <w:proofErr w:type="gramStart"/>
      <w:r w:rsidR="00205AD3">
        <w:rPr>
          <w:lang w:val="sv-SE"/>
        </w:rPr>
        <w:t xml:space="preserve">benämnda </w:t>
      </w:r>
      <w:r>
        <w:rPr>
          <w:lang w:val="sv-SE"/>
        </w:rPr>
        <w:t xml:space="preserve"> nya</w:t>
      </w:r>
      <w:proofErr w:type="gramEnd"/>
      <w:r>
        <w:rPr>
          <w:lang w:val="sv-SE"/>
        </w:rPr>
        <w:t xml:space="preserve"> och gamla.</w:t>
      </w:r>
    </w:p>
    <w:p w:rsidR="00205AD3" w:rsidRDefault="00205AD3" w:rsidP="00B00A73">
      <w:pPr>
        <w:pStyle w:val="ListParagraph"/>
        <w:ind w:left="1080"/>
        <w:rPr>
          <w:lang w:val="sv-SE"/>
        </w:rPr>
      </w:pPr>
      <w:r>
        <w:rPr>
          <w:lang w:val="sv-SE"/>
        </w:rPr>
        <w:t>Vid mitt besök gick vi igenom båda.</w:t>
      </w:r>
    </w:p>
    <w:p w:rsidR="009A2EB8" w:rsidRDefault="00205AD3" w:rsidP="00B00A73">
      <w:pPr>
        <w:pStyle w:val="ListParagraph"/>
        <w:ind w:left="1080"/>
        <w:rPr>
          <w:lang w:val="sv-SE"/>
        </w:rPr>
      </w:pPr>
      <w:r>
        <w:rPr>
          <w:lang w:val="sv-SE"/>
        </w:rPr>
        <w:t xml:space="preserve">Båda anläggningarna var prydliga och sköts noggrant. Åtgärder </w:t>
      </w:r>
      <w:proofErr w:type="gramStart"/>
      <w:r>
        <w:rPr>
          <w:lang w:val="sv-SE"/>
        </w:rPr>
        <w:t>protokollföres</w:t>
      </w:r>
      <w:proofErr w:type="gramEnd"/>
      <w:r>
        <w:rPr>
          <w:lang w:val="sv-SE"/>
        </w:rPr>
        <w:t xml:space="preserve"> i dagboken. Nuvarande börvärden är de normala detta råvatten. Resultaten kan ibland variera något från de önskvärda men då justeras ingångs</w:t>
      </w:r>
      <w:r w:rsidR="009A2EB8">
        <w:rPr>
          <w:lang w:val="sv-SE"/>
        </w:rPr>
        <w:t>värdena</w:t>
      </w:r>
      <w:r>
        <w:rPr>
          <w:lang w:val="sv-SE"/>
        </w:rPr>
        <w:t xml:space="preserve"> så att</w:t>
      </w:r>
      <w:r w:rsidR="009A2EB8">
        <w:rPr>
          <w:lang w:val="sv-SE"/>
        </w:rPr>
        <w:t xml:space="preserve"> mål värden </w:t>
      </w:r>
      <w:proofErr w:type="gramStart"/>
      <w:r w:rsidR="009A2EB8">
        <w:rPr>
          <w:lang w:val="sv-SE"/>
        </w:rPr>
        <w:t>ånyo</w:t>
      </w:r>
      <w:proofErr w:type="gramEnd"/>
      <w:r w:rsidR="009A2EB8">
        <w:rPr>
          <w:lang w:val="sv-SE"/>
        </w:rPr>
        <w:t xml:space="preserve"> uppnås. Detta </w:t>
      </w:r>
      <w:proofErr w:type="gramStart"/>
      <w:r w:rsidR="009A2EB8">
        <w:rPr>
          <w:lang w:val="sv-SE"/>
        </w:rPr>
        <w:t>göres</w:t>
      </w:r>
      <w:proofErr w:type="gramEnd"/>
      <w:r w:rsidR="009A2EB8">
        <w:rPr>
          <w:lang w:val="sv-SE"/>
        </w:rPr>
        <w:t xml:space="preserve"> med önskvärd snabbhet och noggrannhet. Kvaliteten på vattnet kommer att diskuterads i kapitlet, analysresultat, nedan.</w:t>
      </w:r>
    </w:p>
    <w:p w:rsidR="00205AD3" w:rsidRDefault="00205AD3" w:rsidP="00B00A73">
      <w:pPr>
        <w:pStyle w:val="ListParagraph"/>
        <w:ind w:left="1080"/>
        <w:rPr>
          <w:lang w:val="sv-SE"/>
        </w:rPr>
      </w:pPr>
      <w:r>
        <w:rPr>
          <w:lang w:val="sv-SE"/>
        </w:rPr>
        <w:t xml:space="preserve">  </w:t>
      </w:r>
    </w:p>
    <w:p w:rsidR="009A2B99" w:rsidRDefault="009A2B99" w:rsidP="009A2B99">
      <w:pPr>
        <w:pStyle w:val="ListParagraph"/>
        <w:numPr>
          <w:ilvl w:val="0"/>
          <w:numId w:val="17"/>
        </w:numPr>
        <w:rPr>
          <w:lang w:val="sv-SE"/>
        </w:rPr>
      </w:pPr>
      <w:r>
        <w:rPr>
          <w:lang w:val="sv-SE"/>
        </w:rPr>
        <w:t>Analysresultat</w:t>
      </w:r>
    </w:p>
    <w:p w:rsidR="009A2EB8" w:rsidRDefault="009A2EB8" w:rsidP="009A2EB8">
      <w:pPr>
        <w:pStyle w:val="ListParagraph"/>
        <w:ind w:left="1080"/>
        <w:rPr>
          <w:lang w:val="sv-SE"/>
        </w:rPr>
      </w:pPr>
      <w:r>
        <w:rPr>
          <w:lang w:val="sv-SE"/>
        </w:rPr>
        <w:t>Fyra stycken analysrapporter från 2013-02-12, 2014-08-25, 2016-03-19, 2018 05-25  har studerats.</w:t>
      </w:r>
    </w:p>
    <w:p w:rsidR="005C5AF5" w:rsidRDefault="005C5AF5" w:rsidP="009A2EB8">
      <w:pPr>
        <w:pStyle w:val="ListParagraph"/>
        <w:ind w:left="1080"/>
        <w:rPr>
          <w:lang w:val="sv-SE"/>
        </w:rPr>
      </w:pPr>
      <w:r>
        <w:rPr>
          <w:lang w:val="sv-SE"/>
        </w:rPr>
        <w:t>Alla proverna var klassade ingen lukt, vilket är mycket bra.</w:t>
      </w:r>
    </w:p>
    <w:p w:rsidR="009A2EB8" w:rsidRDefault="009A2EB8" w:rsidP="009A2EB8">
      <w:pPr>
        <w:pStyle w:val="ListParagraph"/>
        <w:ind w:left="1080"/>
        <w:rPr>
          <w:lang w:val="sv-SE"/>
        </w:rPr>
      </w:pPr>
      <w:r>
        <w:rPr>
          <w:lang w:val="sv-SE"/>
        </w:rPr>
        <w:t xml:space="preserve">Enligt analysföretaget </w:t>
      </w:r>
      <w:proofErr w:type="gramStart"/>
      <w:r>
        <w:rPr>
          <w:lang w:val="sv-SE"/>
        </w:rPr>
        <w:t>eurofins  var</w:t>
      </w:r>
      <w:proofErr w:type="gramEnd"/>
      <w:r>
        <w:rPr>
          <w:lang w:val="sv-SE"/>
        </w:rPr>
        <w:t xml:space="preserve"> proverna från 20</w:t>
      </w:r>
      <w:r w:rsidR="00E95799">
        <w:rPr>
          <w:lang w:val="sv-SE"/>
        </w:rPr>
        <w:t>13 0ch 2016</w:t>
      </w:r>
      <w:r>
        <w:rPr>
          <w:lang w:val="sv-SE"/>
        </w:rPr>
        <w:t xml:space="preserve"> klassade som tjänligt</w:t>
      </w:r>
      <w:r w:rsidR="00E95799">
        <w:rPr>
          <w:lang w:val="sv-SE"/>
        </w:rPr>
        <w:t xml:space="preserve"> medan proverna från 2014 och 2018 var klassade som tjänligt med anmärkning.</w:t>
      </w:r>
    </w:p>
    <w:p w:rsidR="00E95799" w:rsidRDefault="00E95799" w:rsidP="009A2EB8">
      <w:pPr>
        <w:pStyle w:val="ListParagraph"/>
        <w:ind w:left="1080"/>
        <w:rPr>
          <w:lang w:val="sv-SE"/>
        </w:rPr>
      </w:pPr>
      <w:r>
        <w:rPr>
          <w:lang w:val="sv-SE"/>
        </w:rPr>
        <w:t xml:space="preserve">2018 var anmärkningen färgtalet som var 36 jämfört med 30 som är målvärdet, detta är ingen alvarlig anmärkning utan endast ett estetisk påpekande dessutom är mätosäkerheten 20 %, vilket innebär att </w:t>
      </w:r>
      <w:proofErr w:type="gramStart"/>
      <w:r>
        <w:rPr>
          <w:lang w:val="sv-SE"/>
        </w:rPr>
        <w:t>färgtal  även</w:t>
      </w:r>
      <w:proofErr w:type="gramEnd"/>
      <w:r>
        <w:rPr>
          <w:lang w:val="sv-SE"/>
        </w:rPr>
        <w:t xml:space="preserve"> mellan 29 och 43 innehåller målvärdet. Därför anser jag att även provet från 2018 borde klassats som tjänligt. </w:t>
      </w:r>
    </w:p>
    <w:p w:rsidR="005C5AF5" w:rsidRDefault="00E95799" w:rsidP="005C5AF5">
      <w:pPr>
        <w:pStyle w:val="ListParagraph"/>
        <w:ind w:left="1080"/>
        <w:rPr>
          <w:lang w:val="sv-SE"/>
        </w:rPr>
      </w:pPr>
      <w:r>
        <w:rPr>
          <w:lang w:val="sv-SE"/>
        </w:rPr>
        <w:t>2014</w:t>
      </w:r>
      <w:r w:rsidR="005C5AF5">
        <w:rPr>
          <w:lang w:val="sv-SE"/>
        </w:rPr>
        <w:t xml:space="preserve"> var anmärkningen</w:t>
      </w:r>
      <w:r>
        <w:rPr>
          <w:lang w:val="sv-SE"/>
        </w:rPr>
        <w:t xml:space="preserve"> </w:t>
      </w:r>
      <w:r w:rsidR="005C5AF5">
        <w:rPr>
          <w:lang w:val="sv-SE"/>
        </w:rPr>
        <w:t xml:space="preserve">lågt </w:t>
      </w:r>
      <w:proofErr w:type="gramStart"/>
      <w:r w:rsidR="005C5AF5">
        <w:rPr>
          <w:lang w:val="sv-SE"/>
        </w:rPr>
        <w:t>pH .</w:t>
      </w:r>
      <w:proofErr w:type="gramEnd"/>
      <w:r w:rsidR="005C5AF5">
        <w:rPr>
          <w:lang w:val="sv-SE"/>
        </w:rPr>
        <w:t xml:space="preserve"> pH-värdet var 6,</w:t>
      </w:r>
      <w:proofErr w:type="gramStart"/>
      <w:r w:rsidR="005C5AF5">
        <w:rPr>
          <w:lang w:val="sv-SE"/>
        </w:rPr>
        <w:t>9  men</w:t>
      </w:r>
      <w:proofErr w:type="gramEnd"/>
      <w:r w:rsidR="005C5AF5">
        <w:rPr>
          <w:lang w:val="sv-SE"/>
        </w:rPr>
        <w:t xml:space="preserve"> enlig livsmedelsverket bör ligga mellan 5 och 8  alltså anser jag att provet även detta år borde klassats som tjänligt.</w:t>
      </w:r>
    </w:p>
    <w:p w:rsidR="005C5AF5" w:rsidRDefault="005C5AF5" w:rsidP="005C5AF5">
      <w:pPr>
        <w:pStyle w:val="ListParagraph"/>
        <w:ind w:left="1080"/>
        <w:rPr>
          <w:lang w:val="sv-SE"/>
        </w:rPr>
      </w:pPr>
    </w:p>
    <w:p w:rsidR="005C5AF5" w:rsidRDefault="005C5AF5" w:rsidP="005C5AF5">
      <w:pPr>
        <w:pStyle w:val="ListParagraph"/>
        <w:ind w:left="1080"/>
        <w:rPr>
          <w:lang w:val="sv-SE"/>
        </w:rPr>
      </w:pPr>
      <w:r>
        <w:rPr>
          <w:lang w:val="sv-SE"/>
        </w:rPr>
        <w:t xml:space="preserve"> En generell kommentar att eftersom alkaliteten i råvattnet är lågt blir även alkaliteten i det renade vattnat låg. Alkalitet &lt; 60 </w:t>
      </w:r>
      <w:r w:rsidR="00384282">
        <w:rPr>
          <w:lang w:val="sv-SE"/>
        </w:rPr>
        <w:t xml:space="preserve">mg HCO3/L, pH &lt;6,5 samt mjukt vatten (som i detta fall) gör </w:t>
      </w:r>
      <w:proofErr w:type="gramStart"/>
      <w:r w:rsidR="00384282">
        <w:rPr>
          <w:lang w:val="sv-SE"/>
        </w:rPr>
        <w:t>att  vattnet</w:t>
      </w:r>
      <w:proofErr w:type="gramEnd"/>
      <w:r w:rsidR="00384282">
        <w:rPr>
          <w:lang w:val="sv-SE"/>
        </w:rPr>
        <w:t xml:space="preserve"> ligger i det </w:t>
      </w:r>
      <w:r w:rsidR="00384282">
        <w:rPr>
          <w:lang w:val="sv-SE"/>
        </w:rPr>
        <w:lastRenderedPageBreak/>
        <w:t xml:space="preserve">korrosiva området. Detta innebär att man skall se till att vid underhållsarbeten att skarvar, böjar och kranar blir utförda i korrosionsfritt material, sådana finns </w:t>
      </w:r>
      <w:proofErr w:type="gramStart"/>
      <w:r w:rsidR="00384282">
        <w:rPr>
          <w:lang w:val="sv-SE"/>
        </w:rPr>
        <w:t>idag  i</w:t>
      </w:r>
      <w:proofErr w:type="gramEnd"/>
      <w:r w:rsidR="00384282">
        <w:rPr>
          <w:lang w:val="sv-SE"/>
        </w:rPr>
        <w:t xml:space="preserve"> viss del redan som reservdelar.</w:t>
      </w:r>
    </w:p>
    <w:p w:rsidR="00384282" w:rsidRDefault="00384282" w:rsidP="005C5AF5">
      <w:pPr>
        <w:pStyle w:val="ListParagraph"/>
        <w:ind w:left="1080"/>
        <w:rPr>
          <w:lang w:val="sv-SE"/>
        </w:rPr>
      </w:pPr>
    </w:p>
    <w:p w:rsidR="00384282" w:rsidRDefault="00384282" w:rsidP="005C5AF5">
      <w:pPr>
        <w:pStyle w:val="ListParagraph"/>
        <w:ind w:left="1080"/>
        <w:rPr>
          <w:lang w:val="sv-SE"/>
        </w:rPr>
      </w:pPr>
      <w:r>
        <w:rPr>
          <w:lang w:val="sv-SE"/>
        </w:rPr>
        <w:t>Närsalterna, Nitrat, Nitrit, Ammonium och fosfor, är låga vilket indikera att det inte finns någon negativ inverka från människor och djur. Det är ett resultat an att vattnet hämtas från skogsområde och inte från jordbruksmark.</w:t>
      </w:r>
    </w:p>
    <w:p w:rsidR="00384282" w:rsidRPr="00384282" w:rsidRDefault="00384282" w:rsidP="00384282">
      <w:pPr>
        <w:pStyle w:val="ListParagraph"/>
        <w:ind w:left="1080"/>
        <w:rPr>
          <w:lang w:val="sv-SE"/>
        </w:rPr>
      </w:pPr>
      <w:r>
        <w:rPr>
          <w:lang w:val="sv-SE"/>
        </w:rPr>
        <w:t xml:space="preserve"> </w:t>
      </w:r>
    </w:p>
    <w:p w:rsidR="009A2EB8" w:rsidRPr="005C5AF5" w:rsidRDefault="005C5AF5" w:rsidP="005C5AF5">
      <w:pPr>
        <w:pStyle w:val="ListParagraph"/>
        <w:ind w:left="1080"/>
        <w:rPr>
          <w:lang w:val="sv-SE"/>
        </w:rPr>
      </w:pPr>
      <w:r>
        <w:rPr>
          <w:lang w:val="sv-SE"/>
        </w:rPr>
        <w:t xml:space="preserve">    </w:t>
      </w:r>
    </w:p>
    <w:p w:rsidR="009A2EB8" w:rsidRDefault="009A2EB8" w:rsidP="009A2EB8">
      <w:pPr>
        <w:pStyle w:val="ListParagraph"/>
        <w:ind w:left="1080"/>
        <w:rPr>
          <w:lang w:val="sv-SE"/>
        </w:rPr>
      </w:pPr>
    </w:p>
    <w:p w:rsidR="009A2B99" w:rsidRDefault="009A2B99" w:rsidP="009A2B99">
      <w:pPr>
        <w:pStyle w:val="ListParagraph"/>
        <w:numPr>
          <w:ilvl w:val="0"/>
          <w:numId w:val="17"/>
        </w:numPr>
        <w:rPr>
          <w:lang w:val="sv-SE"/>
        </w:rPr>
      </w:pPr>
      <w:r>
        <w:rPr>
          <w:lang w:val="sv-SE"/>
        </w:rPr>
        <w:t>Slutkommentarer</w:t>
      </w:r>
    </w:p>
    <w:p w:rsidR="00384282" w:rsidRDefault="00384282" w:rsidP="00384282">
      <w:pPr>
        <w:pStyle w:val="ListParagraph"/>
        <w:ind w:left="1080"/>
        <w:rPr>
          <w:lang w:val="sv-SE"/>
        </w:rPr>
      </w:pPr>
      <w:r>
        <w:rPr>
          <w:lang w:val="sv-SE"/>
        </w:rPr>
        <w:t>Generell kan man säga att anläggningarna handhas</w:t>
      </w:r>
      <w:r w:rsidR="00976135">
        <w:rPr>
          <w:lang w:val="sv-SE"/>
        </w:rPr>
        <w:t xml:space="preserve"> på ett professionellt sätt</w:t>
      </w:r>
      <w:r w:rsidR="00DB5904">
        <w:rPr>
          <w:lang w:val="sv-SE"/>
        </w:rPr>
        <w:t>.</w:t>
      </w:r>
    </w:p>
    <w:p w:rsidR="00976135" w:rsidRDefault="00976135" w:rsidP="00384282">
      <w:pPr>
        <w:pStyle w:val="ListParagraph"/>
        <w:ind w:left="1080"/>
        <w:rPr>
          <w:lang w:val="sv-SE"/>
        </w:rPr>
      </w:pPr>
      <w:r>
        <w:rPr>
          <w:lang w:val="sv-SE"/>
        </w:rPr>
        <w:t>Vattnat är av god kvalitet och är enligt min åsikt tjänligt, vilket även proverna i princip visar.</w:t>
      </w:r>
    </w:p>
    <w:p w:rsidR="00976135" w:rsidRDefault="00976135" w:rsidP="00384282">
      <w:pPr>
        <w:pStyle w:val="ListParagraph"/>
        <w:ind w:left="1080"/>
        <w:rPr>
          <w:lang w:val="sv-SE"/>
        </w:rPr>
      </w:pPr>
      <w:r>
        <w:rPr>
          <w:lang w:val="sv-SE"/>
        </w:rPr>
        <w:t>Vattnet har under åren fått ett något för höjt färgtal, men det har med största sannolikhet med sjövattnet i sig själv att göra och kan bero på när på året man tar prover. Troligen något högre värden på våren som hänger ihop med snösmältningen.</w:t>
      </w:r>
    </w:p>
    <w:p w:rsidR="00DB5904" w:rsidRDefault="00976135" w:rsidP="00384282">
      <w:pPr>
        <w:pStyle w:val="ListParagraph"/>
        <w:ind w:left="1080"/>
        <w:rPr>
          <w:lang w:val="sv-SE"/>
        </w:rPr>
      </w:pPr>
      <w:r>
        <w:rPr>
          <w:lang w:val="sv-SE"/>
        </w:rPr>
        <w:t xml:space="preserve">Det förekommer i förening några kommentarer att vattnet har en svag färg och smakar annorlunda och att detta borde leda till att man bör renovera ledningsnätet. Jag anser att det finns inget i ledningsnätet i sig själv som har samverkan med färg eller smak. Färgen och smaken </w:t>
      </w:r>
      <w:r w:rsidR="00DB5904">
        <w:rPr>
          <w:lang w:val="sv-SE"/>
        </w:rPr>
        <w:t>kommer</w:t>
      </w:r>
      <w:r>
        <w:rPr>
          <w:lang w:val="sv-SE"/>
        </w:rPr>
        <w:t xml:space="preserve"> från råvattnet</w:t>
      </w:r>
      <w:r w:rsidR="00DB5904">
        <w:rPr>
          <w:lang w:val="sv-SE"/>
        </w:rPr>
        <w:t xml:space="preserve">. Möjligen skulleman kunna höja börvärdet för fällningskemikalien men då finns en risk för obalans i systemet på grund av den låga </w:t>
      </w:r>
      <w:proofErr w:type="gramStart"/>
      <w:r w:rsidR="00DB5904">
        <w:rPr>
          <w:lang w:val="sv-SE"/>
        </w:rPr>
        <w:t>buffertverkan ( låg</w:t>
      </w:r>
      <w:proofErr w:type="gramEnd"/>
      <w:r w:rsidR="00DB5904">
        <w:rPr>
          <w:lang w:val="sv-SE"/>
        </w:rPr>
        <w:t xml:space="preserve"> alkalitet) och mjukt (låg hårdhet) vatten.</w:t>
      </w:r>
    </w:p>
    <w:p w:rsidR="009A2B99" w:rsidRDefault="00DB5904" w:rsidP="00DB5904">
      <w:pPr>
        <w:pStyle w:val="ListParagraph"/>
        <w:ind w:left="1080"/>
        <w:rPr>
          <w:lang w:val="sv-SE"/>
        </w:rPr>
      </w:pPr>
      <w:r>
        <w:rPr>
          <w:lang w:val="sv-SE"/>
        </w:rPr>
        <w:t>Som jag ser det finns det ingen anledning att ”byta ut” ledningsnätet utan men kan med normalt underhåll invänta en anslutning till det kommunala vattennätet.</w:t>
      </w:r>
    </w:p>
    <w:p w:rsidR="00DB5904" w:rsidRDefault="00DB5904" w:rsidP="00DB5904">
      <w:pPr>
        <w:pStyle w:val="ListParagraph"/>
        <w:ind w:left="1080"/>
        <w:rPr>
          <w:lang w:val="sv-SE"/>
        </w:rPr>
      </w:pPr>
      <w:r>
        <w:rPr>
          <w:lang w:val="sv-SE"/>
        </w:rPr>
        <w:t xml:space="preserve">Om någon enskild tycker att smak och eller färg är störande finns alltid möjligheten att lokalt installera ett t. ex aktivkolfilter, som enkelt placeras under t.ex. diskbänken. Normalt </w:t>
      </w:r>
      <w:proofErr w:type="gramStart"/>
      <w:r>
        <w:rPr>
          <w:lang w:val="sv-SE"/>
        </w:rPr>
        <w:t>göres</w:t>
      </w:r>
      <w:proofErr w:type="gramEnd"/>
      <w:r>
        <w:rPr>
          <w:lang w:val="sv-SE"/>
        </w:rPr>
        <w:t xml:space="preserve"> detta som partonfilter där man lätt byter ut filterdelen då kolet är förbrukat.</w:t>
      </w:r>
    </w:p>
    <w:p w:rsidR="00DB5904" w:rsidRDefault="00DB5904" w:rsidP="00DB5904">
      <w:pPr>
        <w:pStyle w:val="ListParagraph"/>
        <w:ind w:left="1080"/>
        <w:rPr>
          <w:lang w:val="sv-SE"/>
        </w:rPr>
      </w:pPr>
    </w:p>
    <w:p w:rsidR="00DB5904" w:rsidRDefault="00DB5904" w:rsidP="00DB5904">
      <w:pPr>
        <w:pStyle w:val="ListParagraph"/>
        <w:ind w:left="1080"/>
        <w:rPr>
          <w:lang w:val="sv-SE"/>
        </w:rPr>
      </w:pPr>
    </w:p>
    <w:p w:rsidR="00DB5904" w:rsidRDefault="00D37C5B" w:rsidP="00DB5904">
      <w:pPr>
        <w:pStyle w:val="ListParagraph"/>
        <w:ind w:left="1080"/>
        <w:rPr>
          <w:lang w:val="sv-SE"/>
        </w:rPr>
      </w:pPr>
      <w:r>
        <w:rPr>
          <w:lang w:val="sv-SE"/>
        </w:rPr>
        <w:t>Linanäs 2019-07-21</w:t>
      </w:r>
    </w:p>
    <w:p w:rsidR="00D37C5B" w:rsidRDefault="00D37C5B" w:rsidP="00DB5904">
      <w:pPr>
        <w:pStyle w:val="ListParagraph"/>
        <w:ind w:left="1080"/>
        <w:rPr>
          <w:lang w:val="sv-SE"/>
        </w:rPr>
      </w:pPr>
    </w:p>
    <w:p w:rsidR="00DB5904" w:rsidRDefault="00DB5904" w:rsidP="00DB5904">
      <w:pPr>
        <w:pStyle w:val="ListParagraph"/>
        <w:ind w:left="1080"/>
        <w:rPr>
          <w:lang w:val="sv-SE"/>
        </w:rPr>
      </w:pPr>
      <w:r>
        <w:rPr>
          <w:lang w:val="sv-SE"/>
        </w:rPr>
        <w:t>Tomas Ericsso</w:t>
      </w:r>
      <w:r w:rsidR="00D37C5B">
        <w:rPr>
          <w:lang w:val="sv-SE"/>
        </w:rPr>
        <w:t>n</w:t>
      </w:r>
    </w:p>
    <w:p w:rsidR="00D37C5B" w:rsidRDefault="00D37C5B" w:rsidP="00DB5904">
      <w:pPr>
        <w:pStyle w:val="ListParagraph"/>
        <w:ind w:left="1080"/>
        <w:rPr>
          <w:lang w:val="sv-SE"/>
        </w:rPr>
      </w:pPr>
    </w:p>
    <w:p w:rsidR="00DB5904" w:rsidRDefault="00DB5904" w:rsidP="00DB5904">
      <w:pPr>
        <w:pStyle w:val="ListParagraph"/>
        <w:ind w:left="1080"/>
        <w:rPr>
          <w:lang w:val="sv-SE"/>
        </w:rPr>
      </w:pPr>
      <w:r>
        <w:rPr>
          <w:lang w:val="sv-SE"/>
        </w:rPr>
        <w:t>CleanWaterExpert</w:t>
      </w:r>
    </w:p>
    <w:p w:rsidR="00D37C5B" w:rsidRDefault="007348E4" w:rsidP="00D37C5B">
      <w:pPr>
        <w:pStyle w:val="ListParagraph"/>
        <w:ind w:left="1080"/>
        <w:rPr>
          <w:lang w:val="sv-SE"/>
        </w:rPr>
      </w:pPr>
      <w:hyperlink r:id="rId8" w:history="1">
        <w:r w:rsidR="00D37C5B" w:rsidRPr="0068749E">
          <w:rPr>
            <w:rStyle w:val="Hyperlink"/>
            <w:lang w:val="sv-SE"/>
          </w:rPr>
          <w:t>Tomas.j.ericsson@afconsult.com</w:t>
        </w:r>
      </w:hyperlink>
    </w:p>
    <w:p w:rsidR="00D37C5B" w:rsidRDefault="00D37C5B" w:rsidP="00D37C5B">
      <w:pPr>
        <w:pStyle w:val="ListParagraph"/>
        <w:ind w:left="1080"/>
        <w:rPr>
          <w:lang w:val="sv-SE"/>
        </w:rPr>
      </w:pPr>
      <w:r>
        <w:rPr>
          <w:lang w:val="sv-SE"/>
        </w:rPr>
        <w:t>0708278868</w:t>
      </w:r>
    </w:p>
    <w:p w:rsidR="00D37C5B" w:rsidRPr="00D37C5B" w:rsidRDefault="00D37C5B" w:rsidP="00D37C5B">
      <w:pPr>
        <w:pStyle w:val="ListParagraph"/>
        <w:ind w:left="1080"/>
        <w:rPr>
          <w:lang w:val="sv-SE"/>
        </w:rPr>
      </w:pPr>
    </w:p>
    <w:p w:rsidR="009A2B99" w:rsidRDefault="009A2B99" w:rsidP="0076592D">
      <w:pPr>
        <w:rPr>
          <w:lang w:val="sv-SE"/>
        </w:rPr>
      </w:pPr>
    </w:p>
    <w:p w:rsidR="009A2B99" w:rsidRPr="0076592D" w:rsidRDefault="009A2B99" w:rsidP="0076592D">
      <w:pPr>
        <w:rPr>
          <w:lang w:val="sv-SE"/>
        </w:rPr>
      </w:pPr>
    </w:p>
    <w:sectPr w:rsidR="009A2B99" w:rsidRPr="0076592D" w:rsidSect="00A614A5">
      <w:headerReference w:type="default" r:id="rId9"/>
      <w:headerReference w:type="first" r:id="rId10"/>
      <w:footerReference w:type="first" r:id="rId11"/>
      <w:pgSz w:w="11906" w:h="16838" w:code="9"/>
      <w:pgMar w:top="1985"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8E4" w:rsidRDefault="007348E4" w:rsidP="00D974A9">
      <w:pPr>
        <w:spacing w:after="0" w:line="240" w:lineRule="auto"/>
      </w:pPr>
      <w:r>
        <w:separator/>
      </w:r>
    </w:p>
  </w:endnote>
  <w:endnote w:type="continuationSeparator" w:id="0">
    <w:p w:rsidR="007348E4" w:rsidRDefault="007348E4"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ingLiU">
    <w:altName w:val="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92D" w:rsidRDefault="0076592D" w:rsidP="00D21AF2">
    <w:pPr>
      <w:pStyle w:val="Footer"/>
    </w:pPr>
    <w:r>
      <w:tab/>
    </w:r>
    <w:r>
      <w:tab/>
      <w:t xml:space="preserve">Page </w:t>
    </w:r>
    <w:r w:rsidRPr="003435D8">
      <w:fldChar w:fldCharType="begin"/>
    </w:r>
    <w:r w:rsidRPr="003435D8">
      <w:instrText>PAGE  \* Arabic  \* MERGEFORMAT</w:instrText>
    </w:r>
    <w:r w:rsidRPr="003435D8">
      <w:fldChar w:fldCharType="separate"/>
    </w:r>
    <w:r w:rsidRPr="00A614A5">
      <w:rPr>
        <w:noProof/>
        <w:lang w:val="sv-SE"/>
      </w:rPr>
      <w:t>1</w:t>
    </w:r>
    <w:r w:rsidRPr="003435D8">
      <w:fldChar w:fldCharType="end"/>
    </w:r>
    <w:r>
      <w:t xml:space="preserve"> (</w:t>
    </w:r>
    <w:r>
      <w:rPr>
        <w:noProof/>
        <w:lang w:val="sv-SE"/>
      </w:rPr>
      <w:fldChar w:fldCharType="begin"/>
    </w:r>
    <w:r>
      <w:rPr>
        <w:noProof/>
        <w:lang w:val="sv-SE"/>
      </w:rPr>
      <w:instrText>NUMPAGES  \* Arabic  \* MERGEFORMAT</w:instrText>
    </w:r>
    <w:r>
      <w:rPr>
        <w:noProof/>
        <w:lang w:val="sv-SE"/>
      </w:rPr>
      <w:fldChar w:fldCharType="separate"/>
    </w:r>
    <w:r w:rsidRPr="00A614A5">
      <w:rPr>
        <w:noProof/>
        <w:lang w:val="sv-SE"/>
      </w:rPr>
      <w:t>1</w:t>
    </w:r>
    <w:r>
      <w:rPr>
        <w:noProof/>
        <w:lang w:val="sv-SE"/>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8E4" w:rsidRDefault="007348E4" w:rsidP="00D974A9">
      <w:pPr>
        <w:spacing w:after="0" w:line="240" w:lineRule="auto"/>
      </w:pPr>
      <w:r>
        <w:separator/>
      </w:r>
    </w:p>
  </w:footnote>
  <w:footnote w:type="continuationSeparator" w:id="0">
    <w:p w:rsidR="007348E4" w:rsidRDefault="007348E4"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92D" w:rsidRPr="00EB71A4" w:rsidRDefault="0076592D" w:rsidP="00EB71A4">
    <w:pPr>
      <w:pStyle w:val="Header"/>
    </w:pPr>
  </w:p>
  <w:p w:rsidR="0076592D" w:rsidRPr="00EB71A4" w:rsidRDefault="0076592D" w:rsidP="00EB71A4">
    <w:pPr>
      <w:pStyle w:val="Header"/>
    </w:pPr>
  </w:p>
  <w:p w:rsidR="0076592D" w:rsidRPr="009F37A4" w:rsidRDefault="0076592D" w:rsidP="009F37A4">
    <w:pPr>
      <w:pStyle w:val="DocumentNam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92D" w:rsidRDefault="0076592D" w:rsidP="00EB71A4">
    <w:pPr>
      <w:pStyle w:val="Header"/>
    </w:pPr>
  </w:p>
  <w:p w:rsidR="0076592D" w:rsidRDefault="0076592D" w:rsidP="00EB71A4">
    <w:pPr>
      <w:pStyle w:val="Header"/>
    </w:pPr>
  </w:p>
  <w:p w:rsidR="0076592D" w:rsidRPr="009F37A4" w:rsidRDefault="0076592D" w:rsidP="009F37A4">
    <w:pPr>
      <w:pStyle w:val="DocumentName"/>
    </w:pPr>
    <w:r w:rsidRPr="00DC2E03">
      <w:rPr>
        <w:noProof/>
        <w:lang w:val="sv-SE"/>
      </w:rPr>
      <w:drawing>
        <wp:anchor distT="0" distB="0" distL="114300" distR="114300" simplePos="0" relativeHeight="251661312" behindDoc="1" locked="1" layoutInCell="1" allowOverlap="1" wp14:anchorId="775A66EC" wp14:editId="622B5A2D">
          <wp:simplePos x="0" y="0"/>
          <wp:positionH relativeFrom="page">
            <wp:posOffset>6480810</wp:posOffset>
          </wp:positionH>
          <wp:positionV relativeFrom="page">
            <wp:posOffset>360045</wp:posOffset>
          </wp:positionV>
          <wp:extent cx="720000" cy="720000"/>
          <wp:effectExtent l="0" t="0" r="444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2225FE"/>
    <w:multiLevelType w:val="multilevel"/>
    <w:tmpl w:val="5734BAC2"/>
    <w:lvl w:ilvl="0">
      <w:start w:val="1"/>
      <w:numFmt w:val="decimal"/>
      <w:pStyle w:val="Heading1"/>
      <w:lvlText w:val="%1"/>
      <w:lvlJc w:val="left"/>
      <w:pPr>
        <w:tabs>
          <w:tab w:val="num" w:pos="1009"/>
        </w:tabs>
        <w:ind w:left="1009" w:hanging="1009"/>
      </w:pPr>
      <w:rPr>
        <w:rFonts w:hint="default"/>
      </w:rPr>
    </w:lvl>
    <w:lvl w:ilvl="1">
      <w:start w:val="1"/>
      <w:numFmt w:val="decimal"/>
      <w:pStyle w:val="Heading2"/>
      <w:lvlText w:val="%1.%2"/>
      <w:lvlJc w:val="left"/>
      <w:pPr>
        <w:tabs>
          <w:tab w:val="num" w:pos="1009"/>
        </w:tabs>
        <w:ind w:left="1009" w:hanging="1009"/>
      </w:pPr>
      <w:rPr>
        <w:rFonts w:hint="default"/>
      </w:rPr>
    </w:lvl>
    <w:lvl w:ilvl="2">
      <w:start w:val="1"/>
      <w:numFmt w:val="decimal"/>
      <w:pStyle w:val="Heading3"/>
      <w:lvlText w:val="%1.%2.%3"/>
      <w:lvlJc w:val="left"/>
      <w:pPr>
        <w:tabs>
          <w:tab w:val="num" w:pos="1009"/>
        </w:tabs>
        <w:ind w:left="1009" w:hanging="1009"/>
      </w:pPr>
      <w:rPr>
        <w:rFonts w:hint="default"/>
      </w:rPr>
    </w:lvl>
    <w:lvl w:ilvl="3">
      <w:start w:val="1"/>
      <w:numFmt w:val="decimal"/>
      <w:pStyle w:val="Heading4"/>
      <w:lvlText w:val="%1.%2.%3.%4"/>
      <w:lvlJc w:val="left"/>
      <w:pPr>
        <w:tabs>
          <w:tab w:val="num" w:pos="1009"/>
        </w:tabs>
        <w:ind w:left="1009" w:hanging="1009"/>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7"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E0E2666"/>
    <w:multiLevelType w:val="hybridMultilevel"/>
    <w:tmpl w:val="B57493F0"/>
    <w:lvl w:ilvl="0" w:tplc="DEAE7B5A">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6F37DD"/>
    <w:multiLevelType w:val="multilevel"/>
    <w:tmpl w:val="44AE581E"/>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440" w:hanging="363"/>
      </w:pPr>
      <w:rPr>
        <w:rFonts w:hint="default"/>
      </w:rPr>
    </w:lvl>
    <w:lvl w:ilvl="2">
      <w:start w:val="1"/>
      <w:numFmt w:val="lowerRoman"/>
      <w:pStyle w:val="ListNumber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5CC820E7"/>
    <w:multiLevelType w:val="multilevel"/>
    <w:tmpl w:val="CF2C460A"/>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440" w:hanging="363"/>
      </w:pPr>
      <w:rPr>
        <w:rFonts w:ascii="Symbol" w:hAnsi="Symbol" w:hint="default"/>
      </w:rPr>
    </w:lvl>
    <w:lvl w:ilvl="2">
      <w:start w:val="1"/>
      <w:numFmt w:val="bullet"/>
      <w:pStyle w:val="ListBullet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6"/>
  </w:num>
  <w:num w:numId="13">
    <w:abstractNumId w:val="12"/>
  </w:num>
  <w:num w:numId="14">
    <w:abstractNumId w:val="11"/>
  </w:num>
  <w:num w:numId="15">
    <w:abstractNumId w:val="1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2D"/>
    <w:rsid w:val="00000CB0"/>
    <w:rsid w:val="000036A8"/>
    <w:rsid w:val="000474F5"/>
    <w:rsid w:val="00063F5B"/>
    <w:rsid w:val="00064439"/>
    <w:rsid w:val="00070504"/>
    <w:rsid w:val="00070B73"/>
    <w:rsid w:val="00096CC9"/>
    <w:rsid w:val="000A300E"/>
    <w:rsid w:val="000A43FB"/>
    <w:rsid w:val="000A6803"/>
    <w:rsid w:val="000C5AC4"/>
    <w:rsid w:val="000D29D8"/>
    <w:rsid w:val="000D7FFA"/>
    <w:rsid w:val="000E0A0D"/>
    <w:rsid w:val="001118E9"/>
    <w:rsid w:val="001244A9"/>
    <w:rsid w:val="0012603C"/>
    <w:rsid w:val="00151575"/>
    <w:rsid w:val="001524AF"/>
    <w:rsid w:val="00183F13"/>
    <w:rsid w:val="00194A5C"/>
    <w:rsid w:val="001A42A8"/>
    <w:rsid w:val="001C036B"/>
    <w:rsid w:val="001C26CB"/>
    <w:rsid w:val="001C376C"/>
    <w:rsid w:val="001C7DA4"/>
    <w:rsid w:val="001E147E"/>
    <w:rsid w:val="001F367D"/>
    <w:rsid w:val="00202386"/>
    <w:rsid w:val="002031B5"/>
    <w:rsid w:val="002046C5"/>
    <w:rsid w:val="00205AD3"/>
    <w:rsid w:val="00206780"/>
    <w:rsid w:val="002210A8"/>
    <w:rsid w:val="00244D2C"/>
    <w:rsid w:val="002508E7"/>
    <w:rsid w:val="00267383"/>
    <w:rsid w:val="0027068B"/>
    <w:rsid w:val="00276AC0"/>
    <w:rsid w:val="00276E4E"/>
    <w:rsid w:val="00284B09"/>
    <w:rsid w:val="002B396F"/>
    <w:rsid w:val="002B560F"/>
    <w:rsid w:val="002F7942"/>
    <w:rsid w:val="003019C9"/>
    <w:rsid w:val="0031118B"/>
    <w:rsid w:val="00313F43"/>
    <w:rsid w:val="00316230"/>
    <w:rsid w:val="00317DBD"/>
    <w:rsid w:val="003435D8"/>
    <w:rsid w:val="00363B0E"/>
    <w:rsid w:val="00384282"/>
    <w:rsid w:val="00395E20"/>
    <w:rsid w:val="003B00C4"/>
    <w:rsid w:val="003C5B35"/>
    <w:rsid w:val="003C7BA8"/>
    <w:rsid w:val="003D3B0D"/>
    <w:rsid w:val="003D59ED"/>
    <w:rsid w:val="003D70C7"/>
    <w:rsid w:val="003F720D"/>
    <w:rsid w:val="00420B81"/>
    <w:rsid w:val="00423914"/>
    <w:rsid w:val="0044182F"/>
    <w:rsid w:val="0044780A"/>
    <w:rsid w:val="004563A0"/>
    <w:rsid w:val="0046154B"/>
    <w:rsid w:val="0047586F"/>
    <w:rsid w:val="00485BF4"/>
    <w:rsid w:val="004A3755"/>
    <w:rsid w:val="004C6231"/>
    <w:rsid w:val="004E2763"/>
    <w:rsid w:val="004E3A3A"/>
    <w:rsid w:val="00524986"/>
    <w:rsid w:val="00551A04"/>
    <w:rsid w:val="00565E51"/>
    <w:rsid w:val="00577FEA"/>
    <w:rsid w:val="005908E7"/>
    <w:rsid w:val="005A047B"/>
    <w:rsid w:val="005C09DA"/>
    <w:rsid w:val="005C5AF5"/>
    <w:rsid w:val="005D5659"/>
    <w:rsid w:val="005D7803"/>
    <w:rsid w:val="005F2F0C"/>
    <w:rsid w:val="005F4778"/>
    <w:rsid w:val="005F4E1D"/>
    <w:rsid w:val="005F5E33"/>
    <w:rsid w:val="0060587C"/>
    <w:rsid w:val="00611A7F"/>
    <w:rsid w:val="006224A0"/>
    <w:rsid w:val="00631CFB"/>
    <w:rsid w:val="00644204"/>
    <w:rsid w:val="00653D6F"/>
    <w:rsid w:val="006545D9"/>
    <w:rsid w:val="006639FC"/>
    <w:rsid w:val="006A3B87"/>
    <w:rsid w:val="006B130C"/>
    <w:rsid w:val="006C3F17"/>
    <w:rsid w:val="00710B65"/>
    <w:rsid w:val="00713867"/>
    <w:rsid w:val="00716158"/>
    <w:rsid w:val="007348E4"/>
    <w:rsid w:val="00737EF9"/>
    <w:rsid w:val="00756FC5"/>
    <w:rsid w:val="0076011E"/>
    <w:rsid w:val="0076592D"/>
    <w:rsid w:val="00766C61"/>
    <w:rsid w:val="00793C13"/>
    <w:rsid w:val="007B46C7"/>
    <w:rsid w:val="007D3A15"/>
    <w:rsid w:val="007F2B7A"/>
    <w:rsid w:val="00801022"/>
    <w:rsid w:val="00802AA4"/>
    <w:rsid w:val="008666A7"/>
    <w:rsid w:val="00884D18"/>
    <w:rsid w:val="00887B14"/>
    <w:rsid w:val="008942B3"/>
    <w:rsid w:val="008A0A5B"/>
    <w:rsid w:val="008A123E"/>
    <w:rsid w:val="008B1806"/>
    <w:rsid w:val="008B3EE2"/>
    <w:rsid w:val="008C1C4A"/>
    <w:rsid w:val="008C68AC"/>
    <w:rsid w:val="008D6B51"/>
    <w:rsid w:val="008F3FE6"/>
    <w:rsid w:val="00901E1B"/>
    <w:rsid w:val="0091456E"/>
    <w:rsid w:val="00915821"/>
    <w:rsid w:val="009176C0"/>
    <w:rsid w:val="00920B51"/>
    <w:rsid w:val="00921488"/>
    <w:rsid w:val="00925DA1"/>
    <w:rsid w:val="00967465"/>
    <w:rsid w:val="00976135"/>
    <w:rsid w:val="00976D45"/>
    <w:rsid w:val="00990611"/>
    <w:rsid w:val="009A2B99"/>
    <w:rsid w:val="009A2EB8"/>
    <w:rsid w:val="009D7B67"/>
    <w:rsid w:val="009F37A4"/>
    <w:rsid w:val="009F4A00"/>
    <w:rsid w:val="00A10B49"/>
    <w:rsid w:val="00A21C82"/>
    <w:rsid w:val="00A23099"/>
    <w:rsid w:val="00A26790"/>
    <w:rsid w:val="00A2722E"/>
    <w:rsid w:val="00A614A5"/>
    <w:rsid w:val="00A91088"/>
    <w:rsid w:val="00A923C6"/>
    <w:rsid w:val="00AB5DBC"/>
    <w:rsid w:val="00AC277A"/>
    <w:rsid w:val="00AC770C"/>
    <w:rsid w:val="00AD28D2"/>
    <w:rsid w:val="00AE0D54"/>
    <w:rsid w:val="00AE157D"/>
    <w:rsid w:val="00AE407C"/>
    <w:rsid w:val="00B00A73"/>
    <w:rsid w:val="00B00CDA"/>
    <w:rsid w:val="00B16AC6"/>
    <w:rsid w:val="00B31093"/>
    <w:rsid w:val="00B5406E"/>
    <w:rsid w:val="00B7158B"/>
    <w:rsid w:val="00B83886"/>
    <w:rsid w:val="00B9072A"/>
    <w:rsid w:val="00BB5075"/>
    <w:rsid w:val="00BF0880"/>
    <w:rsid w:val="00C15C22"/>
    <w:rsid w:val="00C205B1"/>
    <w:rsid w:val="00C23243"/>
    <w:rsid w:val="00C34E8E"/>
    <w:rsid w:val="00C53520"/>
    <w:rsid w:val="00C53F3E"/>
    <w:rsid w:val="00C82116"/>
    <w:rsid w:val="00C97548"/>
    <w:rsid w:val="00C97592"/>
    <w:rsid w:val="00CA195E"/>
    <w:rsid w:val="00CA21E5"/>
    <w:rsid w:val="00CC0479"/>
    <w:rsid w:val="00D077FC"/>
    <w:rsid w:val="00D14822"/>
    <w:rsid w:val="00D21AF2"/>
    <w:rsid w:val="00D2480D"/>
    <w:rsid w:val="00D37C5B"/>
    <w:rsid w:val="00D4638B"/>
    <w:rsid w:val="00D5468D"/>
    <w:rsid w:val="00D819C7"/>
    <w:rsid w:val="00D94B63"/>
    <w:rsid w:val="00D974A9"/>
    <w:rsid w:val="00DB431E"/>
    <w:rsid w:val="00DB5904"/>
    <w:rsid w:val="00DC251D"/>
    <w:rsid w:val="00DC2E03"/>
    <w:rsid w:val="00DC6B6D"/>
    <w:rsid w:val="00DD65F9"/>
    <w:rsid w:val="00DE404B"/>
    <w:rsid w:val="00DE4F4A"/>
    <w:rsid w:val="00DE6C5D"/>
    <w:rsid w:val="00E0657D"/>
    <w:rsid w:val="00E416F0"/>
    <w:rsid w:val="00E53C3B"/>
    <w:rsid w:val="00E6417B"/>
    <w:rsid w:val="00E64DF1"/>
    <w:rsid w:val="00E75F66"/>
    <w:rsid w:val="00E86034"/>
    <w:rsid w:val="00E86600"/>
    <w:rsid w:val="00E950DC"/>
    <w:rsid w:val="00E95799"/>
    <w:rsid w:val="00E95B73"/>
    <w:rsid w:val="00E960C3"/>
    <w:rsid w:val="00EA67C5"/>
    <w:rsid w:val="00EB71A4"/>
    <w:rsid w:val="00ED1A5B"/>
    <w:rsid w:val="00ED2CBE"/>
    <w:rsid w:val="00ED5694"/>
    <w:rsid w:val="00EE238A"/>
    <w:rsid w:val="00EE7CB3"/>
    <w:rsid w:val="00F04FF7"/>
    <w:rsid w:val="00F2355B"/>
    <w:rsid w:val="00F31F51"/>
    <w:rsid w:val="00F42DAA"/>
    <w:rsid w:val="00F47696"/>
    <w:rsid w:val="00F502CC"/>
    <w:rsid w:val="00F63409"/>
    <w:rsid w:val="00FA5665"/>
    <w:rsid w:val="00FE4DF0"/>
    <w:rsid w:val="00FF45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576F0-2888-4315-8132-4A3D00B6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8"/>
        <w:szCs w:val="18"/>
        <w:lang w:val="en-GB" w:eastAsia="zh-TW" w:bidi="ar-SA"/>
      </w:rPr>
    </w:rPrDefault>
    <w:pPrDefault>
      <w:pPr>
        <w:spacing w:after="160" w:line="288" w:lineRule="auto"/>
      </w:pPr>
    </w:pPrDefault>
  </w:docDefaults>
  <w:latentStyles w:defLockedState="0" w:defUIPriority="99" w:defSemiHidden="0" w:defUnhideWhenUsed="0" w:defQFormat="0" w:count="375">
    <w:lsdException w:name="Normal" w:uiPriority="6" w:qFormat="1"/>
    <w:lsdException w:name="heading 1" w:uiPriority="4" w:qFormat="1"/>
    <w:lsdException w:name="heading 2" w:uiPriority="4" w:qFormat="1"/>
    <w:lsdException w:name="heading 3" w:uiPriority="4"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E33"/>
  </w:style>
  <w:style w:type="paragraph" w:styleId="Heading1">
    <w:name w:val="heading 1"/>
    <w:basedOn w:val="Normal"/>
    <w:next w:val="Normal"/>
    <w:link w:val="Heading1Char"/>
    <w:uiPriority w:val="4"/>
    <w:qFormat/>
    <w:rsid w:val="00AE407C"/>
    <w:pPr>
      <w:keepNext/>
      <w:keepLines/>
      <w:numPr>
        <w:numId w:val="12"/>
      </w:numPr>
      <w:spacing w:before="240" w:after="80" w:line="240" w:lineRule="auto"/>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4"/>
    <w:qFormat/>
    <w:rsid w:val="00AE407C"/>
    <w:pPr>
      <w:keepNext/>
      <w:keepLines/>
      <w:numPr>
        <w:ilvl w:val="1"/>
        <w:numId w:val="12"/>
      </w:numPr>
      <w:spacing w:before="240" w:after="80" w:line="240" w:lineRule="auto"/>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4"/>
    <w:qFormat/>
    <w:rsid w:val="00AE407C"/>
    <w:pPr>
      <w:keepNext/>
      <w:keepLines/>
      <w:numPr>
        <w:ilvl w:val="2"/>
        <w:numId w:val="12"/>
      </w:numPr>
      <w:spacing w:before="240" w:after="80" w:line="240" w:lineRule="auto"/>
      <w:outlineLvl w:val="2"/>
    </w:pPr>
    <w:rPr>
      <w:rFonts w:asciiTheme="majorHAnsi" w:eastAsiaTheme="majorEastAsia" w:hAnsiTheme="majorHAnsi" w:cstheme="majorBidi"/>
      <w:sz w:val="20"/>
      <w:szCs w:val="24"/>
    </w:rPr>
  </w:style>
  <w:style w:type="paragraph" w:styleId="Heading4">
    <w:name w:val="heading 4"/>
    <w:basedOn w:val="Normal"/>
    <w:next w:val="Normal"/>
    <w:link w:val="Heading4Char"/>
    <w:uiPriority w:val="4"/>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rsid w:val="001C7DA4"/>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1C7DA4"/>
    <w:pPr>
      <w:keepNext/>
      <w:keepLines/>
      <w:numPr>
        <w:ilvl w:val="5"/>
        <w:numId w:val="12"/>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1C7DA4"/>
    <w:pPr>
      <w:keepNext/>
      <w:keepLines/>
      <w:numPr>
        <w:ilvl w:val="6"/>
        <w:numId w:val="12"/>
      </w:numPr>
      <w:spacing w:before="4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1C7DA4"/>
    <w:pPr>
      <w:keepNext/>
      <w:keepLines/>
      <w:numPr>
        <w:ilvl w:val="7"/>
        <w:numId w:val="12"/>
      </w:numPr>
      <w:spacing w:before="40" w:after="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rsid w:val="001C7DA4"/>
    <w:pPr>
      <w:keepNext/>
      <w:keepLines/>
      <w:numPr>
        <w:ilvl w:val="8"/>
        <w:numId w:val="12"/>
      </w:numPr>
      <w:spacing w:before="40" w:after="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244D2C"/>
    <w:pPr>
      <w:spacing w:line="200" w:lineRule="atLeast"/>
    </w:pPr>
    <w:rPr>
      <w:rFonts w:asciiTheme="majorHAnsi" w:hAnsiTheme="majorHAnsi"/>
      <w:sz w:val="12"/>
    </w:rPr>
  </w:style>
  <w:style w:type="paragraph" w:styleId="ListBullet">
    <w:name w:val="List Bullet"/>
    <w:basedOn w:val="Normal"/>
    <w:uiPriority w:val="7"/>
    <w:qFormat/>
    <w:rsid w:val="00D14822"/>
    <w:pPr>
      <w:numPr>
        <w:numId w:val="7"/>
      </w:numPr>
      <w:spacing w:after="80"/>
    </w:pPr>
  </w:style>
  <w:style w:type="paragraph" w:styleId="ListBullet2">
    <w:name w:val="List Bullet 2"/>
    <w:basedOn w:val="Normal"/>
    <w:uiPriority w:val="7"/>
    <w:rsid w:val="00D14822"/>
    <w:pPr>
      <w:numPr>
        <w:ilvl w:val="1"/>
        <w:numId w:val="7"/>
      </w:numPr>
      <w:spacing w:after="60"/>
    </w:pPr>
  </w:style>
  <w:style w:type="paragraph" w:styleId="ListBullet3">
    <w:name w:val="List Bullet 3"/>
    <w:basedOn w:val="Normal"/>
    <w:uiPriority w:val="7"/>
    <w:rsid w:val="00D14822"/>
    <w:pPr>
      <w:numPr>
        <w:ilvl w:val="2"/>
        <w:numId w:val="7"/>
      </w:numPr>
      <w:spacing w:after="40"/>
    </w:pPr>
  </w:style>
  <w:style w:type="paragraph" w:styleId="ListParagraph">
    <w:name w:val="List Paragraph"/>
    <w:basedOn w:val="Normal"/>
    <w:uiPriority w:val="34"/>
    <w:semiHidden/>
    <w:qFormat/>
    <w:rsid w:val="00C23243"/>
    <w:pPr>
      <w:ind w:left="720"/>
      <w:contextualSpacing/>
    </w:pPr>
  </w:style>
  <w:style w:type="paragraph" w:styleId="ListNumber">
    <w:name w:val="List Number"/>
    <w:basedOn w:val="Normal"/>
    <w:uiPriority w:val="7"/>
    <w:qFormat/>
    <w:rsid w:val="00AC770C"/>
    <w:pPr>
      <w:numPr>
        <w:numId w:val="14"/>
      </w:numPr>
      <w:spacing w:after="80"/>
    </w:pPr>
  </w:style>
  <w:style w:type="paragraph" w:styleId="ListNumber2">
    <w:name w:val="List Number 2"/>
    <w:basedOn w:val="Normal"/>
    <w:uiPriority w:val="7"/>
    <w:rsid w:val="00AC770C"/>
    <w:pPr>
      <w:numPr>
        <w:ilvl w:val="1"/>
        <w:numId w:val="14"/>
      </w:numPr>
      <w:spacing w:after="60"/>
    </w:pPr>
  </w:style>
  <w:style w:type="paragraph" w:styleId="ListNumber3">
    <w:name w:val="List Number 3"/>
    <w:basedOn w:val="Normal"/>
    <w:uiPriority w:val="7"/>
    <w:rsid w:val="00AC770C"/>
    <w:pPr>
      <w:numPr>
        <w:ilvl w:val="2"/>
        <w:numId w:val="14"/>
      </w:numPr>
      <w:spacing w:after="40"/>
    </w:pPr>
  </w:style>
  <w:style w:type="paragraph" w:styleId="Header">
    <w:name w:val="header"/>
    <w:basedOn w:val="NoSpacing"/>
    <w:link w:val="HeaderChar"/>
    <w:uiPriority w:val="11"/>
    <w:rsid w:val="00EB71A4"/>
  </w:style>
  <w:style w:type="character" w:customStyle="1" w:styleId="HeaderChar">
    <w:name w:val="Header Char"/>
    <w:basedOn w:val="DefaultParagraphFont"/>
    <w:link w:val="Header"/>
    <w:uiPriority w:val="11"/>
    <w:rsid w:val="00EB71A4"/>
  </w:style>
  <w:style w:type="paragraph" w:styleId="Footer">
    <w:name w:val="footer"/>
    <w:basedOn w:val="Normal"/>
    <w:link w:val="FooterChar"/>
    <w:uiPriority w:val="99"/>
    <w:rsid w:val="003435D8"/>
    <w:pPr>
      <w:tabs>
        <w:tab w:val="center" w:pos="3686"/>
        <w:tab w:val="right" w:pos="7936"/>
      </w:tabs>
      <w:spacing w:after="0" w:line="170" w:lineRule="exact"/>
    </w:pPr>
    <w:rPr>
      <w:rFonts w:asciiTheme="majorHAnsi" w:hAnsiTheme="majorHAnsi"/>
      <w:sz w:val="13"/>
    </w:rPr>
  </w:style>
  <w:style w:type="character" w:customStyle="1" w:styleId="FooterChar">
    <w:name w:val="Footer Char"/>
    <w:basedOn w:val="DefaultParagraphFont"/>
    <w:link w:val="Footer"/>
    <w:uiPriority w:val="99"/>
    <w:rsid w:val="003435D8"/>
    <w:rPr>
      <w:rFonts w:asciiTheme="majorHAnsi" w:hAnsiTheme="majorHAnsi"/>
      <w:sz w:val="13"/>
    </w:rPr>
  </w:style>
  <w:style w:type="character" w:customStyle="1" w:styleId="DateChar">
    <w:name w:val="Date Char"/>
    <w:basedOn w:val="DefaultParagraphFont"/>
    <w:link w:val="Date"/>
    <w:uiPriority w:val="99"/>
    <w:rsid w:val="00244D2C"/>
    <w:rPr>
      <w:rFonts w:asciiTheme="majorHAnsi" w:hAnsiTheme="majorHAnsi"/>
      <w:sz w:val="12"/>
    </w:rPr>
  </w:style>
  <w:style w:type="character" w:customStyle="1" w:styleId="Heading1Char">
    <w:name w:val="Heading 1 Char"/>
    <w:basedOn w:val="DefaultParagraphFont"/>
    <w:link w:val="Heading1"/>
    <w:uiPriority w:val="4"/>
    <w:rsid w:val="00AE407C"/>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4"/>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3C7BA8"/>
    <w:pPr>
      <w:spacing w:before="240" w:after="240" w:line="240" w:lineRule="auto"/>
    </w:pPr>
    <w:rPr>
      <w:rFonts w:asciiTheme="majorHAnsi" w:eastAsia="Arial" w:hAnsiTheme="majorHAnsi" w:cs="Arial"/>
      <w:sz w:val="36"/>
      <w:szCs w:val="13"/>
      <w:lang w:eastAsia="sv-SE"/>
    </w:rPr>
  </w:style>
  <w:style w:type="character" w:styleId="PageNumber">
    <w:name w:val="page number"/>
    <w:basedOn w:val="DefaultParagraphFont"/>
    <w:uiPriority w:val="99"/>
    <w:unhideWhenUsed/>
    <w:rsid w:val="00A26790"/>
    <w:rPr>
      <w:rFonts w:asciiTheme="majorHAnsi" w:hAnsiTheme="majorHAnsi"/>
      <w:sz w:val="16"/>
    </w:rPr>
  </w:style>
  <w:style w:type="character" w:customStyle="1" w:styleId="Heading3Char">
    <w:name w:val="Heading 3 Char"/>
    <w:basedOn w:val="DefaultParagraphFont"/>
    <w:link w:val="Heading3"/>
    <w:uiPriority w:val="4"/>
    <w:rsid w:val="00AE407C"/>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4"/>
    <w:rsid w:val="00AE407C"/>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2508E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508E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508E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508E7"/>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508E7"/>
    <w:rPr>
      <w:rFonts w:asciiTheme="majorHAnsi" w:eastAsiaTheme="majorEastAsia" w:hAnsiTheme="majorHAnsi" w:cstheme="majorBidi"/>
      <w:iCs/>
      <w:szCs w:val="21"/>
    </w:rPr>
  </w:style>
  <w:style w:type="paragraph" w:customStyle="1" w:styleId="Title1">
    <w:name w:val="Title 1"/>
    <w:basedOn w:val="Heading1"/>
    <w:next w:val="Normal"/>
    <w:link w:val="Title1Char"/>
    <w:uiPriority w:val="9"/>
    <w:qFormat/>
    <w:rsid w:val="00D4638B"/>
    <w:pPr>
      <w:numPr>
        <w:numId w:val="0"/>
      </w:numPr>
    </w:pPr>
  </w:style>
  <w:style w:type="paragraph" w:customStyle="1" w:styleId="Title2">
    <w:name w:val="Title 2"/>
    <w:basedOn w:val="Heading2"/>
    <w:next w:val="Normal"/>
    <w:link w:val="Title2Char"/>
    <w:uiPriority w:val="9"/>
    <w:qFormat/>
    <w:rsid w:val="00D4638B"/>
    <w:pPr>
      <w:numPr>
        <w:ilvl w:val="0"/>
        <w:numId w:val="0"/>
      </w:numPr>
    </w:pPr>
  </w:style>
  <w:style w:type="paragraph" w:customStyle="1" w:styleId="Title3">
    <w:name w:val="Title 3"/>
    <w:basedOn w:val="Heading3"/>
    <w:next w:val="Normal"/>
    <w:link w:val="Title3Char"/>
    <w:uiPriority w:val="9"/>
    <w:qFormat/>
    <w:rsid w:val="00D4638B"/>
    <w:pPr>
      <w:numPr>
        <w:ilvl w:val="0"/>
        <w:numId w:val="0"/>
      </w:numPr>
    </w:pPr>
  </w:style>
  <w:style w:type="paragraph" w:customStyle="1" w:styleId="DocumentName">
    <w:name w:val="DocumentName"/>
    <w:next w:val="Normal"/>
    <w:uiPriority w:val="8"/>
    <w:rsid w:val="00AE407C"/>
    <w:pPr>
      <w:spacing w:after="0"/>
    </w:pPr>
    <w:rPr>
      <w:rFonts w:asciiTheme="majorHAnsi" w:hAnsiTheme="majorHAnsi"/>
      <w:caps/>
      <w:sz w:val="36"/>
      <w:szCs w:val="40"/>
    </w:rPr>
  </w:style>
  <w:style w:type="paragraph" w:styleId="TOCHeading">
    <w:name w:val="TOC Heading"/>
    <w:basedOn w:val="Heading1"/>
    <w:next w:val="Normal"/>
    <w:uiPriority w:val="39"/>
    <w:unhideWhenUsed/>
    <w:rsid w:val="00B31093"/>
    <w:pPr>
      <w:keepNext w:val="0"/>
      <w:keepLines w:val="0"/>
      <w:numPr>
        <w:numId w:val="0"/>
      </w:numPr>
      <w:spacing w:after="0" w:line="288" w:lineRule="auto"/>
      <w:outlineLvl w:val="9"/>
    </w:pPr>
    <w:rPr>
      <w:sz w:val="24"/>
    </w:rPr>
  </w:style>
  <w:style w:type="paragraph" w:styleId="TOC1">
    <w:name w:val="toc 1"/>
    <w:basedOn w:val="Normal"/>
    <w:next w:val="Normal"/>
    <w:uiPriority w:val="39"/>
    <w:rsid w:val="00B7158B"/>
    <w:pPr>
      <w:tabs>
        <w:tab w:val="left" w:pos="397"/>
        <w:tab w:val="right" w:leader="dot" w:pos="7938"/>
      </w:tabs>
      <w:spacing w:before="200" w:after="60"/>
      <w:ind w:left="397" w:hanging="397"/>
    </w:pPr>
    <w:rPr>
      <w:rFonts w:asciiTheme="majorHAnsi" w:hAnsiTheme="majorHAnsi"/>
    </w:rPr>
  </w:style>
  <w:style w:type="paragraph" w:styleId="TOC2">
    <w:name w:val="toc 2"/>
    <w:basedOn w:val="Normal"/>
    <w:next w:val="Normal"/>
    <w:uiPriority w:val="39"/>
    <w:rsid w:val="00B7158B"/>
    <w:pPr>
      <w:tabs>
        <w:tab w:val="left" w:pos="992"/>
        <w:tab w:val="right" w:leader="dot" w:pos="7938"/>
      </w:tabs>
      <w:spacing w:after="60"/>
      <w:ind w:left="1021" w:hanging="624"/>
    </w:pPr>
    <w:rPr>
      <w:rFonts w:asciiTheme="majorHAnsi" w:hAnsiTheme="majorHAnsi"/>
    </w:rPr>
  </w:style>
  <w:style w:type="paragraph" w:styleId="TOC3">
    <w:name w:val="toc 3"/>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BalloonText">
    <w:name w:val="Balloon Text"/>
    <w:basedOn w:val="Normal"/>
    <w:link w:val="BalloonTextChar"/>
    <w:uiPriority w:val="99"/>
    <w:semiHidden/>
    <w:unhideWhenUsed/>
    <w:rsid w:val="008B180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B1806"/>
    <w:rPr>
      <w:rFonts w:ascii="Segoe UI" w:hAnsi="Segoe UI" w:cs="Segoe UI"/>
      <w:sz w:val="18"/>
      <w:szCs w:val="18"/>
    </w:rPr>
  </w:style>
  <w:style w:type="paragraph" w:customStyle="1" w:styleId="Label">
    <w:name w:val="Label"/>
    <w:basedOn w:val="Normal"/>
    <w:next w:val="Normal"/>
    <w:uiPriority w:val="8"/>
    <w:rsid w:val="00B7158B"/>
    <w:pPr>
      <w:spacing w:after="0" w:line="200" w:lineRule="atLeast"/>
    </w:pPr>
    <w:rPr>
      <w:rFonts w:asciiTheme="majorHAnsi" w:eastAsia="Arial" w:hAnsiTheme="majorHAnsi" w:cs="Mangal"/>
      <w:sz w:val="13"/>
      <w:lang w:eastAsia="sv-SE"/>
    </w:rPr>
  </w:style>
  <w:style w:type="character" w:customStyle="1" w:styleId="VERSALER">
    <w:name w:val="VERSALER"/>
    <w:basedOn w:val="DefaultParagraphFont"/>
    <w:uiPriority w:val="99"/>
    <w:semiHidden/>
    <w:rsid w:val="00920B51"/>
    <w:rPr>
      <w:caps/>
    </w:rPr>
  </w:style>
  <w:style w:type="paragraph" w:styleId="NoSpacing">
    <w:name w:val="No Spacing"/>
    <w:qFormat/>
    <w:rsid w:val="00244D2C"/>
    <w:pPr>
      <w:spacing w:after="0"/>
    </w:pPr>
  </w:style>
  <w:style w:type="paragraph" w:styleId="EnvelopeAddress">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8942B3"/>
    <w:rPr>
      <w:color w:val="0563C1" w:themeColor="hyperlink"/>
      <w:u w:val="single"/>
    </w:rPr>
  </w:style>
  <w:style w:type="paragraph" w:customStyle="1" w:styleId="Title4">
    <w:name w:val="Title 4"/>
    <w:basedOn w:val="Heading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TOC4">
    <w:name w:val="toc 4"/>
    <w:basedOn w:val="Normal"/>
    <w:next w:val="Normal"/>
    <w:uiPriority w:val="39"/>
    <w:semiHidden/>
    <w:rsid w:val="00B7158B"/>
    <w:pPr>
      <w:tabs>
        <w:tab w:val="left" w:pos="1843"/>
        <w:tab w:val="right" w:leader="dot" w:pos="7938"/>
      </w:tabs>
      <w:spacing w:after="60"/>
      <w:ind w:left="1843" w:hanging="851"/>
    </w:pPr>
    <w:rPr>
      <w:rFonts w:asciiTheme="majorHAnsi" w:hAnsiTheme="majorHAnsi"/>
    </w:rPr>
  </w:style>
  <w:style w:type="paragraph" w:styleId="TOC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TOC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TOC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TOC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TOC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ceholderText">
    <w:name w:val="Placeholder Text"/>
    <w:basedOn w:val="DefaultParagraphFont"/>
    <w:uiPriority w:val="99"/>
    <w:rsid w:val="008A0A5B"/>
    <w:rPr>
      <w:color w:val="auto"/>
    </w:rPr>
  </w:style>
  <w:style w:type="character" w:customStyle="1" w:styleId="Title1Char">
    <w:name w:val="Title 1 Char"/>
    <w:basedOn w:val="Heading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Heading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Heading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TableNorma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TableNormal"/>
    <w:uiPriority w:val="99"/>
    <w:rsid w:val="0091456E"/>
    <w:pPr>
      <w:spacing w:before="40" w:after="40"/>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NoSpacing"/>
    <w:uiPriority w:val="39"/>
    <w:rsid w:val="00DE4F4A"/>
    <w:pPr>
      <w:tabs>
        <w:tab w:val="right" w:leader="dot" w:pos="7938"/>
      </w:tabs>
      <w:spacing w:after="60"/>
    </w:pPr>
    <w:rPr>
      <w:rFonts w:asciiTheme="majorHAnsi" w:hAnsiTheme="majorHAnsi"/>
    </w:rPr>
  </w:style>
  <w:style w:type="paragraph" w:styleId="Caption">
    <w:name w:val="caption"/>
    <w:basedOn w:val="Normal"/>
    <w:next w:val="Normal"/>
    <w:uiPriority w:val="35"/>
    <w:semiHidden/>
    <w:qFormat/>
    <w:rsid w:val="00B7158B"/>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otnoteText">
    <w:name w:val="footnote text"/>
    <w:basedOn w:val="Normal"/>
    <w:link w:val="FootnoteTextChar"/>
    <w:uiPriority w:val="99"/>
    <w:semiHidden/>
    <w:unhideWhenUsed/>
    <w:rsid w:val="00B7158B"/>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B7158B"/>
    <w:rPr>
      <w:sz w:val="14"/>
      <w:szCs w:val="20"/>
    </w:rPr>
  </w:style>
  <w:style w:type="table" w:customStyle="1" w:styleId="FTablestyle1-SlateGrey">
    <w:name w:val="ÅF Table style 1 - Slate Grey"/>
    <w:basedOn w:val="FTablestyle"/>
    <w:uiPriority w:val="99"/>
    <w:rsid w:val="0091456E"/>
    <w:tblPr/>
    <w:tblStylePr w:type="firstRow">
      <w:pPr>
        <w:wordWrap/>
        <w:spacing w:beforeLines="0" w:before="40" w:beforeAutospacing="0" w:afterLines="0" w:after="4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4E2763"/>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E2763"/>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E2763"/>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TableNormal"/>
    <w:uiPriority w:val="99"/>
    <w:rsid w:val="004E2763"/>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Title">
    <w:name w:val="Title"/>
    <w:basedOn w:val="Normal"/>
    <w:next w:val="Normal"/>
    <w:link w:val="TitleChar"/>
    <w:uiPriority w:val="2"/>
    <w:qFormat/>
    <w:rsid w:val="00183F13"/>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2"/>
    <w:rsid w:val="00183F13"/>
    <w:rPr>
      <w:rFonts w:asciiTheme="majorHAnsi" w:eastAsiaTheme="majorEastAsia" w:hAnsiTheme="majorHAnsi" w:cstheme="majorBidi"/>
      <w:color w:val="000000" w:themeColor="text1"/>
      <w:spacing w:val="-10"/>
      <w:kern w:val="28"/>
      <w:sz w:val="56"/>
      <w:szCs w:val="56"/>
    </w:rPr>
  </w:style>
  <w:style w:type="character" w:styleId="UnresolvedMention">
    <w:name w:val="Unresolved Mention"/>
    <w:basedOn w:val="DefaultParagraphFont"/>
    <w:uiPriority w:val="99"/>
    <w:semiHidden/>
    <w:unhideWhenUsed/>
    <w:rsid w:val="00D3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j.ericsson@afconsul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ÅF_Colors">
      <a:dk1>
        <a:sysClr val="windowText" lastClr="000000"/>
      </a:dk1>
      <a:lt1>
        <a:sysClr val="window" lastClr="FFFFFF"/>
      </a:lt1>
      <a:dk2>
        <a:srgbClr val="44546A"/>
      </a:dk2>
      <a:lt2>
        <a:srgbClr val="E7E6E6"/>
      </a:lt2>
      <a:accent1>
        <a:srgbClr val="CDD0D0"/>
      </a:accent1>
      <a:accent2>
        <a:srgbClr val="505050"/>
      </a:accent2>
      <a:accent3>
        <a:srgbClr val="000000"/>
      </a:accent3>
      <a:accent4>
        <a:srgbClr val="405040"/>
      </a:accent4>
      <a:accent5>
        <a:srgbClr val="405070"/>
      </a:accent5>
      <a:accent6>
        <a:srgbClr val="504030"/>
      </a:accent6>
      <a:hlink>
        <a:srgbClr val="0563C1"/>
      </a:hlink>
      <a:folHlink>
        <a:srgbClr val="954F72"/>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BAEC5-06DE-4FE1-8869-7969E96B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Tomas J</dc:creator>
  <cp:keywords/>
  <dc:description/>
  <cp:lastModifiedBy>Gunnar Jägberg</cp:lastModifiedBy>
  <cp:revision>2</cp:revision>
  <cp:lastPrinted>2014-09-17T07:01:00Z</cp:lastPrinted>
  <dcterms:created xsi:type="dcterms:W3CDTF">2019-07-25T19:22:00Z</dcterms:created>
  <dcterms:modified xsi:type="dcterms:W3CDTF">2019-07-25T19:22:00Z</dcterms:modified>
</cp:coreProperties>
</file>