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 w:themeColor="background1"/>
  <w:body>
    <w:p w14:paraId="1AA923EE" w14:textId="5E24914D" w:rsidR="00973985" w:rsidRDefault="00D6487C" w:rsidP="00F56B74">
      <w:pPr>
        <w:spacing w:after="0"/>
        <w:ind w:left="-394" w:hanging="10"/>
        <w:rPr>
          <w:b/>
          <w:sz w:val="32"/>
          <w:szCs w:val="32"/>
        </w:rPr>
      </w:pPr>
      <w:r w:rsidRPr="00AF5DD6">
        <w:rPr>
          <w:b/>
          <w:noProof/>
          <w:sz w:val="32"/>
          <w:szCs w:val="32"/>
        </w:rPr>
        <w:drawing>
          <wp:anchor distT="0" distB="0" distL="114300" distR="114300" simplePos="0" relativeHeight="251659264" behindDoc="0" locked="0" layoutInCell="1" allowOverlap="1" wp14:anchorId="27C35DEF" wp14:editId="071EC661">
            <wp:simplePos x="0" y="0"/>
            <wp:positionH relativeFrom="column">
              <wp:posOffset>12166600</wp:posOffset>
            </wp:positionH>
            <wp:positionV relativeFrom="paragraph">
              <wp:posOffset>-884555</wp:posOffset>
            </wp:positionV>
            <wp:extent cx="1375410" cy="1375410"/>
            <wp:effectExtent l="0" t="0" r="0" b="0"/>
            <wp:wrapSquare wrapText="bothSides"/>
            <wp:docPr id="2" name="Billed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magelogo_knap_2016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75410" cy="13754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F5DD6">
        <w:rPr>
          <w:b/>
          <w:sz w:val="24"/>
          <w:szCs w:val="24"/>
        </w:rPr>
        <w:t xml:space="preserve">            </w:t>
      </w:r>
      <w:r w:rsidR="00973985">
        <w:rPr>
          <w:b/>
          <w:sz w:val="24"/>
          <w:szCs w:val="24"/>
        </w:rPr>
        <w:t xml:space="preserve"> </w:t>
      </w:r>
      <w:r w:rsidR="00973985" w:rsidRPr="00AF5DD6">
        <w:rPr>
          <w:b/>
          <w:sz w:val="32"/>
          <w:szCs w:val="32"/>
        </w:rPr>
        <w:t xml:space="preserve">Smagens Dag 2016: Smag smagen </w:t>
      </w:r>
    </w:p>
    <w:p w14:paraId="33C18812" w14:textId="7CAD6AD4" w:rsidR="004F1E23" w:rsidRPr="00AF5DD6" w:rsidRDefault="00973985" w:rsidP="00F56B74">
      <w:pPr>
        <w:spacing w:after="0"/>
        <w:ind w:left="-394" w:hanging="10"/>
        <w:rPr>
          <w:b/>
          <w:sz w:val="24"/>
          <w:szCs w:val="24"/>
        </w:rPr>
      </w:pPr>
      <w:r>
        <w:rPr>
          <w:b/>
          <w:sz w:val="32"/>
          <w:szCs w:val="32"/>
        </w:rPr>
        <w:t xml:space="preserve">          </w:t>
      </w:r>
      <w:r w:rsidR="000B59A4" w:rsidRPr="00AF5DD6">
        <w:rPr>
          <w:b/>
          <w:sz w:val="24"/>
          <w:szCs w:val="24"/>
        </w:rPr>
        <w:t xml:space="preserve">I skemaet er med grønt angivet de kompetenceområder, kompetencemål samt færdigheds-og </w:t>
      </w:r>
      <w:proofErr w:type="spellStart"/>
      <w:r w:rsidR="000B59A4" w:rsidRPr="00AF5DD6">
        <w:rPr>
          <w:b/>
          <w:sz w:val="24"/>
          <w:szCs w:val="24"/>
        </w:rPr>
        <w:t>vidensmål</w:t>
      </w:r>
      <w:proofErr w:type="spellEnd"/>
      <w:r w:rsidR="000B59A4" w:rsidRPr="00AF5DD6">
        <w:rPr>
          <w:b/>
          <w:sz w:val="24"/>
          <w:szCs w:val="24"/>
        </w:rPr>
        <w:t xml:space="preserve"> materialet til Smage</w:t>
      </w:r>
      <w:r w:rsidR="00AF5DD6" w:rsidRPr="00AF5DD6">
        <w:rPr>
          <w:b/>
          <w:sz w:val="24"/>
          <w:szCs w:val="24"/>
        </w:rPr>
        <w:t>n</w:t>
      </w:r>
      <w:r w:rsidR="000B59A4" w:rsidRPr="00AF5DD6">
        <w:rPr>
          <w:b/>
          <w:sz w:val="24"/>
          <w:szCs w:val="24"/>
        </w:rPr>
        <w:t xml:space="preserve">s Dag 2016 </w:t>
      </w:r>
      <w:r w:rsidR="00AF5DD6">
        <w:rPr>
          <w:b/>
          <w:i/>
          <w:sz w:val="24"/>
          <w:szCs w:val="24"/>
        </w:rPr>
        <w:t>–</w:t>
      </w:r>
      <w:r w:rsidR="000B59A4" w:rsidRPr="00AF5DD6">
        <w:rPr>
          <w:b/>
          <w:i/>
          <w:sz w:val="24"/>
          <w:szCs w:val="24"/>
        </w:rPr>
        <w:t xml:space="preserve"> Smag smagen</w:t>
      </w:r>
      <w:r w:rsidR="00AF5DD6">
        <w:rPr>
          <w:b/>
          <w:i/>
          <w:sz w:val="24"/>
          <w:szCs w:val="24"/>
        </w:rPr>
        <w:t xml:space="preserve"> –</w:t>
      </w:r>
      <w:r w:rsidR="000B59A4" w:rsidRPr="00AF5DD6">
        <w:rPr>
          <w:b/>
          <w:sz w:val="24"/>
          <w:szCs w:val="24"/>
        </w:rPr>
        <w:t xml:space="preserve"> leder hen imod. </w:t>
      </w:r>
    </w:p>
    <w:p w14:paraId="1BF1A72C" w14:textId="0BDB71E7" w:rsidR="00AF5DD6" w:rsidRPr="00973985" w:rsidRDefault="00AF5DD6" w:rsidP="00F56B74">
      <w:pPr>
        <w:spacing w:after="0"/>
        <w:ind w:left="-394" w:hanging="10"/>
        <w:rPr>
          <w:b/>
        </w:rPr>
      </w:pPr>
      <w:r>
        <w:rPr>
          <w:b/>
          <w:sz w:val="28"/>
          <w:szCs w:val="28"/>
        </w:rPr>
        <w:t xml:space="preserve">          </w:t>
      </w:r>
      <w:r w:rsidR="00973985">
        <w:rPr>
          <w:b/>
          <w:sz w:val="28"/>
          <w:szCs w:val="28"/>
        </w:rPr>
        <w:t xml:space="preserve"> </w:t>
      </w:r>
      <w:r w:rsidR="00F56B74" w:rsidRPr="00973985">
        <w:rPr>
          <w:b/>
        </w:rPr>
        <w:t>Madkundskab</w:t>
      </w:r>
    </w:p>
    <w:tbl>
      <w:tblPr>
        <w:tblStyle w:val="TableGrid"/>
        <w:tblW w:w="21118" w:type="dxa"/>
        <w:tblInd w:w="276" w:type="dxa"/>
        <w:tblCellMar>
          <w:top w:w="33" w:type="dxa"/>
        </w:tblCellMar>
        <w:tblLook w:val="04A0" w:firstRow="1" w:lastRow="0" w:firstColumn="1" w:lastColumn="0" w:noHBand="0" w:noVBand="1"/>
      </w:tblPr>
      <w:tblGrid>
        <w:gridCol w:w="1831"/>
        <w:gridCol w:w="1866"/>
        <w:gridCol w:w="523"/>
        <w:gridCol w:w="1248"/>
        <w:gridCol w:w="1644"/>
        <w:gridCol w:w="2252"/>
        <w:gridCol w:w="2118"/>
        <w:gridCol w:w="1895"/>
        <w:gridCol w:w="1960"/>
        <w:gridCol w:w="1371"/>
        <w:gridCol w:w="1461"/>
        <w:gridCol w:w="1382"/>
        <w:gridCol w:w="1567"/>
      </w:tblGrid>
      <w:tr w:rsidR="00F56B74" w:rsidRPr="008C32C8" w14:paraId="3532844F" w14:textId="77777777" w:rsidTr="00AF5DD6">
        <w:trPr>
          <w:trHeight w:val="218"/>
        </w:trPr>
        <w:tc>
          <w:tcPr>
            <w:tcW w:w="183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0A6F603" w14:textId="77777777" w:rsidR="00F56B74" w:rsidRPr="00D6487C" w:rsidRDefault="00F56B74" w:rsidP="00BA6536">
            <w:pPr>
              <w:ind w:right="3"/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  <w:r w:rsidRPr="00D6487C">
              <w:rPr>
                <w:rFonts w:asciiTheme="minorHAnsi" w:hAnsiTheme="minorHAnsi"/>
                <w:b/>
                <w:sz w:val="18"/>
                <w:szCs w:val="18"/>
              </w:rPr>
              <w:t>Kompetenceområde</w:t>
            </w:r>
          </w:p>
        </w:tc>
        <w:tc>
          <w:tcPr>
            <w:tcW w:w="186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0389F51" w14:textId="77777777" w:rsidR="00F56B74" w:rsidRPr="00D6487C" w:rsidRDefault="00F56B74" w:rsidP="00BA6536">
            <w:pPr>
              <w:ind w:left="6"/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  <w:r w:rsidRPr="00D6487C">
              <w:rPr>
                <w:rFonts w:asciiTheme="minorHAnsi" w:hAnsiTheme="minorHAnsi"/>
                <w:b/>
                <w:sz w:val="18"/>
                <w:szCs w:val="18"/>
              </w:rPr>
              <w:t>Efter 4./5./6./7. klassetrin</w:t>
            </w:r>
          </w:p>
        </w:tc>
        <w:tc>
          <w:tcPr>
            <w:tcW w:w="52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744B22D" w14:textId="77777777" w:rsidR="00F56B74" w:rsidRPr="00D6487C" w:rsidRDefault="00F56B74" w:rsidP="00BA6536">
            <w:pPr>
              <w:ind w:left="50"/>
              <w:jc w:val="both"/>
              <w:rPr>
                <w:rFonts w:asciiTheme="minorHAnsi" w:hAnsiTheme="minorHAnsi"/>
                <w:b/>
                <w:sz w:val="18"/>
                <w:szCs w:val="18"/>
              </w:rPr>
            </w:pPr>
            <w:r w:rsidRPr="00D6487C">
              <w:rPr>
                <w:rFonts w:asciiTheme="minorHAnsi" w:hAnsiTheme="minorHAnsi"/>
                <w:b/>
                <w:sz w:val="18"/>
                <w:szCs w:val="18"/>
              </w:rPr>
              <w:t>Faser</w:t>
            </w:r>
          </w:p>
        </w:tc>
        <w:tc>
          <w:tcPr>
            <w:tcW w:w="2892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</w:tcPr>
          <w:p w14:paraId="01745AB1" w14:textId="77777777" w:rsidR="00F56B74" w:rsidRPr="00AF5DD6" w:rsidRDefault="00F56B74" w:rsidP="00BA6536">
            <w:pPr>
              <w:rPr>
                <w:rFonts w:asciiTheme="minorHAnsi" w:hAnsiTheme="minorHAnsi"/>
                <w:b/>
                <w:sz w:val="18"/>
                <w:szCs w:val="18"/>
              </w:rPr>
            </w:pPr>
          </w:p>
        </w:tc>
        <w:tc>
          <w:tcPr>
            <w:tcW w:w="11057" w:type="dxa"/>
            <w:gridSpan w:val="6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</w:tcPr>
          <w:p w14:paraId="67C7F2D1" w14:textId="77777777" w:rsidR="00F56B74" w:rsidRPr="00AF5DD6" w:rsidRDefault="00F56B74" w:rsidP="00BA6536">
            <w:pPr>
              <w:ind w:right="89"/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  <w:r w:rsidRPr="00AF5DD6">
              <w:rPr>
                <w:rFonts w:asciiTheme="minorHAnsi" w:hAnsiTheme="minorHAnsi"/>
                <w:b/>
                <w:sz w:val="18"/>
                <w:szCs w:val="18"/>
              </w:rPr>
              <w:t>Færdigheds- og vidensmål</w:t>
            </w:r>
          </w:p>
        </w:tc>
        <w:tc>
          <w:tcPr>
            <w:tcW w:w="2949" w:type="dxa"/>
            <w:gridSpan w:val="2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</w:tcPr>
          <w:p w14:paraId="7CBB36CE" w14:textId="77777777" w:rsidR="00F56B74" w:rsidRPr="00AF5DD6" w:rsidRDefault="00F56B74" w:rsidP="00BA6536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F56B74" w:rsidRPr="008C32C8" w14:paraId="1624F55B" w14:textId="77777777" w:rsidTr="00AF5DD6">
        <w:trPr>
          <w:trHeight w:val="185"/>
        </w:trPr>
        <w:tc>
          <w:tcPr>
            <w:tcW w:w="1831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6E0A8DC2" w14:textId="77777777" w:rsidR="00F56B74" w:rsidRPr="00BB6EAE" w:rsidRDefault="00F56B74" w:rsidP="00BA6536">
            <w:pPr>
              <w:ind w:right="4"/>
              <w:jc w:val="center"/>
              <w:rPr>
                <w:rFonts w:asciiTheme="minorHAnsi" w:hAnsiTheme="minorHAnsi"/>
                <w:b/>
                <w:color w:val="000000" w:themeColor="text1"/>
                <w:sz w:val="20"/>
                <w:szCs w:val="20"/>
              </w:rPr>
            </w:pPr>
            <w:r w:rsidRPr="00BB6EAE">
              <w:rPr>
                <w:rFonts w:asciiTheme="minorHAnsi" w:hAnsiTheme="minorHAnsi"/>
                <w:b/>
                <w:color w:val="000000" w:themeColor="text1"/>
                <w:sz w:val="20"/>
                <w:szCs w:val="20"/>
              </w:rPr>
              <w:t>Mad og sundhed</w:t>
            </w:r>
          </w:p>
        </w:tc>
        <w:tc>
          <w:tcPr>
            <w:tcW w:w="1866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25ED3B1F" w14:textId="77777777" w:rsidR="00F56B74" w:rsidRPr="00BB6EAE" w:rsidRDefault="00F56B74" w:rsidP="00BA6536">
            <w:pPr>
              <w:jc w:val="center"/>
              <w:rPr>
                <w:rFonts w:asciiTheme="minorHAnsi" w:hAnsiTheme="minorHAnsi"/>
                <w:b/>
                <w:color w:val="000000" w:themeColor="text1"/>
                <w:sz w:val="20"/>
                <w:szCs w:val="20"/>
              </w:rPr>
            </w:pPr>
            <w:r w:rsidRPr="00BB6EAE">
              <w:rPr>
                <w:rFonts w:asciiTheme="minorHAnsi" w:hAnsiTheme="minorHAnsi"/>
                <w:b/>
                <w:color w:val="000000" w:themeColor="text1"/>
                <w:sz w:val="20"/>
                <w:szCs w:val="20"/>
              </w:rPr>
              <w:t>Eleven kan træffe   begrundede madvalg i forhold til sundhed</w:t>
            </w:r>
          </w:p>
        </w:tc>
        <w:tc>
          <w:tcPr>
            <w:tcW w:w="52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901E09E" w14:textId="77777777" w:rsidR="00F56B74" w:rsidRPr="008C32C8" w:rsidRDefault="00F56B74" w:rsidP="00BA6536">
            <w:pPr>
              <w:ind w:left="29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8C32C8">
              <w:rPr>
                <w:rFonts w:asciiTheme="minorHAnsi" w:hAnsiTheme="minorHAnsi"/>
                <w:sz w:val="20"/>
                <w:szCs w:val="20"/>
              </w:rPr>
              <w:t xml:space="preserve"> </w:t>
            </w:r>
          </w:p>
        </w:tc>
        <w:tc>
          <w:tcPr>
            <w:tcW w:w="2892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812C465" w14:textId="77777777" w:rsidR="00F56B74" w:rsidRPr="00AF5DD6" w:rsidRDefault="00F56B74" w:rsidP="00BB3186">
            <w:pPr>
              <w:ind w:left="10"/>
              <w:jc w:val="center"/>
              <w:rPr>
                <w:rFonts w:asciiTheme="minorHAnsi" w:hAnsiTheme="minorHAnsi"/>
                <w:b/>
                <w:color w:val="auto"/>
                <w:sz w:val="18"/>
                <w:szCs w:val="18"/>
              </w:rPr>
            </w:pPr>
            <w:r w:rsidRPr="00AF5DD6">
              <w:rPr>
                <w:rFonts w:asciiTheme="minorHAnsi" w:hAnsiTheme="minorHAnsi"/>
                <w:b/>
                <w:color w:val="auto"/>
                <w:sz w:val="18"/>
                <w:szCs w:val="18"/>
              </w:rPr>
              <w:t>Sundhedsbevidsthed</w:t>
            </w:r>
          </w:p>
        </w:tc>
        <w:tc>
          <w:tcPr>
            <w:tcW w:w="4370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3053CF9" w14:textId="77777777" w:rsidR="00F56B74" w:rsidRPr="00AF5DD6" w:rsidRDefault="00F56B74" w:rsidP="00BA6536">
            <w:pPr>
              <w:ind w:left="10"/>
              <w:jc w:val="center"/>
              <w:rPr>
                <w:rFonts w:asciiTheme="minorHAnsi" w:hAnsiTheme="minorHAnsi"/>
                <w:b/>
                <w:color w:val="auto"/>
                <w:sz w:val="18"/>
                <w:szCs w:val="18"/>
              </w:rPr>
            </w:pPr>
            <w:r w:rsidRPr="00AF5DD6">
              <w:rPr>
                <w:rFonts w:asciiTheme="minorHAnsi" w:hAnsiTheme="minorHAnsi"/>
                <w:b/>
                <w:color w:val="auto"/>
                <w:sz w:val="18"/>
                <w:szCs w:val="18"/>
              </w:rPr>
              <w:t>Ernæring og energibehov</w:t>
            </w:r>
          </w:p>
        </w:tc>
        <w:tc>
          <w:tcPr>
            <w:tcW w:w="3855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B00CDAF" w14:textId="77777777" w:rsidR="00F56B74" w:rsidRPr="00AF5DD6" w:rsidRDefault="00F56B74" w:rsidP="00BA6536">
            <w:pPr>
              <w:ind w:right="1"/>
              <w:jc w:val="center"/>
              <w:rPr>
                <w:rFonts w:asciiTheme="minorHAnsi" w:hAnsiTheme="minorHAnsi"/>
                <w:b/>
                <w:color w:val="auto"/>
                <w:sz w:val="18"/>
                <w:szCs w:val="18"/>
              </w:rPr>
            </w:pPr>
            <w:r w:rsidRPr="00AF5DD6">
              <w:rPr>
                <w:rFonts w:asciiTheme="minorHAnsi" w:hAnsiTheme="minorHAnsi"/>
                <w:b/>
                <w:color w:val="auto"/>
                <w:sz w:val="18"/>
                <w:szCs w:val="18"/>
              </w:rPr>
              <w:t>Hygiejne</w:t>
            </w:r>
          </w:p>
        </w:tc>
        <w:tc>
          <w:tcPr>
            <w:tcW w:w="2832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  <w:shd w:val="clear" w:color="auto" w:fill="FFFFFF" w:themeFill="background1"/>
          </w:tcPr>
          <w:p w14:paraId="68DF9960" w14:textId="77777777" w:rsidR="00F56B74" w:rsidRPr="00AF5DD6" w:rsidRDefault="00F56B74" w:rsidP="00BA6536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2949" w:type="dxa"/>
            <w:gridSpan w:val="2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FFFFF" w:themeFill="background1"/>
          </w:tcPr>
          <w:p w14:paraId="650BF0E2" w14:textId="106A6EAD" w:rsidR="00F56B74" w:rsidRPr="00AF5DD6" w:rsidRDefault="00F56B74" w:rsidP="00BA6536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AF5DD6" w:rsidRPr="008C32C8" w14:paraId="7529A810" w14:textId="77777777" w:rsidTr="00AF5DD6">
        <w:trPr>
          <w:trHeight w:val="689"/>
        </w:trPr>
        <w:tc>
          <w:tcPr>
            <w:tcW w:w="0" w:type="auto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14:paraId="22E56313" w14:textId="77777777" w:rsidR="00F56B74" w:rsidRPr="008C32C8" w:rsidRDefault="00F56B74" w:rsidP="00BA6536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14:paraId="5516A086" w14:textId="77777777" w:rsidR="00F56B74" w:rsidRPr="008C32C8" w:rsidRDefault="00F56B74" w:rsidP="00BA6536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2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60191F9A" w14:textId="77777777" w:rsidR="00F56B74" w:rsidRPr="008C32C8" w:rsidRDefault="00F56B74" w:rsidP="00BA6536">
            <w:pPr>
              <w:ind w:right="3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8C32C8">
              <w:rPr>
                <w:rFonts w:asciiTheme="minorHAnsi" w:hAnsiTheme="minorHAnsi"/>
                <w:sz w:val="20"/>
                <w:szCs w:val="20"/>
              </w:rPr>
              <w:t>1.</w:t>
            </w:r>
          </w:p>
        </w:tc>
        <w:tc>
          <w:tcPr>
            <w:tcW w:w="124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DE3881" w14:textId="77777777" w:rsidR="00F56B74" w:rsidRPr="00AF5DD6" w:rsidRDefault="00F56B74" w:rsidP="00BA6536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AF5DD6">
              <w:rPr>
                <w:rFonts w:asciiTheme="minorHAnsi" w:hAnsiTheme="minorHAnsi"/>
                <w:sz w:val="18"/>
                <w:szCs w:val="18"/>
              </w:rPr>
              <w:t>Eleven kan omsætte viden om sund mad i madlavning</w:t>
            </w:r>
          </w:p>
        </w:tc>
        <w:tc>
          <w:tcPr>
            <w:tcW w:w="1644" w:type="dxa"/>
            <w:tcBorders>
              <w:top w:val="single" w:sz="12" w:space="0" w:color="000000"/>
              <w:left w:val="single" w:sz="4" w:space="0" w:color="auto"/>
              <w:bottom w:val="single" w:sz="12" w:space="0" w:color="000000"/>
              <w:right w:val="single" w:sz="12" w:space="0" w:color="000000"/>
            </w:tcBorders>
            <w:shd w:val="clear" w:color="auto" w:fill="FFFFFF" w:themeFill="background1"/>
            <w:vAlign w:val="center"/>
          </w:tcPr>
          <w:p w14:paraId="6E2A735E" w14:textId="77777777" w:rsidR="00F56B74" w:rsidRPr="00AF5DD6" w:rsidRDefault="00F56B74" w:rsidP="00BA6536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AF5DD6">
              <w:rPr>
                <w:rFonts w:asciiTheme="minorHAnsi" w:hAnsiTheme="minorHAnsi"/>
                <w:sz w:val="18"/>
                <w:szCs w:val="18"/>
              </w:rPr>
              <w:t>Eleven har viden om sund mad og madlavning</w:t>
            </w:r>
          </w:p>
        </w:tc>
        <w:tc>
          <w:tcPr>
            <w:tcW w:w="225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007C6A" w14:textId="5A51ED64" w:rsidR="00F56B74" w:rsidRPr="00AF5DD6" w:rsidRDefault="00F56B74" w:rsidP="00D6487C">
            <w:pPr>
              <w:ind w:left="17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AF5DD6">
              <w:rPr>
                <w:rFonts w:asciiTheme="minorHAnsi" w:hAnsiTheme="minorHAnsi"/>
                <w:sz w:val="18"/>
                <w:szCs w:val="18"/>
              </w:rPr>
              <w:t>Eleven kan redegøre for energibehov og ernæring i</w:t>
            </w:r>
            <w:r w:rsidR="00D6487C">
              <w:rPr>
                <w:rFonts w:asciiTheme="minorHAnsi" w:hAnsiTheme="minorHAnsi"/>
                <w:sz w:val="18"/>
                <w:szCs w:val="18"/>
              </w:rPr>
              <w:t>ft.</w:t>
            </w:r>
            <w:r w:rsidRPr="00AF5DD6">
              <w:rPr>
                <w:rFonts w:asciiTheme="minorHAnsi" w:hAnsiTheme="minorHAnsi"/>
                <w:sz w:val="18"/>
                <w:szCs w:val="18"/>
              </w:rPr>
              <w:t xml:space="preserve">  egen sundhed, herunder med digital kostberegning</w:t>
            </w:r>
          </w:p>
        </w:tc>
        <w:tc>
          <w:tcPr>
            <w:tcW w:w="2118" w:type="dxa"/>
            <w:tcBorders>
              <w:top w:val="single" w:sz="12" w:space="0" w:color="000000"/>
              <w:left w:val="single" w:sz="4" w:space="0" w:color="auto"/>
              <w:bottom w:val="single" w:sz="12" w:space="0" w:color="000000"/>
              <w:right w:val="single" w:sz="12" w:space="0" w:color="000000"/>
            </w:tcBorders>
            <w:shd w:val="clear" w:color="auto" w:fill="FFFFFF" w:themeFill="background1"/>
            <w:vAlign w:val="center"/>
          </w:tcPr>
          <w:p w14:paraId="59B1A8E0" w14:textId="77777777" w:rsidR="00F56B74" w:rsidRPr="00AF5DD6" w:rsidRDefault="00F56B74" w:rsidP="00BA6536">
            <w:pPr>
              <w:ind w:left="8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AF5DD6">
              <w:rPr>
                <w:rFonts w:asciiTheme="minorHAnsi" w:hAnsiTheme="minorHAnsi"/>
                <w:sz w:val="18"/>
                <w:szCs w:val="18"/>
              </w:rPr>
              <w:t>Eleven har viden om ernæringsfaktorer og energibehov</w:t>
            </w:r>
          </w:p>
        </w:tc>
        <w:tc>
          <w:tcPr>
            <w:tcW w:w="189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A88653" w14:textId="77777777" w:rsidR="00F56B74" w:rsidRPr="00AF5DD6" w:rsidRDefault="00F56B74" w:rsidP="00BA6536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AF5DD6">
              <w:rPr>
                <w:rFonts w:asciiTheme="minorHAnsi" w:hAnsiTheme="minorHAnsi"/>
                <w:sz w:val="18"/>
                <w:szCs w:val="18"/>
              </w:rPr>
              <w:t>Eleven kan anvende almindelige hygiejneprincipper i madlavning</w:t>
            </w:r>
          </w:p>
        </w:tc>
        <w:tc>
          <w:tcPr>
            <w:tcW w:w="1960" w:type="dxa"/>
            <w:tcBorders>
              <w:top w:val="single" w:sz="12" w:space="0" w:color="000000"/>
              <w:left w:val="single" w:sz="4" w:space="0" w:color="auto"/>
              <w:bottom w:val="single" w:sz="12" w:space="0" w:color="000000"/>
              <w:right w:val="single" w:sz="12" w:space="0" w:color="000000"/>
            </w:tcBorders>
            <w:shd w:val="clear" w:color="auto" w:fill="FFFFFF" w:themeFill="background1"/>
            <w:vAlign w:val="center"/>
          </w:tcPr>
          <w:p w14:paraId="4F35D5AC" w14:textId="77777777" w:rsidR="00F56B74" w:rsidRPr="00AF5DD6" w:rsidRDefault="00F56B74" w:rsidP="00BA6536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AF5DD6">
              <w:rPr>
                <w:rFonts w:asciiTheme="minorHAnsi" w:hAnsiTheme="minorHAnsi"/>
                <w:sz w:val="18"/>
                <w:szCs w:val="18"/>
              </w:rPr>
              <w:t xml:space="preserve">Eleven har viden om hygiejne-, opbevarings- og </w:t>
            </w:r>
          </w:p>
          <w:p w14:paraId="5F53182D" w14:textId="77777777" w:rsidR="00F56B74" w:rsidRPr="00AF5DD6" w:rsidRDefault="00F56B74" w:rsidP="00BA6536">
            <w:pPr>
              <w:ind w:left="3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AF5DD6">
              <w:rPr>
                <w:rFonts w:asciiTheme="minorHAnsi" w:hAnsiTheme="minorHAnsi"/>
                <w:sz w:val="18"/>
                <w:szCs w:val="18"/>
              </w:rPr>
              <w:t>konserveringsprincipper</w:t>
            </w:r>
          </w:p>
        </w:tc>
        <w:tc>
          <w:tcPr>
            <w:tcW w:w="2832" w:type="dxa"/>
            <w:gridSpan w:val="2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  <w:shd w:val="clear" w:color="auto" w:fill="FFFFFF" w:themeFill="background1"/>
          </w:tcPr>
          <w:p w14:paraId="11D35762" w14:textId="060D6AA7" w:rsidR="00F56B74" w:rsidRPr="00AF5DD6" w:rsidRDefault="00F56B74" w:rsidP="00BA6536">
            <w:pPr>
              <w:rPr>
                <w:rFonts w:asciiTheme="minorHAnsi" w:hAnsiTheme="minorHAnsi"/>
                <w:sz w:val="18"/>
                <w:szCs w:val="18"/>
              </w:rPr>
            </w:pPr>
            <w:bookmarkStart w:id="0" w:name="_GoBack"/>
            <w:bookmarkEnd w:id="0"/>
          </w:p>
        </w:tc>
        <w:tc>
          <w:tcPr>
            <w:tcW w:w="2949" w:type="dxa"/>
            <w:gridSpan w:val="2"/>
            <w:vMerge w:val="restart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FFFFF" w:themeFill="background1"/>
          </w:tcPr>
          <w:p w14:paraId="73CC06B1" w14:textId="3D03BA03" w:rsidR="00F56B74" w:rsidRPr="00AF5DD6" w:rsidRDefault="00F56B74" w:rsidP="00BA6536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AF5DD6" w:rsidRPr="008C32C8" w14:paraId="2B61C80B" w14:textId="77777777" w:rsidTr="00AF5DD6">
        <w:trPr>
          <w:trHeight w:val="554"/>
        </w:trPr>
        <w:tc>
          <w:tcPr>
            <w:tcW w:w="0" w:type="auto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A216014" w14:textId="77777777" w:rsidR="00F56B74" w:rsidRPr="008C32C8" w:rsidRDefault="00F56B74" w:rsidP="00BA6536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D6FB941" w14:textId="77777777" w:rsidR="00F56B74" w:rsidRPr="008C32C8" w:rsidRDefault="00F56B74" w:rsidP="00BA6536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2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5222D239" w14:textId="77777777" w:rsidR="00F56B74" w:rsidRPr="008C32C8" w:rsidRDefault="00F56B74" w:rsidP="00BA6536">
            <w:pPr>
              <w:ind w:right="3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8C32C8">
              <w:rPr>
                <w:rFonts w:asciiTheme="minorHAnsi" w:hAnsiTheme="minorHAnsi"/>
                <w:sz w:val="20"/>
                <w:szCs w:val="20"/>
              </w:rPr>
              <w:t>2.</w:t>
            </w:r>
          </w:p>
        </w:tc>
        <w:tc>
          <w:tcPr>
            <w:tcW w:w="124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1CE7A5DB" w14:textId="157E27B1" w:rsidR="00F56B74" w:rsidRPr="00AF5DD6" w:rsidRDefault="00F56B74" w:rsidP="00D6487C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AF5DD6">
              <w:rPr>
                <w:rFonts w:asciiTheme="minorHAnsi" w:hAnsiTheme="minorHAnsi"/>
                <w:sz w:val="18"/>
                <w:szCs w:val="18"/>
              </w:rPr>
              <w:t>Eleven kan vurdere egne madvalg i</w:t>
            </w:r>
            <w:r w:rsidR="00D6487C">
              <w:rPr>
                <w:rFonts w:asciiTheme="minorHAnsi" w:hAnsiTheme="minorHAnsi"/>
                <w:sz w:val="18"/>
                <w:szCs w:val="18"/>
              </w:rPr>
              <w:t xml:space="preserve">ft. </w:t>
            </w:r>
            <w:r w:rsidRPr="00AF5DD6">
              <w:rPr>
                <w:rFonts w:asciiTheme="minorHAnsi" w:hAnsiTheme="minorHAnsi"/>
                <w:sz w:val="18"/>
                <w:szCs w:val="18"/>
              </w:rPr>
              <w:t>sundhed, trivsel og miljø</w:t>
            </w:r>
          </w:p>
        </w:tc>
        <w:tc>
          <w:tcPr>
            <w:tcW w:w="1644" w:type="dxa"/>
            <w:tcBorders>
              <w:top w:val="single" w:sz="12" w:space="0" w:color="000000"/>
              <w:left w:val="single" w:sz="4" w:space="0" w:color="auto"/>
              <w:bottom w:val="single" w:sz="12" w:space="0" w:color="000000"/>
              <w:right w:val="single" w:sz="12" w:space="0" w:color="000000"/>
            </w:tcBorders>
            <w:shd w:val="clear" w:color="auto" w:fill="FFFFFF" w:themeFill="background1"/>
          </w:tcPr>
          <w:p w14:paraId="7DD29188" w14:textId="77777777" w:rsidR="00F56B74" w:rsidRPr="00AF5DD6" w:rsidRDefault="00F56B74" w:rsidP="00BA6536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AF5DD6">
              <w:rPr>
                <w:rFonts w:asciiTheme="minorHAnsi" w:hAnsiTheme="minorHAnsi"/>
                <w:sz w:val="18"/>
                <w:szCs w:val="18"/>
              </w:rPr>
              <w:t xml:space="preserve">Eleven har viden om faktorer der påvirker madvalg, sundhed, trivsel og </w:t>
            </w:r>
          </w:p>
          <w:p w14:paraId="1225F97B" w14:textId="77777777" w:rsidR="00F56B74" w:rsidRPr="00AF5DD6" w:rsidRDefault="00F56B74" w:rsidP="00BA6536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AF5DD6">
              <w:rPr>
                <w:rFonts w:asciiTheme="minorHAnsi" w:hAnsiTheme="minorHAnsi"/>
                <w:sz w:val="18"/>
                <w:szCs w:val="18"/>
              </w:rPr>
              <w:t>miljø</w:t>
            </w:r>
          </w:p>
        </w:tc>
        <w:tc>
          <w:tcPr>
            <w:tcW w:w="225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auto"/>
            </w:tcBorders>
            <w:shd w:val="clear" w:color="auto" w:fill="FFFFFF" w:themeFill="background1"/>
          </w:tcPr>
          <w:p w14:paraId="55E0ACE3" w14:textId="77777777" w:rsidR="00F56B74" w:rsidRPr="00AF5DD6" w:rsidRDefault="00F56B74" w:rsidP="00C03732">
            <w:pPr>
              <w:ind w:left="40" w:hanging="19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AF5DD6">
              <w:rPr>
                <w:rFonts w:asciiTheme="minorHAnsi" w:hAnsiTheme="minorHAnsi"/>
                <w:sz w:val="18"/>
                <w:szCs w:val="18"/>
              </w:rPr>
              <w:t>Eleven kan anvende kostanbefalinger til madlavning og måltidssammensætning</w:t>
            </w:r>
          </w:p>
        </w:tc>
        <w:tc>
          <w:tcPr>
            <w:tcW w:w="2118" w:type="dxa"/>
            <w:tcBorders>
              <w:top w:val="single" w:sz="12" w:space="0" w:color="000000"/>
              <w:left w:val="single" w:sz="4" w:space="0" w:color="auto"/>
              <w:bottom w:val="single" w:sz="12" w:space="0" w:color="000000"/>
              <w:right w:val="single" w:sz="12" w:space="0" w:color="000000"/>
            </w:tcBorders>
            <w:shd w:val="clear" w:color="auto" w:fill="FFFFFF" w:themeFill="background1"/>
            <w:vAlign w:val="center"/>
          </w:tcPr>
          <w:p w14:paraId="27556C10" w14:textId="77777777" w:rsidR="00F56B74" w:rsidRPr="00AF5DD6" w:rsidRDefault="00F56B74" w:rsidP="00BA6536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AF5DD6">
              <w:rPr>
                <w:rFonts w:asciiTheme="minorHAnsi" w:hAnsiTheme="minorHAnsi"/>
                <w:sz w:val="18"/>
                <w:szCs w:val="18"/>
              </w:rPr>
              <w:t>Eleven har viden om kostanbefalinger og deres grundlag</w:t>
            </w:r>
          </w:p>
        </w:tc>
        <w:tc>
          <w:tcPr>
            <w:tcW w:w="189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31F755C" w14:textId="77777777" w:rsidR="00F56B74" w:rsidRPr="00AF5DD6" w:rsidRDefault="00F56B74" w:rsidP="00BA6536">
            <w:pPr>
              <w:ind w:left="5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AF5DD6">
              <w:rPr>
                <w:rFonts w:asciiTheme="minorHAnsi" w:hAnsiTheme="minorHAnsi"/>
                <w:sz w:val="18"/>
                <w:szCs w:val="18"/>
              </w:rPr>
              <w:t>Eleven kan vurdere mads holdbarhed</w:t>
            </w:r>
          </w:p>
        </w:tc>
        <w:tc>
          <w:tcPr>
            <w:tcW w:w="1960" w:type="dxa"/>
            <w:tcBorders>
              <w:top w:val="single" w:sz="12" w:space="0" w:color="000000"/>
              <w:left w:val="single" w:sz="4" w:space="0" w:color="auto"/>
              <w:bottom w:val="single" w:sz="12" w:space="0" w:color="000000"/>
              <w:right w:val="single" w:sz="12" w:space="0" w:color="000000"/>
            </w:tcBorders>
            <w:shd w:val="clear" w:color="auto" w:fill="FFFFFF" w:themeFill="background1"/>
            <w:vAlign w:val="center"/>
          </w:tcPr>
          <w:p w14:paraId="38E61234" w14:textId="77777777" w:rsidR="00F56B74" w:rsidRPr="00AF5DD6" w:rsidRDefault="00F56B74" w:rsidP="00BA6536">
            <w:pPr>
              <w:ind w:left="65"/>
              <w:rPr>
                <w:rFonts w:asciiTheme="minorHAnsi" w:hAnsiTheme="minorHAnsi"/>
                <w:sz w:val="18"/>
                <w:szCs w:val="18"/>
              </w:rPr>
            </w:pPr>
            <w:r w:rsidRPr="00AF5DD6">
              <w:rPr>
                <w:rFonts w:asciiTheme="minorHAnsi" w:hAnsiTheme="minorHAnsi"/>
                <w:sz w:val="18"/>
                <w:szCs w:val="18"/>
              </w:rPr>
              <w:t>Eleven har viden om mikroorganismer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sz="12" w:space="0" w:color="000000"/>
              <w:bottom w:val="single" w:sz="12" w:space="0" w:color="000000"/>
              <w:right w:val="nil"/>
            </w:tcBorders>
            <w:shd w:val="clear" w:color="auto" w:fill="FFFFFF" w:themeFill="background1"/>
          </w:tcPr>
          <w:p w14:paraId="6D552F2D" w14:textId="77777777" w:rsidR="00F56B74" w:rsidRPr="00AF5DD6" w:rsidRDefault="00F56B74" w:rsidP="00BA6536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FFFFF" w:themeFill="background1"/>
          </w:tcPr>
          <w:p w14:paraId="77FFCCD4" w14:textId="77777777" w:rsidR="00F56B74" w:rsidRPr="00AF5DD6" w:rsidRDefault="00F56B74" w:rsidP="00BA6536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AF5DD6" w:rsidRPr="008C32C8" w14:paraId="6A40A2DD" w14:textId="77777777" w:rsidTr="00AF5DD6">
        <w:trPr>
          <w:trHeight w:val="185"/>
        </w:trPr>
        <w:tc>
          <w:tcPr>
            <w:tcW w:w="1831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61441E8B" w14:textId="77777777" w:rsidR="00F56B74" w:rsidRPr="008A259E" w:rsidRDefault="00F56B74" w:rsidP="00BA6536">
            <w:pPr>
              <w:ind w:right="3"/>
              <w:jc w:val="center"/>
              <w:rPr>
                <w:rFonts w:asciiTheme="minorHAnsi" w:hAnsiTheme="minorHAnsi"/>
                <w:b/>
                <w:color w:val="92D050"/>
                <w:sz w:val="20"/>
                <w:szCs w:val="20"/>
              </w:rPr>
            </w:pPr>
            <w:r w:rsidRPr="008A259E">
              <w:rPr>
                <w:rFonts w:asciiTheme="minorHAnsi" w:hAnsiTheme="minorHAnsi"/>
                <w:b/>
                <w:color w:val="92D050"/>
                <w:sz w:val="20"/>
                <w:szCs w:val="20"/>
              </w:rPr>
              <w:t>Fødevarebevidsthed</w:t>
            </w:r>
          </w:p>
        </w:tc>
        <w:tc>
          <w:tcPr>
            <w:tcW w:w="1866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0D549E74" w14:textId="77777777" w:rsidR="00F56B74" w:rsidRPr="008A259E" w:rsidRDefault="00F56B74" w:rsidP="00BA6536">
            <w:pPr>
              <w:jc w:val="center"/>
              <w:rPr>
                <w:rFonts w:asciiTheme="minorHAnsi" w:hAnsiTheme="minorHAnsi"/>
                <w:b/>
                <w:color w:val="92D050"/>
                <w:sz w:val="20"/>
                <w:szCs w:val="20"/>
              </w:rPr>
            </w:pPr>
            <w:r w:rsidRPr="008A259E">
              <w:rPr>
                <w:rFonts w:asciiTheme="minorHAnsi" w:hAnsiTheme="minorHAnsi"/>
                <w:b/>
                <w:color w:val="92D050"/>
                <w:sz w:val="20"/>
                <w:szCs w:val="20"/>
              </w:rPr>
              <w:t>Eleven kan træffe begrundede madvalg i forhold til kvalitet, smag og bæredygtighed</w:t>
            </w:r>
          </w:p>
        </w:tc>
        <w:tc>
          <w:tcPr>
            <w:tcW w:w="52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24F8776" w14:textId="77777777" w:rsidR="00F56B74" w:rsidRPr="008C32C8" w:rsidRDefault="00F56B74" w:rsidP="00BA6536">
            <w:pPr>
              <w:ind w:left="29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8C32C8">
              <w:rPr>
                <w:rFonts w:asciiTheme="minorHAnsi" w:hAnsiTheme="minorHAnsi"/>
                <w:sz w:val="20"/>
                <w:szCs w:val="20"/>
              </w:rPr>
              <w:t xml:space="preserve"> </w:t>
            </w:r>
          </w:p>
        </w:tc>
        <w:tc>
          <w:tcPr>
            <w:tcW w:w="2892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00C59A3" w14:textId="77777777" w:rsidR="00F56B74" w:rsidRPr="00AF5DD6" w:rsidRDefault="00F56B74" w:rsidP="00BA6536">
            <w:pPr>
              <w:jc w:val="center"/>
              <w:rPr>
                <w:rFonts w:asciiTheme="minorHAnsi" w:hAnsiTheme="minorHAnsi"/>
                <w:b/>
                <w:color w:val="auto"/>
                <w:sz w:val="18"/>
                <w:szCs w:val="18"/>
              </w:rPr>
            </w:pPr>
            <w:r w:rsidRPr="00AF5DD6">
              <w:rPr>
                <w:rFonts w:asciiTheme="minorHAnsi" w:hAnsiTheme="minorHAnsi"/>
                <w:b/>
                <w:color w:val="auto"/>
                <w:sz w:val="18"/>
                <w:szCs w:val="18"/>
              </w:rPr>
              <w:t>Råvarekendskab</w:t>
            </w:r>
          </w:p>
        </w:tc>
        <w:tc>
          <w:tcPr>
            <w:tcW w:w="225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</w:tcPr>
          <w:p w14:paraId="34D79CA8" w14:textId="77777777" w:rsidR="00F56B74" w:rsidRPr="00AF5DD6" w:rsidRDefault="00F56B74" w:rsidP="00BA6536">
            <w:pPr>
              <w:ind w:right="49"/>
              <w:jc w:val="right"/>
              <w:rPr>
                <w:rFonts w:asciiTheme="minorHAnsi" w:hAnsiTheme="minorHAnsi"/>
                <w:b/>
                <w:color w:val="auto"/>
                <w:sz w:val="18"/>
                <w:szCs w:val="18"/>
              </w:rPr>
            </w:pPr>
            <w:r w:rsidRPr="00AF5DD6">
              <w:rPr>
                <w:rFonts w:asciiTheme="minorHAnsi" w:hAnsiTheme="minorHAnsi"/>
                <w:b/>
                <w:color w:val="auto"/>
                <w:sz w:val="18"/>
                <w:szCs w:val="18"/>
              </w:rPr>
              <w:t>Bæredygtig</w:t>
            </w:r>
          </w:p>
        </w:tc>
        <w:tc>
          <w:tcPr>
            <w:tcW w:w="2118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</w:tcPr>
          <w:p w14:paraId="4EA1ACBA" w14:textId="77777777" w:rsidR="00F56B74" w:rsidRPr="00AF5DD6" w:rsidRDefault="00F56B74" w:rsidP="00BA6536">
            <w:pPr>
              <w:ind w:left="-49"/>
              <w:rPr>
                <w:rFonts w:asciiTheme="minorHAnsi" w:hAnsiTheme="minorHAnsi"/>
                <w:b/>
                <w:color w:val="auto"/>
                <w:sz w:val="18"/>
                <w:szCs w:val="18"/>
              </w:rPr>
            </w:pPr>
            <w:r w:rsidRPr="00AF5DD6">
              <w:rPr>
                <w:rFonts w:asciiTheme="minorHAnsi" w:hAnsiTheme="minorHAnsi"/>
                <w:b/>
                <w:color w:val="auto"/>
                <w:sz w:val="18"/>
                <w:szCs w:val="18"/>
              </w:rPr>
              <w:t>hed og miljø</w:t>
            </w:r>
          </w:p>
        </w:tc>
        <w:tc>
          <w:tcPr>
            <w:tcW w:w="189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  <w:shd w:val="clear" w:color="auto" w:fill="FFFFFF"/>
          </w:tcPr>
          <w:p w14:paraId="2B6C314A" w14:textId="77777777" w:rsidR="00F56B74" w:rsidRPr="00AF5DD6" w:rsidRDefault="00F56B74" w:rsidP="00BA6536">
            <w:pPr>
              <w:ind w:right="78"/>
              <w:jc w:val="right"/>
              <w:rPr>
                <w:rFonts w:asciiTheme="minorHAnsi" w:hAnsiTheme="minorHAnsi"/>
                <w:b/>
                <w:color w:val="auto"/>
                <w:sz w:val="18"/>
                <w:szCs w:val="18"/>
              </w:rPr>
            </w:pPr>
            <w:r w:rsidRPr="00AF5DD6">
              <w:rPr>
                <w:rFonts w:asciiTheme="minorHAnsi" w:hAnsiTheme="minorHAnsi"/>
                <w:b/>
                <w:color w:val="auto"/>
                <w:sz w:val="18"/>
                <w:szCs w:val="18"/>
              </w:rPr>
              <w:t xml:space="preserve">Madvaredeklarationer </w:t>
            </w:r>
          </w:p>
        </w:tc>
        <w:tc>
          <w:tcPr>
            <w:tcW w:w="1960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FFFFF"/>
          </w:tcPr>
          <w:p w14:paraId="70ABB5ED" w14:textId="77777777" w:rsidR="00F56B74" w:rsidRPr="00AF5DD6" w:rsidRDefault="00F56B74" w:rsidP="00BA6536">
            <w:pPr>
              <w:ind w:left="-49"/>
              <w:rPr>
                <w:rFonts w:asciiTheme="minorHAnsi" w:hAnsiTheme="minorHAnsi"/>
                <w:b/>
                <w:color w:val="auto"/>
                <w:sz w:val="18"/>
                <w:szCs w:val="18"/>
              </w:rPr>
            </w:pPr>
            <w:r w:rsidRPr="00AF5DD6">
              <w:rPr>
                <w:rFonts w:asciiTheme="minorHAnsi" w:hAnsiTheme="minorHAnsi"/>
                <w:b/>
                <w:color w:val="auto"/>
                <w:sz w:val="18"/>
                <w:szCs w:val="18"/>
              </w:rPr>
              <w:t>og fødevaremærkninger</w:t>
            </w:r>
          </w:p>
        </w:tc>
        <w:tc>
          <w:tcPr>
            <w:tcW w:w="2832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 w:themeFill="background1"/>
          </w:tcPr>
          <w:p w14:paraId="066F4155" w14:textId="77777777" w:rsidR="00F56B74" w:rsidRPr="00AF5DD6" w:rsidRDefault="00F56B74" w:rsidP="00BA6536">
            <w:pPr>
              <w:ind w:left="12"/>
              <w:jc w:val="center"/>
              <w:rPr>
                <w:rFonts w:asciiTheme="minorHAnsi" w:hAnsiTheme="minorHAnsi"/>
                <w:b/>
                <w:color w:val="auto"/>
                <w:sz w:val="18"/>
                <w:szCs w:val="18"/>
              </w:rPr>
            </w:pPr>
            <w:r w:rsidRPr="00AF5DD6">
              <w:rPr>
                <w:rFonts w:asciiTheme="minorHAnsi" w:hAnsiTheme="minorHAnsi"/>
                <w:b/>
                <w:color w:val="auto"/>
                <w:sz w:val="18"/>
                <w:szCs w:val="18"/>
              </w:rPr>
              <w:t>Kvalitetsforståelse og madforbrug</w:t>
            </w:r>
          </w:p>
        </w:tc>
        <w:tc>
          <w:tcPr>
            <w:tcW w:w="2949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752A13A5" w14:textId="77777777" w:rsidR="00F56B74" w:rsidRPr="00AF5DD6" w:rsidRDefault="00F56B74" w:rsidP="00BA6536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AF5DD6" w:rsidRPr="008C32C8" w14:paraId="478910B2" w14:textId="77777777" w:rsidTr="00AF5DD6">
        <w:trPr>
          <w:trHeight w:val="554"/>
        </w:trPr>
        <w:tc>
          <w:tcPr>
            <w:tcW w:w="0" w:type="auto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14:paraId="4CB4F74A" w14:textId="77777777" w:rsidR="00F56B74" w:rsidRPr="008B00DA" w:rsidRDefault="00F56B74" w:rsidP="00BA6536">
            <w:pPr>
              <w:rPr>
                <w:rFonts w:asciiTheme="minorHAnsi" w:hAnsiTheme="minorHAnsi"/>
                <w:color w:val="FFC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14:paraId="557FA726" w14:textId="77777777" w:rsidR="00F56B74" w:rsidRPr="008B00DA" w:rsidRDefault="00F56B74" w:rsidP="00BA6536">
            <w:pPr>
              <w:rPr>
                <w:rFonts w:asciiTheme="minorHAnsi" w:hAnsiTheme="minorHAnsi"/>
                <w:color w:val="FFC000"/>
                <w:sz w:val="20"/>
                <w:szCs w:val="20"/>
              </w:rPr>
            </w:pPr>
          </w:p>
        </w:tc>
        <w:tc>
          <w:tcPr>
            <w:tcW w:w="52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1D3C51C5" w14:textId="77777777" w:rsidR="00F56B74" w:rsidRPr="008C32C8" w:rsidRDefault="00F56B74" w:rsidP="00BA6536">
            <w:pPr>
              <w:ind w:right="3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8C32C8">
              <w:rPr>
                <w:rFonts w:asciiTheme="minorHAnsi" w:hAnsiTheme="minorHAnsi"/>
                <w:sz w:val="20"/>
                <w:szCs w:val="20"/>
              </w:rPr>
              <w:t>1.</w:t>
            </w:r>
          </w:p>
        </w:tc>
        <w:tc>
          <w:tcPr>
            <w:tcW w:w="124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auto"/>
            </w:tcBorders>
            <w:shd w:val="clear" w:color="auto" w:fill="92D050"/>
            <w:vAlign w:val="center"/>
          </w:tcPr>
          <w:p w14:paraId="2E19BACC" w14:textId="77777777" w:rsidR="00F56B74" w:rsidRPr="00AF5DD6" w:rsidRDefault="00F56B74" w:rsidP="00BA6536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AF5DD6">
              <w:rPr>
                <w:rFonts w:asciiTheme="minorHAnsi" w:hAnsiTheme="minorHAnsi"/>
                <w:sz w:val="18"/>
                <w:szCs w:val="18"/>
              </w:rPr>
              <w:t>Eleven kan redegøre for almindelige råvarers smag og anvendelse</w:t>
            </w:r>
          </w:p>
        </w:tc>
        <w:tc>
          <w:tcPr>
            <w:tcW w:w="1644" w:type="dxa"/>
            <w:tcBorders>
              <w:top w:val="single" w:sz="12" w:space="0" w:color="000000"/>
              <w:left w:val="single" w:sz="4" w:space="0" w:color="auto"/>
              <w:bottom w:val="single" w:sz="12" w:space="0" w:color="000000"/>
              <w:right w:val="single" w:sz="12" w:space="0" w:color="000000"/>
            </w:tcBorders>
            <w:shd w:val="clear" w:color="auto" w:fill="92D050"/>
            <w:vAlign w:val="center"/>
          </w:tcPr>
          <w:p w14:paraId="2C2001D9" w14:textId="77777777" w:rsidR="00F56B74" w:rsidRPr="00AF5DD6" w:rsidRDefault="00F56B74" w:rsidP="00BA6536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AF5DD6">
              <w:rPr>
                <w:rFonts w:asciiTheme="minorHAnsi" w:hAnsiTheme="minorHAnsi"/>
                <w:sz w:val="18"/>
                <w:szCs w:val="18"/>
              </w:rPr>
              <w:t>Eleven har viden om råvaregruppers smag og anvendelse</w:t>
            </w:r>
          </w:p>
        </w:tc>
        <w:tc>
          <w:tcPr>
            <w:tcW w:w="225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F39E39" w14:textId="77777777" w:rsidR="00F56B74" w:rsidRPr="00AF5DD6" w:rsidRDefault="00F56B74" w:rsidP="00BA6536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AF5DD6">
              <w:rPr>
                <w:rFonts w:asciiTheme="minorHAnsi" w:hAnsiTheme="minorHAnsi"/>
                <w:sz w:val="18"/>
                <w:szCs w:val="18"/>
              </w:rPr>
              <w:t>Eleven kan analysere fødevaregruppers vej fra jord til bord og til jord igen</w:t>
            </w:r>
          </w:p>
        </w:tc>
        <w:tc>
          <w:tcPr>
            <w:tcW w:w="2118" w:type="dxa"/>
            <w:tcBorders>
              <w:top w:val="single" w:sz="12" w:space="0" w:color="000000"/>
              <w:left w:val="single" w:sz="4" w:space="0" w:color="auto"/>
              <w:bottom w:val="single" w:sz="12" w:space="0" w:color="000000"/>
              <w:right w:val="single" w:sz="12" w:space="0" w:color="000000"/>
            </w:tcBorders>
            <w:shd w:val="clear" w:color="auto" w:fill="FFFFFF" w:themeFill="background1"/>
            <w:vAlign w:val="center"/>
          </w:tcPr>
          <w:p w14:paraId="3709D9FB" w14:textId="77777777" w:rsidR="00F56B74" w:rsidRPr="00AF5DD6" w:rsidRDefault="00F56B74" w:rsidP="00BA6536">
            <w:pPr>
              <w:ind w:left="15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AF5DD6">
              <w:rPr>
                <w:rFonts w:asciiTheme="minorHAnsi" w:hAnsiTheme="minorHAnsi"/>
                <w:sz w:val="18"/>
                <w:szCs w:val="18"/>
              </w:rPr>
              <w:t>Eleven har viden om fødevaregruppers bæredygtighed</w:t>
            </w:r>
          </w:p>
        </w:tc>
        <w:tc>
          <w:tcPr>
            <w:tcW w:w="189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FC53E5" w14:textId="77777777" w:rsidR="00F56B74" w:rsidRPr="00AF5DD6" w:rsidRDefault="00F56B74" w:rsidP="00BA6536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AF5DD6">
              <w:rPr>
                <w:rFonts w:asciiTheme="minorHAnsi" w:hAnsiTheme="minorHAnsi"/>
                <w:sz w:val="18"/>
                <w:szCs w:val="18"/>
              </w:rPr>
              <w:t>Eleven kan aflæse madvaredeklarationer og fødevaremærkninger</w:t>
            </w:r>
          </w:p>
        </w:tc>
        <w:tc>
          <w:tcPr>
            <w:tcW w:w="1960" w:type="dxa"/>
            <w:tcBorders>
              <w:top w:val="single" w:sz="12" w:space="0" w:color="000000"/>
              <w:left w:val="single" w:sz="4" w:space="0" w:color="auto"/>
              <w:bottom w:val="single" w:sz="12" w:space="0" w:color="000000"/>
              <w:right w:val="single" w:sz="12" w:space="0" w:color="000000"/>
            </w:tcBorders>
            <w:shd w:val="clear" w:color="auto" w:fill="FFFFFF" w:themeFill="background1"/>
          </w:tcPr>
          <w:p w14:paraId="5E2B2645" w14:textId="77777777" w:rsidR="00F56B74" w:rsidRPr="00AF5DD6" w:rsidRDefault="00F56B74" w:rsidP="00BA6536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AF5DD6">
              <w:rPr>
                <w:rFonts w:asciiTheme="minorHAnsi" w:hAnsiTheme="minorHAnsi"/>
                <w:sz w:val="18"/>
                <w:szCs w:val="18"/>
              </w:rPr>
              <w:t xml:space="preserve">Eleven har viden om fagord og begreber og maddeklarationers og </w:t>
            </w:r>
          </w:p>
          <w:p w14:paraId="38681A1B" w14:textId="77777777" w:rsidR="00F56B74" w:rsidRPr="00AF5DD6" w:rsidRDefault="00F56B74" w:rsidP="00BA6536">
            <w:pPr>
              <w:ind w:left="6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AF5DD6">
              <w:rPr>
                <w:rFonts w:asciiTheme="minorHAnsi" w:hAnsiTheme="minorHAnsi"/>
                <w:sz w:val="18"/>
                <w:szCs w:val="18"/>
              </w:rPr>
              <w:t xml:space="preserve">mærkningsordningers formål og </w:t>
            </w:r>
          </w:p>
          <w:p w14:paraId="0CBE4D03" w14:textId="77777777" w:rsidR="00F56B74" w:rsidRPr="00AF5DD6" w:rsidRDefault="00F56B74" w:rsidP="00BA6536">
            <w:pPr>
              <w:ind w:left="1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AF5DD6">
              <w:rPr>
                <w:rFonts w:asciiTheme="minorHAnsi" w:hAnsiTheme="minorHAnsi"/>
                <w:sz w:val="18"/>
                <w:szCs w:val="18"/>
              </w:rPr>
              <w:t>struktur</w:t>
            </w:r>
          </w:p>
        </w:tc>
        <w:tc>
          <w:tcPr>
            <w:tcW w:w="137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9D1F56" w14:textId="77777777" w:rsidR="00F56B74" w:rsidRPr="00AF5DD6" w:rsidRDefault="00F56B74" w:rsidP="00BA6536">
            <w:pPr>
              <w:ind w:left="21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AF5DD6">
              <w:rPr>
                <w:rFonts w:asciiTheme="minorHAnsi" w:hAnsiTheme="minorHAnsi"/>
                <w:sz w:val="18"/>
                <w:szCs w:val="18"/>
              </w:rPr>
              <w:t>Eleven kan vurdere fødevarers kvalitet</w:t>
            </w:r>
          </w:p>
        </w:tc>
        <w:tc>
          <w:tcPr>
            <w:tcW w:w="1461" w:type="dxa"/>
            <w:tcBorders>
              <w:top w:val="single" w:sz="12" w:space="0" w:color="000000"/>
              <w:left w:val="single" w:sz="4" w:space="0" w:color="auto"/>
              <w:bottom w:val="single" w:sz="12" w:space="0" w:color="000000"/>
              <w:right w:val="single" w:sz="12" w:space="0" w:color="000000"/>
            </w:tcBorders>
            <w:shd w:val="clear" w:color="auto" w:fill="FFFFFF" w:themeFill="background1"/>
            <w:vAlign w:val="center"/>
          </w:tcPr>
          <w:p w14:paraId="55C82FBC" w14:textId="77777777" w:rsidR="00F56B74" w:rsidRPr="00AF5DD6" w:rsidRDefault="00F56B74" w:rsidP="00BA6536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AF5DD6">
              <w:rPr>
                <w:rFonts w:asciiTheme="minorHAnsi" w:hAnsiTheme="minorHAnsi"/>
                <w:sz w:val="18"/>
                <w:szCs w:val="18"/>
              </w:rPr>
              <w:t>Eleven har viden om kvalitetskriterier for fødevarer</w:t>
            </w:r>
          </w:p>
        </w:tc>
        <w:tc>
          <w:tcPr>
            <w:tcW w:w="2949" w:type="dxa"/>
            <w:gridSpan w:val="2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7BDC251F" w14:textId="77777777" w:rsidR="00F56B74" w:rsidRPr="00AF5DD6" w:rsidRDefault="00F56B74" w:rsidP="00BA6536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AF5DD6" w:rsidRPr="008C32C8" w14:paraId="63186C6F" w14:textId="77777777" w:rsidTr="00AF5DD6">
        <w:trPr>
          <w:trHeight w:val="554"/>
        </w:trPr>
        <w:tc>
          <w:tcPr>
            <w:tcW w:w="0" w:type="auto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0524F02" w14:textId="77777777" w:rsidR="00F56B74" w:rsidRPr="008B00DA" w:rsidRDefault="00F56B74" w:rsidP="00BA6536">
            <w:pPr>
              <w:rPr>
                <w:rFonts w:asciiTheme="minorHAnsi" w:hAnsiTheme="minorHAnsi"/>
                <w:color w:val="FFC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0ADF178" w14:textId="77777777" w:rsidR="00F56B74" w:rsidRPr="008B00DA" w:rsidRDefault="00F56B74" w:rsidP="00BA6536">
            <w:pPr>
              <w:rPr>
                <w:rFonts w:asciiTheme="minorHAnsi" w:hAnsiTheme="minorHAnsi"/>
                <w:color w:val="FFC000"/>
                <w:sz w:val="20"/>
                <w:szCs w:val="20"/>
              </w:rPr>
            </w:pPr>
          </w:p>
        </w:tc>
        <w:tc>
          <w:tcPr>
            <w:tcW w:w="52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4C15583E" w14:textId="77777777" w:rsidR="00F56B74" w:rsidRPr="008C32C8" w:rsidRDefault="00F56B74" w:rsidP="00BA6536">
            <w:pPr>
              <w:ind w:right="3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8C32C8">
              <w:rPr>
                <w:rFonts w:asciiTheme="minorHAnsi" w:hAnsiTheme="minorHAnsi"/>
                <w:sz w:val="20"/>
                <w:szCs w:val="20"/>
              </w:rPr>
              <w:t>2.</w:t>
            </w:r>
          </w:p>
        </w:tc>
        <w:tc>
          <w:tcPr>
            <w:tcW w:w="124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E71F95" w14:textId="77777777" w:rsidR="00F56B74" w:rsidRPr="00AF5DD6" w:rsidRDefault="00F56B74" w:rsidP="00BA6536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AF5DD6">
              <w:rPr>
                <w:rFonts w:asciiTheme="minorHAnsi" w:hAnsiTheme="minorHAnsi"/>
                <w:sz w:val="18"/>
                <w:szCs w:val="18"/>
              </w:rPr>
              <w:t>Eleven kan tage hensyn til råvarers fysisk-kemiske egenskaber</w:t>
            </w:r>
          </w:p>
        </w:tc>
        <w:tc>
          <w:tcPr>
            <w:tcW w:w="1644" w:type="dxa"/>
            <w:tcBorders>
              <w:top w:val="single" w:sz="12" w:space="0" w:color="000000"/>
              <w:left w:val="single" w:sz="4" w:space="0" w:color="auto"/>
              <w:bottom w:val="single" w:sz="12" w:space="0" w:color="000000"/>
              <w:right w:val="single" w:sz="12" w:space="0" w:color="000000"/>
            </w:tcBorders>
            <w:shd w:val="clear" w:color="auto" w:fill="FFFFFF" w:themeFill="background1"/>
            <w:vAlign w:val="center"/>
          </w:tcPr>
          <w:p w14:paraId="62B387E5" w14:textId="77777777" w:rsidR="00F56B74" w:rsidRPr="00AF5DD6" w:rsidRDefault="00F56B74" w:rsidP="00BA6536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AF5DD6">
              <w:rPr>
                <w:rFonts w:asciiTheme="minorHAnsi" w:hAnsiTheme="minorHAnsi"/>
                <w:sz w:val="18"/>
                <w:szCs w:val="18"/>
              </w:rPr>
              <w:t>Eleven har viden om råvaregruppers fysisk-kemiske egenskaber</w:t>
            </w:r>
          </w:p>
        </w:tc>
        <w:tc>
          <w:tcPr>
            <w:tcW w:w="225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714432" w14:textId="77777777" w:rsidR="00F56B74" w:rsidRPr="00AF5DD6" w:rsidRDefault="00F56B74" w:rsidP="00BA6536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AF5DD6">
              <w:rPr>
                <w:rFonts w:asciiTheme="minorHAnsi" w:hAnsiTheme="minorHAnsi"/>
                <w:sz w:val="18"/>
                <w:szCs w:val="18"/>
              </w:rPr>
              <w:t>Eleven kan vurdere miljømæssige konsekvenser af madhåndtering</w:t>
            </w:r>
          </w:p>
        </w:tc>
        <w:tc>
          <w:tcPr>
            <w:tcW w:w="2118" w:type="dxa"/>
            <w:tcBorders>
              <w:top w:val="single" w:sz="12" w:space="0" w:color="000000"/>
              <w:left w:val="single" w:sz="4" w:space="0" w:color="auto"/>
              <w:bottom w:val="single" w:sz="12" w:space="0" w:color="000000"/>
              <w:right w:val="single" w:sz="12" w:space="0" w:color="000000"/>
            </w:tcBorders>
            <w:shd w:val="clear" w:color="auto" w:fill="FFFFFF" w:themeFill="background1"/>
          </w:tcPr>
          <w:p w14:paraId="4051EA23" w14:textId="77777777" w:rsidR="00F56B74" w:rsidRPr="00AF5DD6" w:rsidRDefault="00F56B74" w:rsidP="00BA6536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AF5DD6">
              <w:rPr>
                <w:rFonts w:asciiTheme="minorHAnsi" w:hAnsiTheme="minorHAnsi"/>
                <w:sz w:val="18"/>
                <w:szCs w:val="18"/>
              </w:rPr>
              <w:t xml:space="preserve">Eleven har viden om betydningen af madhåndtering for bæredygtighed og </w:t>
            </w:r>
          </w:p>
          <w:p w14:paraId="21900E7E" w14:textId="77777777" w:rsidR="00F56B74" w:rsidRPr="00AF5DD6" w:rsidRDefault="00F56B74" w:rsidP="00BA6536">
            <w:pPr>
              <w:ind w:left="2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AF5DD6">
              <w:rPr>
                <w:rFonts w:asciiTheme="minorHAnsi" w:hAnsiTheme="minorHAnsi"/>
                <w:sz w:val="18"/>
                <w:szCs w:val="18"/>
              </w:rPr>
              <w:t>miljø</w:t>
            </w:r>
          </w:p>
        </w:tc>
        <w:tc>
          <w:tcPr>
            <w:tcW w:w="189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auto"/>
            </w:tcBorders>
            <w:shd w:val="clear" w:color="auto" w:fill="FFFFFF"/>
          </w:tcPr>
          <w:p w14:paraId="2E88C015" w14:textId="77777777" w:rsidR="00F56B74" w:rsidRPr="00AF5DD6" w:rsidRDefault="00F56B74" w:rsidP="00BA6536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AF5DD6">
              <w:rPr>
                <w:rFonts w:asciiTheme="minorHAnsi" w:hAnsiTheme="minorHAnsi"/>
                <w:sz w:val="18"/>
                <w:szCs w:val="18"/>
              </w:rPr>
              <w:t xml:space="preserve">Eleven kan vurdere næringsindhold og tilsætningsstoffer, herunder med digitale </w:t>
            </w:r>
          </w:p>
          <w:p w14:paraId="4F3DA3F8" w14:textId="77777777" w:rsidR="00F56B74" w:rsidRPr="00AF5DD6" w:rsidRDefault="00F56B74" w:rsidP="00BA6536">
            <w:pPr>
              <w:ind w:left="2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AF5DD6">
              <w:rPr>
                <w:rFonts w:asciiTheme="minorHAnsi" w:hAnsiTheme="minorHAnsi"/>
                <w:sz w:val="18"/>
                <w:szCs w:val="18"/>
              </w:rPr>
              <w:t>værktøjer</w:t>
            </w:r>
          </w:p>
        </w:tc>
        <w:tc>
          <w:tcPr>
            <w:tcW w:w="1960" w:type="dxa"/>
            <w:tcBorders>
              <w:top w:val="single" w:sz="12" w:space="0" w:color="000000"/>
              <w:left w:val="single" w:sz="4" w:space="0" w:color="auto"/>
              <w:bottom w:val="single" w:sz="12" w:space="0" w:color="000000"/>
              <w:right w:val="single" w:sz="12" w:space="0" w:color="000000"/>
            </w:tcBorders>
            <w:shd w:val="clear" w:color="auto" w:fill="FFFFFF" w:themeFill="background1"/>
          </w:tcPr>
          <w:p w14:paraId="0AC83FBB" w14:textId="77777777" w:rsidR="00F56B74" w:rsidRPr="00AF5DD6" w:rsidRDefault="00F56B74" w:rsidP="00BA6536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AF5DD6">
              <w:rPr>
                <w:rFonts w:asciiTheme="minorHAnsi" w:hAnsiTheme="minorHAnsi"/>
                <w:sz w:val="18"/>
                <w:szCs w:val="18"/>
              </w:rPr>
              <w:t xml:space="preserve">Eleven har viden om </w:t>
            </w:r>
            <w:r w:rsidRPr="00AF5DD6">
              <w:rPr>
                <w:rFonts w:asciiTheme="minorHAnsi" w:hAnsiTheme="minorHAnsi"/>
                <w:sz w:val="18"/>
                <w:szCs w:val="18"/>
                <w:shd w:val="clear" w:color="auto" w:fill="FFFFFF" w:themeFill="background1"/>
              </w:rPr>
              <w:t>næringsdeklarationer og tilsætningsstoffer</w:t>
            </w:r>
          </w:p>
        </w:tc>
        <w:tc>
          <w:tcPr>
            <w:tcW w:w="137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auto"/>
            </w:tcBorders>
            <w:shd w:val="clear" w:color="auto" w:fill="FFFFFF" w:themeFill="background1"/>
          </w:tcPr>
          <w:p w14:paraId="3F41AC38" w14:textId="0407C1C9" w:rsidR="00F56B74" w:rsidRPr="00AF5DD6" w:rsidRDefault="00F56B74" w:rsidP="00D6487C">
            <w:pPr>
              <w:ind w:left="2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AF5DD6">
              <w:rPr>
                <w:rFonts w:asciiTheme="minorHAnsi" w:hAnsiTheme="minorHAnsi"/>
                <w:sz w:val="18"/>
                <w:szCs w:val="18"/>
              </w:rPr>
              <w:t xml:space="preserve">Eleven kan vurdere madforbrug i </w:t>
            </w:r>
            <w:proofErr w:type="spellStart"/>
            <w:r w:rsidRPr="00AF5DD6">
              <w:rPr>
                <w:rFonts w:asciiTheme="minorHAnsi" w:hAnsiTheme="minorHAnsi"/>
                <w:sz w:val="18"/>
                <w:szCs w:val="18"/>
              </w:rPr>
              <w:t>rel</w:t>
            </w:r>
            <w:proofErr w:type="spellEnd"/>
            <w:r w:rsidR="00D6487C">
              <w:rPr>
                <w:rFonts w:asciiTheme="minorHAnsi" w:hAnsiTheme="minorHAnsi"/>
                <w:sz w:val="18"/>
                <w:szCs w:val="18"/>
              </w:rPr>
              <w:t>. t</w:t>
            </w:r>
            <w:r w:rsidRPr="00AF5DD6">
              <w:rPr>
                <w:rFonts w:asciiTheme="minorHAnsi" w:hAnsiTheme="minorHAnsi"/>
                <w:sz w:val="18"/>
                <w:szCs w:val="18"/>
              </w:rPr>
              <w:t>il kvalitet,</w:t>
            </w:r>
            <w:r w:rsidR="00D6487C">
              <w:rPr>
                <w:rFonts w:asciiTheme="minorHAnsi" w:hAnsiTheme="minorHAnsi"/>
                <w:sz w:val="18"/>
                <w:szCs w:val="18"/>
              </w:rPr>
              <w:t xml:space="preserve"> </w:t>
            </w:r>
            <w:r w:rsidRPr="00AF5DD6">
              <w:rPr>
                <w:rFonts w:asciiTheme="minorHAnsi" w:hAnsiTheme="minorHAnsi"/>
                <w:sz w:val="18"/>
                <w:szCs w:val="18"/>
              </w:rPr>
              <w:t>hverdagsliv, æstetik og markedsføring</w:t>
            </w:r>
          </w:p>
        </w:tc>
        <w:tc>
          <w:tcPr>
            <w:tcW w:w="1461" w:type="dxa"/>
            <w:tcBorders>
              <w:top w:val="single" w:sz="12" w:space="0" w:color="000000"/>
              <w:left w:val="single" w:sz="4" w:space="0" w:color="auto"/>
              <w:bottom w:val="single" w:sz="12" w:space="0" w:color="000000"/>
              <w:right w:val="single" w:sz="12" w:space="0" w:color="000000"/>
            </w:tcBorders>
            <w:shd w:val="clear" w:color="auto" w:fill="FFFFFF" w:themeFill="background1"/>
            <w:vAlign w:val="center"/>
          </w:tcPr>
          <w:p w14:paraId="5578BE87" w14:textId="77777777" w:rsidR="00F56B74" w:rsidRPr="00AF5DD6" w:rsidRDefault="00F56B74" w:rsidP="00BA6536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AF5DD6">
              <w:rPr>
                <w:rFonts w:asciiTheme="minorHAnsi" w:hAnsiTheme="minorHAnsi"/>
                <w:sz w:val="18"/>
                <w:szCs w:val="18"/>
              </w:rPr>
              <w:t>Eleven har viden om faktorer der påvirker madforbrug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14322740" w14:textId="77777777" w:rsidR="00F56B74" w:rsidRPr="00AF5DD6" w:rsidRDefault="00F56B74" w:rsidP="00BA6536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AF5DD6" w:rsidRPr="008C32C8" w14:paraId="1766A1F8" w14:textId="77777777" w:rsidTr="00AF5DD6">
        <w:trPr>
          <w:trHeight w:val="185"/>
        </w:trPr>
        <w:tc>
          <w:tcPr>
            <w:tcW w:w="1831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3B04C247" w14:textId="77777777" w:rsidR="00F56B74" w:rsidRPr="008A259E" w:rsidRDefault="00F56B74" w:rsidP="00BA6536">
            <w:pPr>
              <w:ind w:right="5"/>
              <w:jc w:val="center"/>
              <w:rPr>
                <w:rFonts w:asciiTheme="minorHAnsi" w:hAnsiTheme="minorHAnsi"/>
                <w:b/>
                <w:color w:val="92D050"/>
                <w:sz w:val="20"/>
                <w:szCs w:val="20"/>
              </w:rPr>
            </w:pPr>
            <w:r w:rsidRPr="008A259E">
              <w:rPr>
                <w:rFonts w:asciiTheme="minorHAnsi" w:hAnsiTheme="minorHAnsi"/>
                <w:b/>
                <w:color w:val="92D050"/>
                <w:sz w:val="20"/>
                <w:szCs w:val="20"/>
              </w:rPr>
              <w:t>Madlavning</w:t>
            </w:r>
          </w:p>
        </w:tc>
        <w:tc>
          <w:tcPr>
            <w:tcW w:w="1866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409E0379" w14:textId="77777777" w:rsidR="00F56B74" w:rsidRPr="008A259E" w:rsidRDefault="00F56B74" w:rsidP="00BA6536">
            <w:pPr>
              <w:jc w:val="center"/>
              <w:rPr>
                <w:rFonts w:asciiTheme="minorHAnsi" w:hAnsiTheme="minorHAnsi"/>
                <w:b/>
                <w:color w:val="92D050"/>
                <w:sz w:val="20"/>
                <w:szCs w:val="20"/>
              </w:rPr>
            </w:pPr>
            <w:r w:rsidRPr="008A259E">
              <w:rPr>
                <w:rFonts w:asciiTheme="minorHAnsi" w:hAnsiTheme="minorHAnsi"/>
                <w:b/>
                <w:color w:val="92D050"/>
                <w:sz w:val="20"/>
                <w:szCs w:val="20"/>
              </w:rPr>
              <w:t>Eleven kan anvende madlavningsteknikker og omsætte idéer i madlavningen</w:t>
            </w:r>
          </w:p>
        </w:tc>
        <w:tc>
          <w:tcPr>
            <w:tcW w:w="52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8F7FF18" w14:textId="77777777" w:rsidR="00F56B74" w:rsidRPr="008C32C8" w:rsidRDefault="00F56B74" w:rsidP="00BA6536">
            <w:pPr>
              <w:ind w:left="29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8C32C8">
              <w:rPr>
                <w:rFonts w:asciiTheme="minorHAnsi" w:hAnsiTheme="minorHAnsi"/>
                <w:sz w:val="20"/>
                <w:szCs w:val="20"/>
              </w:rPr>
              <w:t xml:space="preserve"> </w:t>
            </w:r>
          </w:p>
        </w:tc>
        <w:tc>
          <w:tcPr>
            <w:tcW w:w="2892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</w:tcPr>
          <w:p w14:paraId="2D01EFCC" w14:textId="77777777" w:rsidR="00F56B74" w:rsidRPr="00AF5DD6" w:rsidRDefault="00F56B74" w:rsidP="00BA6536">
            <w:pPr>
              <w:ind w:left="11"/>
              <w:jc w:val="center"/>
              <w:rPr>
                <w:rFonts w:asciiTheme="minorHAnsi" w:hAnsiTheme="minorHAnsi"/>
                <w:b/>
                <w:color w:val="auto"/>
                <w:sz w:val="18"/>
                <w:szCs w:val="18"/>
              </w:rPr>
            </w:pPr>
            <w:r w:rsidRPr="00AF5DD6">
              <w:rPr>
                <w:rFonts w:asciiTheme="minorHAnsi" w:hAnsiTheme="minorHAnsi"/>
                <w:b/>
                <w:color w:val="auto"/>
                <w:sz w:val="18"/>
                <w:szCs w:val="18"/>
              </w:rPr>
              <w:t xml:space="preserve"> Madlavningens mål og struktur</w:t>
            </w:r>
          </w:p>
        </w:tc>
        <w:tc>
          <w:tcPr>
            <w:tcW w:w="225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  <w:shd w:val="clear" w:color="auto" w:fill="FFFFFF"/>
          </w:tcPr>
          <w:p w14:paraId="3E5921CD" w14:textId="77777777" w:rsidR="00F56B74" w:rsidRPr="00AF5DD6" w:rsidRDefault="00F56B74" w:rsidP="00BA6536">
            <w:pPr>
              <w:ind w:right="4"/>
              <w:jc w:val="right"/>
              <w:rPr>
                <w:rFonts w:asciiTheme="minorHAnsi" w:hAnsiTheme="minorHAnsi"/>
                <w:b/>
                <w:color w:val="auto"/>
                <w:sz w:val="18"/>
                <w:szCs w:val="18"/>
              </w:rPr>
            </w:pPr>
            <w:r w:rsidRPr="00AF5DD6">
              <w:rPr>
                <w:rFonts w:asciiTheme="minorHAnsi" w:hAnsiTheme="minorHAnsi"/>
                <w:b/>
                <w:color w:val="auto"/>
                <w:sz w:val="18"/>
                <w:szCs w:val="18"/>
              </w:rPr>
              <w:t>Grundmetoder</w:t>
            </w:r>
          </w:p>
        </w:tc>
        <w:tc>
          <w:tcPr>
            <w:tcW w:w="2118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FFFFF"/>
          </w:tcPr>
          <w:p w14:paraId="7C729441" w14:textId="77777777" w:rsidR="00F56B74" w:rsidRPr="00AF5DD6" w:rsidRDefault="00F56B74" w:rsidP="00BA6536">
            <w:pPr>
              <w:ind w:left="-4"/>
              <w:rPr>
                <w:rFonts w:asciiTheme="minorHAnsi" w:hAnsiTheme="minorHAnsi"/>
                <w:b/>
                <w:color w:val="auto"/>
                <w:sz w:val="18"/>
                <w:szCs w:val="18"/>
              </w:rPr>
            </w:pPr>
            <w:r w:rsidRPr="00AF5DD6">
              <w:rPr>
                <w:rFonts w:asciiTheme="minorHAnsi" w:hAnsiTheme="minorHAnsi"/>
                <w:b/>
                <w:color w:val="auto"/>
                <w:sz w:val="18"/>
                <w:szCs w:val="18"/>
              </w:rPr>
              <w:t xml:space="preserve"> og madteknik</w:t>
            </w:r>
          </w:p>
        </w:tc>
        <w:tc>
          <w:tcPr>
            <w:tcW w:w="189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  <w:shd w:val="clear" w:color="auto" w:fill="FFFFFF"/>
          </w:tcPr>
          <w:p w14:paraId="52AE7933" w14:textId="77777777" w:rsidR="00F56B74" w:rsidRPr="00AF5DD6" w:rsidRDefault="00F56B74" w:rsidP="00BA6536">
            <w:pPr>
              <w:ind w:right="18"/>
              <w:jc w:val="right"/>
              <w:rPr>
                <w:rFonts w:asciiTheme="minorHAnsi" w:hAnsiTheme="minorHAnsi"/>
                <w:b/>
                <w:color w:val="auto"/>
                <w:sz w:val="18"/>
                <w:szCs w:val="18"/>
              </w:rPr>
            </w:pPr>
            <w:r w:rsidRPr="00AF5DD6">
              <w:rPr>
                <w:rFonts w:asciiTheme="minorHAnsi" w:hAnsiTheme="minorHAnsi"/>
                <w:b/>
                <w:color w:val="auto"/>
                <w:sz w:val="18"/>
                <w:szCs w:val="18"/>
              </w:rPr>
              <w:t>Madlavningen</w:t>
            </w:r>
          </w:p>
        </w:tc>
        <w:tc>
          <w:tcPr>
            <w:tcW w:w="1960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FFFFF"/>
          </w:tcPr>
          <w:p w14:paraId="0A6C6F79" w14:textId="77777777" w:rsidR="00F56B74" w:rsidRPr="00AF5DD6" w:rsidRDefault="00F56B74" w:rsidP="00BA6536">
            <w:pPr>
              <w:ind w:left="-18"/>
              <w:rPr>
                <w:rFonts w:asciiTheme="minorHAnsi" w:hAnsiTheme="minorHAnsi"/>
                <w:b/>
                <w:color w:val="auto"/>
                <w:sz w:val="18"/>
                <w:szCs w:val="18"/>
              </w:rPr>
            </w:pPr>
            <w:r w:rsidRPr="00AF5DD6">
              <w:rPr>
                <w:rFonts w:asciiTheme="minorHAnsi" w:hAnsiTheme="minorHAnsi"/>
                <w:b/>
                <w:color w:val="auto"/>
                <w:sz w:val="18"/>
                <w:szCs w:val="18"/>
              </w:rPr>
              <w:t>s fysik og kemi</w:t>
            </w:r>
          </w:p>
        </w:tc>
        <w:tc>
          <w:tcPr>
            <w:tcW w:w="2832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</w:tcPr>
          <w:p w14:paraId="7CFD358B" w14:textId="77777777" w:rsidR="00F56B74" w:rsidRPr="00AF5DD6" w:rsidRDefault="00F56B74" w:rsidP="00BA6536">
            <w:pPr>
              <w:ind w:left="9"/>
              <w:jc w:val="center"/>
              <w:rPr>
                <w:rFonts w:asciiTheme="minorHAnsi" w:hAnsiTheme="minorHAnsi"/>
                <w:b/>
                <w:color w:val="auto"/>
                <w:sz w:val="18"/>
                <w:szCs w:val="18"/>
              </w:rPr>
            </w:pPr>
            <w:r w:rsidRPr="00AF5DD6">
              <w:rPr>
                <w:rFonts w:asciiTheme="minorHAnsi" w:hAnsiTheme="minorHAnsi"/>
                <w:b/>
                <w:color w:val="auto"/>
                <w:sz w:val="18"/>
                <w:szCs w:val="18"/>
              </w:rPr>
              <w:t>Smag og tilsmagning</w:t>
            </w:r>
          </w:p>
        </w:tc>
        <w:tc>
          <w:tcPr>
            <w:tcW w:w="2949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18FC055E" w14:textId="77777777" w:rsidR="00F56B74" w:rsidRPr="00AF5DD6" w:rsidRDefault="00F56B74" w:rsidP="00BA6536">
            <w:pPr>
              <w:ind w:right="1"/>
              <w:jc w:val="center"/>
              <w:rPr>
                <w:rFonts w:asciiTheme="minorHAnsi" w:hAnsiTheme="minorHAnsi"/>
                <w:color w:val="auto"/>
                <w:sz w:val="18"/>
                <w:szCs w:val="18"/>
              </w:rPr>
            </w:pPr>
            <w:r w:rsidRPr="00AF5DD6">
              <w:rPr>
                <w:rFonts w:asciiTheme="minorHAnsi" w:hAnsiTheme="minorHAnsi"/>
                <w:color w:val="auto"/>
                <w:sz w:val="18"/>
                <w:szCs w:val="18"/>
              </w:rPr>
              <w:t>Madens æstetik</w:t>
            </w:r>
          </w:p>
        </w:tc>
      </w:tr>
      <w:tr w:rsidR="00AF5DD6" w:rsidRPr="008C32C8" w14:paraId="662D8331" w14:textId="77777777" w:rsidTr="00AF5DD6">
        <w:trPr>
          <w:trHeight w:val="554"/>
        </w:trPr>
        <w:tc>
          <w:tcPr>
            <w:tcW w:w="0" w:type="auto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14:paraId="5760711F" w14:textId="77777777" w:rsidR="00F56B74" w:rsidRPr="008C32C8" w:rsidRDefault="00F56B74" w:rsidP="00BA6536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14:paraId="29E09DC9" w14:textId="77777777" w:rsidR="00F56B74" w:rsidRPr="008C32C8" w:rsidRDefault="00F56B74" w:rsidP="00BA6536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2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2911F499" w14:textId="77777777" w:rsidR="00F56B74" w:rsidRPr="008C32C8" w:rsidRDefault="00F56B74" w:rsidP="00BA6536">
            <w:pPr>
              <w:ind w:right="3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8C32C8">
              <w:rPr>
                <w:rFonts w:asciiTheme="minorHAnsi" w:hAnsiTheme="minorHAnsi"/>
                <w:sz w:val="20"/>
                <w:szCs w:val="20"/>
              </w:rPr>
              <w:t>1.</w:t>
            </w:r>
          </w:p>
        </w:tc>
        <w:tc>
          <w:tcPr>
            <w:tcW w:w="124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auto"/>
            </w:tcBorders>
            <w:shd w:val="clear" w:color="auto" w:fill="92D050"/>
            <w:vAlign w:val="center"/>
          </w:tcPr>
          <w:p w14:paraId="30E15D7C" w14:textId="77777777" w:rsidR="00F56B74" w:rsidRPr="00AF5DD6" w:rsidRDefault="00AF5DD6" w:rsidP="00AF5DD6">
            <w:pPr>
              <w:ind w:left="38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 xml:space="preserve">Eleven kan lave mad efter </w:t>
            </w:r>
            <w:r w:rsidR="00F56B74" w:rsidRPr="00AF5DD6">
              <w:rPr>
                <w:rFonts w:asciiTheme="minorHAnsi" w:hAnsiTheme="minorHAnsi"/>
                <w:sz w:val="18"/>
                <w:szCs w:val="18"/>
              </w:rPr>
              <w:t>en opskrift</w:t>
            </w:r>
          </w:p>
        </w:tc>
        <w:tc>
          <w:tcPr>
            <w:tcW w:w="1644" w:type="dxa"/>
            <w:tcBorders>
              <w:top w:val="single" w:sz="12" w:space="0" w:color="000000"/>
              <w:left w:val="single" w:sz="4" w:space="0" w:color="auto"/>
              <w:bottom w:val="single" w:sz="12" w:space="0" w:color="000000"/>
              <w:right w:val="single" w:sz="12" w:space="0" w:color="000000"/>
            </w:tcBorders>
            <w:shd w:val="clear" w:color="auto" w:fill="92D050"/>
          </w:tcPr>
          <w:p w14:paraId="50CC37F6" w14:textId="77777777" w:rsidR="00F56B74" w:rsidRPr="00AF5DD6" w:rsidRDefault="00F56B74" w:rsidP="00BA6536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AF5DD6">
              <w:rPr>
                <w:rFonts w:asciiTheme="minorHAnsi" w:hAnsiTheme="minorHAnsi"/>
                <w:sz w:val="18"/>
                <w:szCs w:val="18"/>
              </w:rPr>
              <w:t>Eleven har viden om køkkenredskaber, arbejdsprocesser samt fagord og begreber i en opskrift</w:t>
            </w:r>
          </w:p>
        </w:tc>
        <w:tc>
          <w:tcPr>
            <w:tcW w:w="225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58BB102" w14:textId="77777777" w:rsidR="00F56B74" w:rsidRPr="00AF5DD6" w:rsidRDefault="00F56B74" w:rsidP="00BA6536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AF5DD6">
              <w:rPr>
                <w:rFonts w:asciiTheme="minorHAnsi" w:hAnsiTheme="minorHAnsi"/>
                <w:sz w:val="18"/>
                <w:szCs w:val="18"/>
              </w:rPr>
              <w:t>Eleven kan lave mad ud fra enkle grundmetoder og teknikker</w:t>
            </w:r>
          </w:p>
        </w:tc>
        <w:tc>
          <w:tcPr>
            <w:tcW w:w="2118" w:type="dxa"/>
            <w:tcBorders>
              <w:top w:val="single" w:sz="12" w:space="0" w:color="000000"/>
              <w:left w:val="single" w:sz="4" w:space="0" w:color="auto"/>
              <w:bottom w:val="single" w:sz="12" w:space="0" w:color="000000"/>
              <w:right w:val="single" w:sz="12" w:space="0" w:color="000000"/>
            </w:tcBorders>
            <w:shd w:val="clear" w:color="auto" w:fill="FFFFFF" w:themeFill="background1"/>
            <w:vAlign w:val="center"/>
          </w:tcPr>
          <w:p w14:paraId="1B126EFF" w14:textId="77777777" w:rsidR="00F56B74" w:rsidRPr="00AF5DD6" w:rsidRDefault="00F56B74" w:rsidP="00BA6536">
            <w:pPr>
              <w:ind w:left="19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AF5DD6">
              <w:rPr>
                <w:rFonts w:asciiTheme="minorHAnsi" w:hAnsiTheme="minorHAnsi"/>
                <w:sz w:val="18"/>
                <w:szCs w:val="18"/>
              </w:rPr>
              <w:t>Eleven har viden om grundmetoder og teknikker i madlavning</w:t>
            </w:r>
          </w:p>
        </w:tc>
        <w:tc>
          <w:tcPr>
            <w:tcW w:w="189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38FB3D" w14:textId="77777777" w:rsidR="00F56B74" w:rsidRPr="00AF5DD6" w:rsidRDefault="00F56B74" w:rsidP="00BA6536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AF5DD6">
              <w:rPr>
                <w:rFonts w:asciiTheme="minorHAnsi" w:hAnsiTheme="minorHAnsi"/>
                <w:sz w:val="18"/>
                <w:szCs w:val="18"/>
              </w:rPr>
              <w:t>Eleven kan lave mad under hensyntagen til fysisk-kemiske processer</w:t>
            </w:r>
          </w:p>
        </w:tc>
        <w:tc>
          <w:tcPr>
            <w:tcW w:w="1960" w:type="dxa"/>
            <w:tcBorders>
              <w:top w:val="single" w:sz="12" w:space="0" w:color="000000"/>
              <w:left w:val="single" w:sz="4" w:space="0" w:color="auto"/>
              <w:bottom w:val="single" w:sz="12" w:space="0" w:color="000000"/>
              <w:right w:val="single" w:sz="12" w:space="0" w:color="000000"/>
            </w:tcBorders>
            <w:shd w:val="clear" w:color="auto" w:fill="FFFFFF" w:themeFill="background1"/>
            <w:vAlign w:val="center"/>
          </w:tcPr>
          <w:p w14:paraId="7E0B1B63" w14:textId="77777777" w:rsidR="00F56B74" w:rsidRPr="00AF5DD6" w:rsidRDefault="00F56B74" w:rsidP="00BA6536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AF5DD6">
              <w:rPr>
                <w:rFonts w:asciiTheme="minorHAnsi" w:hAnsiTheme="minorHAnsi"/>
                <w:sz w:val="18"/>
                <w:szCs w:val="18"/>
              </w:rPr>
              <w:t>Eleven har viden om madlavnings grundlæggende fysik og kemi</w:t>
            </w:r>
          </w:p>
        </w:tc>
        <w:tc>
          <w:tcPr>
            <w:tcW w:w="137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auto"/>
            </w:tcBorders>
            <w:shd w:val="clear" w:color="auto" w:fill="92D050"/>
            <w:vAlign w:val="center"/>
          </w:tcPr>
          <w:p w14:paraId="0B26A911" w14:textId="77777777" w:rsidR="00F56B74" w:rsidRPr="00AF5DD6" w:rsidRDefault="00F56B74" w:rsidP="00BA6536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AF5DD6">
              <w:rPr>
                <w:rFonts w:asciiTheme="minorHAnsi" w:hAnsiTheme="minorHAnsi"/>
                <w:sz w:val="18"/>
                <w:szCs w:val="18"/>
              </w:rPr>
              <w:t>Eleven kan skelne mellem forskellige grundsmage, konsistens og aroma</w:t>
            </w:r>
          </w:p>
        </w:tc>
        <w:tc>
          <w:tcPr>
            <w:tcW w:w="1461" w:type="dxa"/>
            <w:tcBorders>
              <w:top w:val="single" w:sz="12" w:space="0" w:color="000000"/>
              <w:left w:val="single" w:sz="4" w:space="0" w:color="auto"/>
              <w:bottom w:val="single" w:sz="12" w:space="0" w:color="000000"/>
              <w:right w:val="single" w:sz="12" w:space="0" w:color="000000"/>
            </w:tcBorders>
            <w:shd w:val="clear" w:color="auto" w:fill="92D050"/>
            <w:vAlign w:val="center"/>
          </w:tcPr>
          <w:p w14:paraId="6530ADA4" w14:textId="77777777" w:rsidR="00F56B74" w:rsidRPr="00AF5DD6" w:rsidRDefault="00F56B74" w:rsidP="00BA6536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AF5DD6">
              <w:rPr>
                <w:rFonts w:asciiTheme="minorHAnsi" w:hAnsiTheme="minorHAnsi"/>
                <w:sz w:val="18"/>
                <w:szCs w:val="18"/>
              </w:rPr>
              <w:t>Eleven har viden om grundsmage, konsistens og aroma</w:t>
            </w:r>
          </w:p>
        </w:tc>
        <w:tc>
          <w:tcPr>
            <w:tcW w:w="138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7825CD3" w14:textId="77777777" w:rsidR="00F56B74" w:rsidRPr="00AF5DD6" w:rsidRDefault="00F56B74" w:rsidP="00BA6536">
            <w:pPr>
              <w:jc w:val="center"/>
              <w:rPr>
                <w:rFonts w:asciiTheme="minorHAnsi" w:hAnsiTheme="minorHAnsi"/>
                <w:color w:val="auto"/>
                <w:sz w:val="18"/>
                <w:szCs w:val="18"/>
              </w:rPr>
            </w:pPr>
            <w:r w:rsidRPr="00AF5DD6">
              <w:rPr>
                <w:rFonts w:asciiTheme="minorHAnsi" w:hAnsiTheme="minorHAnsi"/>
                <w:color w:val="auto"/>
                <w:sz w:val="18"/>
                <w:szCs w:val="18"/>
              </w:rPr>
              <w:t>Eleven kan fortolke sanse- og madoplevelser</w:t>
            </w:r>
          </w:p>
        </w:tc>
        <w:tc>
          <w:tcPr>
            <w:tcW w:w="1567" w:type="dxa"/>
            <w:tcBorders>
              <w:top w:val="single" w:sz="12" w:space="0" w:color="000000"/>
              <w:left w:val="single" w:sz="4" w:space="0" w:color="auto"/>
              <w:bottom w:val="single" w:sz="12" w:space="0" w:color="000000"/>
              <w:right w:val="single" w:sz="12" w:space="0" w:color="000000"/>
            </w:tcBorders>
            <w:shd w:val="clear" w:color="auto" w:fill="FFFFFF" w:themeFill="background1"/>
            <w:vAlign w:val="center"/>
          </w:tcPr>
          <w:p w14:paraId="7F2FC1DF" w14:textId="77777777" w:rsidR="00F56B74" w:rsidRPr="00AF5DD6" w:rsidRDefault="00F56B74" w:rsidP="00BA6536">
            <w:pPr>
              <w:ind w:left="2"/>
              <w:jc w:val="center"/>
              <w:rPr>
                <w:rFonts w:asciiTheme="minorHAnsi" w:hAnsiTheme="minorHAnsi"/>
                <w:color w:val="auto"/>
                <w:sz w:val="18"/>
                <w:szCs w:val="18"/>
              </w:rPr>
            </w:pPr>
            <w:r w:rsidRPr="00AF5DD6">
              <w:rPr>
                <w:rFonts w:asciiTheme="minorHAnsi" w:hAnsiTheme="minorHAnsi"/>
                <w:color w:val="auto"/>
                <w:sz w:val="18"/>
                <w:szCs w:val="18"/>
              </w:rPr>
              <w:t>Eleven har viden om sanselighed</w:t>
            </w:r>
          </w:p>
        </w:tc>
      </w:tr>
      <w:tr w:rsidR="00AF5DD6" w:rsidRPr="008C32C8" w14:paraId="066DCBB5" w14:textId="77777777" w:rsidTr="00AF5DD6">
        <w:trPr>
          <w:trHeight w:val="689"/>
        </w:trPr>
        <w:tc>
          <w:tcPr>
            <w:tcW w:w="0" w:type="auto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B0EE050" w14:textId="77777777" w:rsidR="00F56B74" w:rsidRPr="008C32C8" w:rsidRDefault="00F56B74" w:rsidP="00BA6536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4C06463" w14:textId="77777777" w:rsidR="00F56B74" w:rsidRPr="008C32C8" w:rsidRDefault="00F56B74" w:rsidP="00BA6536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2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63D7DF3D" w14:textId="77777777" w:rsidR="00F56B74" w:rsidRPr="008C32C8" w:rsidRDefault="00F56B74" w:rsidP="00BA6536">
            <w:pPr>
              <w:ind w:right="3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8C32C8">
              <w:rPr>
                <w:rFonts w:asciiTheme="minorHAnsi" w:hAnsiTheme="minorHAnsi"/>
                <w:sz w:val="20"/>
                <w:szCs w:val="20"/>
              </w:rPr>
              <w:t>2.</w:t>
            </w:r>
          </w:p>
        </w:tc>
        <w:tc>
          <w:tcPr>
            <w:tcW w:w="124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B9C069E" w14:textId="77777777" w:rsidR="00F56B74" w:rsidRPr="00AF5DD6" w:rsidRDefault="00F56B74" w:rsidP="00BA6536">
            <w:pPr>
              <w:ind w:left="1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AF5DD6">
              <w:rPr>
                <w:rFonts w:asciiTheme="minorHAnsi" w:hAnsiTheme="minorHAnsi"/>
                <w:sz w:val="18"/>
                <w:szCs w:val="18"/>
              </w:rPr>
              <w:t>Eleven kan udvikle opskrifter</w:t>
            </w:r>
          </w:p>
        </w:tc>
        <w:tc>
          <w:tcPr>
            <w:tcW w:w="1644" w:type="dxa"/>
            <w:tcBorders>
              <w:top w:val="single" w:sz="12" w:space="0" w:color="000000"/>
              <w:left w:val="single" w:sz="4" w:space="0" w:color="auto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5BB6C4F9" w14:textId="77777777" w:rsidR="00F56B74" w:rsidRPr="00AF5DD6" w:rsidRDefault="00F56B74" w:rsidP="00BA6536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AF5DD6">
              <w:rPr>
                <w:rFonts w:asciiTheme="minorHAnsi" w:hAnsiTheme="minorHAnsi"/>
                <w:sz w:val="18"/>
                <w:szCs w:val="18"/>
              </w:rPr>
              <w:t>Eleven har viden om mål og struktur i opskrifter</w:t>
            </w:r>
          </w:p>
        </w:tc>
        <w:tc>
          <w:tcPr>
            <w:tcW w:w="225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AF5BC0" w14:textId="77777777" w:rsidR="00F56B74" w:rsidRPr="00AF5DD6" w:rsidRDefault="00F56B74" w:rsidP="00BA6536">
            <w:pPr>
              <w:ind w:left="1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AF5DD6">
              <w:rPr>
                <w:rFonts w:asciiTheme="minorHAnsi" w:hAnsiTheme="minorHAnsi"/>
                <w:sz w:val="18"/>
                <w:szCs w:val="18"/>
              </w:rPr>
              <w:t>Eleven kan kombinere grundmetoder og teknikker i madlavning</w:t>
            </w:r>
          </w:p>
        </w:tc>
        <w:tc>
          <w:tcPr>
            <w:tcW w:w="2118" w:type="dxa"/>
            <w:tcBorders>
              <w:top w:val="single" w:sz="12" w:space="0" w:color="000000"/>
              <w:left w:val="single" w:sz="4" w:space="0" w:color="auto"/>
              <w:bottom w:val="single" w:sz="12" w:space="0" w:color="000000"/>
              <w:right w:val="single" w:sz="12" w:space="0" w:color="000000"/>
            </w:tcBorders>
            <w:shd w:val="clear" w:color="auto" w:fill="FFFFFF" w:themeFill="background1"/>
          </w:tcPr>
          <w:p w14:paraId="1B5F9FAE" w14:textId="77777777" w:rsidR="00F56B74" w:rsidRPr="00AF5DD6" w:rsidRDefault="00F56B74" w:rsidP="00BA6536">
            <w:pPr>
              <w:ind w:firstLine="12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AF5DD6">
              <w:rPr>
                <w:rFonts w:asciiTheme="minorHAnsi" w:hAnsiTheme="minorHAnsi"/>
                <w:sz w:val="18"/>
                <w:szCs w:val="18"/>
              </w:rPr>
              <w:t xml:space="preserve">Eleven har viden om kombinationsmuligheder mellem grundmetoder og teknikker i </w:t>
            </w:r>
          </w:p>
          <w:p w14:paraId="3E7DA243" w14:textId="77777777" w:rsidR="00F56B74" w:rsidRPr="00AF5DD6" w:rsidRDefault="00F56B74" w:rsidP="00BA6536">
            <w:pPr>
              <w:ind w:right="2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AF5DD6">
              <w:rPr>
                <w:rFonts w:asciiTheme="minorHAnsi" w:hAnsiTheme="minorHAnsi"/>
                <w:sz w:val="18"/>
                <w:szCs w:val="18"/>
              </w:rPr>
              <w:t>madlavning</w:t>
            </w:r>
          </w:p>
        </w:tc>
        <w:tc>
          <w:tcPr>
            <w:tcW w:w="189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auto"/>
            </w:tcBorders>
            <w:shd w:val="clear" w:color="auto" w:fill="FFFFFF" w:themeFill="background1"/>
          </w:tcPr>
          <w:p w14:paraId="74C6CC30" w14:textId="4DEFE6AB" w:rsidR="00F56B74" w:rsidRPr="00AF5DD6" w:rsidRDefault="00F56B74" w:rsidP="00BA6536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AF5DD6">
              <w:rPr>
                <w:rFonts w:asciiTheme="minorHAnsi" w:hAnsiTheme="minorHAnsi"/>
                <w:sz w:val="18"/>
                <w:szCs w:val="18"/>
              </w:rPr>
              <w:t>Eleven kan skabe retter under hensynst</w:t>
            </w:r>
            <w:r w:rsidR="00D6487C">
              <w:rPr>
                <w:rFonts w:asciiTheme="minorHAnsi" w:hAnsiTheme="minorHAnsi"/>
                <w:sz w:val="18"/>
                <w:szCs w:val="18"/>
              </w:rPr>
              <w:t>agen til sammen</w:t>
            </w:r>
            <w:r w:rsidRPr="00AF5DD6">
              <w:rPr>
                <w:rFonts w:asciiTheme="minorHAnsi" w:hAnsiTheme="minorHAnsi"/>
                <w:sz w:val="18"/>
                <w:szCs w:val="18"/>
              </w:rPr>
              <w:t xml:space="preserve">hæng mellem </w:t>
            </w:r>
          </w:p>
          <w:p w14:paraId="09944434" w14:textId="77777777" w:rsidR="00F56B74" w:rsidRPr="00AF5DD6" w:rsidRDefault="00F56B74" w:rsidP="00BA6536">
            <w:pPr>
              <w:ind w:left="4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AF5DD6">
              <w:rPr>
                <w:rFonts w:asciiTheme="minorHAnsi" w:hAnsiTheme="minorHAnsi"/>
                <w:sz w:val="18"/>
                <w:szCs w:val="18"/>
              </w:rPr>
              <w:t>madlavnings grundmetoder og fysisk-</w:t>
            </w:r>
          </w:p>
          <w:p w14:paraId="18092E9F" w14:textId="77777777" w:rsidR="00F56B74" w:rsidRPr="00AF5DD6" w:rsidRDefault="00F56B74" w:rsidP="00BA6536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AF5DD6">
              <w:rPr>
                <w:rFonts w:asciiTheme="minorHAnsi" w:hAnsiTheme="minorHAnsi"/>
                <w:sz w:val="18"/>
                <w:szCs w:val="18"/>
              </w:rPr>
              <w:t>kemiske egenskaber</w:t>
            </w:r>
          </w:p>
        </w:tc>
        <w:tc>
          <w:tcPr>
            <w:tcW w:w="1960" w:type="dxa"/>
            <w:tcBorders>
              <w:top w:val="single" w:sz="12" w:space="0" w:color="000000"/>
              <w:left w:val="single" w:sz="4" w:space="0" w:color="auto"/>
              <w:bottom w:val="single" w:sz="12" w:space="0" w:color="000000"/>
              <w:right w:val="single" w:sz="12" w:space="0" w:color="000000"/>
            </w:tcBorders>
            <w:shd w:val="clear" w:color="auto" w:fill="FFFFFF" w:themeFill="background1"/>
            <w:vAlign w:val="center"/>
          </w:tcPr>
          <w:p w14:paraId="334E584A" w14:textId="77777777" w:rsidR="00F56B74" w:rsidRPr="00AF5DD6" w:rsidRDefault="00F56B74" w:rsidP="00BA6536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AF5DD6">
              <w:rPr>
                <w:rFonts w:asciiTheme="minorHAnsi" w:hAnsiTheme="minorHAnsi"/>
                <w:sz w:val="18"/>
                <w:szCs w:val="18"/>
              </w:rPr>
              <w:t>Eleven har viden om sammenhæng mellem madlavnings grundmetoder og fysisk-kemiske egenskaber</w:t>
            </w:r>
          </w:p>
        </w:tc>
        <w:tc>
          <w:tcPr>
            <w:tcW w:w="1371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9DD025" w14:textId="77777777" w:rsidR="00F56B74" w:rsidRPr="00AF5DD6" w:rsidRDefault="00F56B74" w:rsidP="00BA6536">
            <w:pPr>
              <w:ind w:left="34"/>
              <w:jc w:val="both"/>
              <w:rPr>
                <w:rFonts w:asciiTheme="minorHAnsi" w:hAnsiTheme="minorHAnsi"/>
                <w:sz w:val="18"/>
                <w:szCs w:val="18"/>
              </w:rPr>
            </w:pPr>
            <w:r w:rsidRPr="00AF5DD6">
              <w:rPr>
                <w:rFonts w:asciiTheme="minorHAnsi" w:hAnsiTheme="minorHAnsi"/>
                <w:sz w:val="18"/>
                <w:szCs w:val="18"/>
              </w:rPr>
              <w:t>Eleven kan tilsmage og krydre maden</w:t>
            </w:r>
          </w:p>
        </w:tc>
        <w:tc>
          <w:tcPr>
            <w:tcW w:w="1461" w:type="dxa"/>
            <w:tcBorders>
              <w:top w:val="single" w:sz="12" w:space="0" w:color="000000"/>
              <w:left w:val="single" w:sz="4" w:space="0" w:color="auto"/>
              <w:bottom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4446FD4C" w14:textId="77777777" w:rsidR="00F56B74" w:rsidRPr="00AF5DD6" w:rsidRDefault="00F56B74" w:rsidP="00BA6536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AF5DD6">
              <w:rPr>
                <w:rFonts w:asciiTheme="minorHAnsi" w:hAnsiTheme="minorHAnsi"/>
                <w:sz w:val="18"/>
                <w:szCs w:val="18"/>
              </w:rPr>
              <w:t>Eleven har viden om tilsmagning og krydring</w:t>
            </w:r>
          </w:p>
        </w:tc>
        <w:tc>
          <w:tcPr>
            <w:tcW w:w="138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2702EFD" w14:textId="77777777" w:rsidR="00F56B74" w:rsidRPr="00AF5DD6" w:rsidRDefault="00F56B74" w:rsidP="00BA6536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AF5DD6">
              <w:rPr>
                <w:rFonts w:asciiTheme="minorHAnsi" w:hAnsiTheme="minorHAnsi"/>
                <w:sz w:val="18"/>
                <w:szCs w:val="18"/>
              </w:rPr>
              <w:t>Eleven kan vurdere mads æstetiske indtryk og udtryk</w:t>
            </w:r>
          </w:p>
        </w:tc>
        <w:tc>
          <w:tcPr>
            <w:tcW w:w="1567" w:type="dxa"/>
            <w:tcBorders>
              <w:top w:val="single" w:sz="12" w:space="0" w:color="000000"/>
              <w:left w:val="single" w:sz="4" w:space="0" w:color="auto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54C78CB5" w14:textId="77777777" w:rsidR="00F56B74" w:rsidRPr="00AF5DD6" w:rsidRDefault="00F56B74" w:rsidP="00BA6536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AF5DD6">
              <w:rPr>
                <w:rFonts w:asciiTheme="minorHAnsi" w:hAnsiTheme="minorHAnsi"/>
                <w:sz w:val="18"/>
                <w:szCs w:val="18"/>
              </w:rPr>
              <w:t>Eleven har viden om mads æstetiske vurderingskriterier</w:t>
            </w:r>
          </w:p>
        </w:tc>
      </w:tr>
      <w:tr w:rsidR="00AF5DD6" w:rsidRPr="008C32C8" w14:paraId="42C47124" w14:textId="77777777" w:rsidTr="00AF5DD6">
        <w:trPr>
          <w:trHeight w:val="185"/>
        </w:trPr>
        <w:tc>
          <w:tcPr>
            <w:tcW w:w="1831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3D2C8AF6" w14:textId="77777777" w:rsidR="00F56B74" w:rsidRPr="007F1284" w:rsidRDefault="00F56B74" w:rsidP="00BA6536">
            <w:pPr>
              <w:ind w:right="4"/>
              <w:jc w:val="center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7F1284">
              <w:rPr>
                <w:rFonts w:asciiTheme="minorHAnsi" w:hAnsiTheme="minorHAnsi"/>
                <w:color w:val="auto"/>
                <w:sz w:val="20"/>
                <w:szCs w:val="20"/>
              </w:rPr>
              <w:t>Måltid og madkultur</w:t>
            </w:r>
          </w:p>
        </w:tc>
        <w:tc>
          <w:tcPr>
            <w:tcW w:w="1866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70DBDFA6" w14:textId="77777777" w:rsidR="00F56B74" w:rsidRPr="007F1284" w:rsidRDefault="00F56B74" w:rsidP="00BA6536">
            <w:pPr>
              <w:ind w:left="7"/>
              <w:jc w:val="center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7F1284">
              <w:rPr>
                <w:rFonts w:asciiTheme="minorHAnsi" w:hAnsiTheme="minorHAnsi"/>
                <w:color w:val="auto"/>
                <w:sz w:val="20"/>
                <w:szCs w:val="20"/>
              </w:rPr>
              <w:t>Eleven kan fortolke måltider med forståelse for værdier, kultur og levevilkår</w:t>
            </w:r>
          </w:p>
        </w:tc>
        <w:tc>
          <w:tcPr>
            <w:tcW w:w="52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E1FCCCE" w14:textId="77777777" w:rsidR="00F56B74" w:rsidRPr="008C32C8" w:rsidRDefault="00F56B74" w:rsidP="00BA6536">
            <w:pPr>
              <w:ind w:left="29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8C32C8">
              <w:rPr>
                <w:rFonts w:asciiTheme="minorHAnsi" w:hAnsiTheme="minorHAnsi"/>
                <w:sz w:val="20"/>
                <w:szCs w:val="20"/>
              </w:rPr>
              <w:t xml:space="preserve"> </w:t>
            </w:r>
          </w:p>
        </w:tc>
        <w:tc>
          <w:tcPr>
            <w:tcW w:w="2892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500CB15" w14:textId="77777777" w:rsidR="00F56B74" w:rsidRPr="00AF5DD6" w:rsidRDefault="00F56B74" w:rsidP="00BA6536">
            <w:pPr>
              <w:ind w:left="9"/>
              <w:jc w:val="center"/>
              <w:rPr>
                <w:rFonts w:asciiTheme="minorHAnsi" w:hAnsiTheme="minorHAnsi"/>
                <w:b/>
                <w:color w:val="auto"/>
                <w:sz w:val="18"/>
                <w:szCs w:val="18"/>
              </w:rPr>
            </w:pPr>
            <w:r w:rsidRPr="00AF5DD6">
              <w:rPr>
                <w:rFonts w:asciiTheme="minorHAnsi" w:hAnsiTheme="minorHAnsi"/>
                <w:b/>
                <w:color w:val="auto"/>
                <w:sz w:val="18"/>
                <w:szCs w:val="18"/>
              </w:rPr>
              <w:t>Måltidets komposition</w:t>
            </w:r>
          </w:p>
        </w:tc>
        <w:tc>
          <w:tcPr>
            <w:tcW w:w="225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</w:tcPr>
          <w:p w14:paraId="6A7BD312" w14:textId="77777777" w:rsidR="00F56B74" w:rsidRPr="00AF5DD6" w:rsidRDefault="00F56B74" w:rsidP="00BA6536">
            <w:pPr>
              <w:ind w:right="36"/>
              <w:jc w:val="right"/>
              <w:rPr>
                <w:rFonts w:asciiTheme="minorHAnsi" w:hAnsiTheme="minorHAnsi"/>
                <w:b/>
                <w:color w:val="auto"/>
                <w:sz w:val="18"/>
                <w:szCs w:val="18"/>
              </w:rPr>
            </w:pPr>
            <w:r w:rsidRPr="00AF5DD6">
              <w:rPr>
                <w:rFonts w:asciiTheme="minorHAnsi" w:hAnsiTheme="minorHAnsi"/>
                <w:b/>
                <w:color w:val="auto"/>
                <w:sz w:val="18"/>
                <w:szCs w:val="18"/>
              </w:rPr>
              <w:t>Måltid</w:t>
            </w:r>
            <w:r w:rsidR="00AF5DD6">
              <w:rPr>
                <w:rFonts w:asciiTheme="minorHAnsi" w:hAnsiTheme="minorHAnsi"/>
                <w:b/>
                <w:color w:val="auto"/>
                <w:sz w:val="18"/>
                <w:szCs w:val="18"/>
              </w:rPr>
              <w:t>ets</w:t>
            </w:r>
          </w:p>
        </w:tc>
        <w:tc>
          <w:tcPr>
            <w:tcW w:w="2118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</w:tcPr>
          <w:p w14:paraId="2B5D4FB4" w14:textId="77777777" w:rsidR="00F56B74" w:rsidRPr="00AF5DD6" w:rsidRDefault="00AF5DD6" w:rsidP="00AF5DD6">
            <w:pPr>
              <w:rPr>
                <w:rFonts w:asciiTheme="minorHAnsi" w:hAnsiTheme="minorHAnsi"/>
                <w:b/>
                <w:color w:val="auto"/>
                <w:sz w:val="18"/>
                <w:szCs w:val="18"/>
              </w:rPr>
            </w:pPr>
            <w:r>
              <w:rPr>
                <w:rFonts w:asciiTheme="minorHAnsi" w:hAnsiTheme="minorHAnsi"/>
                <w:b/>
                <w:color w:val="auto"/>
                <w:sz w:val="18"/>
                <w:szCs w:val="18"/>
              </w:rPr>
              <w:t xml:space="preserve"> </w:t>
            </w:r>
            <w:r w:rsidR="00F56B74" w:rsidRPr="00AF5DD6">
              <w:rPr>
                <w:rFonts w:asciiTheme="minorHAnsi" w:hAnsiTheme="minorHAnsi"/>
                <w:b/>
                <w:color w:val="auto"/>
                <w:sz w:val="18"/>
                <w:szCs w:val="18"/>
              </w:rPr>
              <w:t>kultur</w:t>
            </w:r>
          </w:p>
        </w:tc>
        <w:tc>
          <w:tcPr>
            <w:tcW w:w="6687" w:type="dxa"/>
            <w:gridSpan w:val="4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  <w:shd w:val="clear" w:color="auto" w:fill="FFFFFF" w:themeFill="background1"/>
            <w:vAlign w:val="center"/>
          </w:tcPr>
          <w:p w14:paraId="35C77107" w14:textId="77777777" w:rsidR="00F56B74" w:rsidRPr="00AF5DD6" w:rsidRDefault="00F56B74" w:rsidP="00BA6536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2949" w:type="dxa"/>
            <w:gridSpan w:val="2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FFFFF" w:themeFill="background1"/>
          </w:tcPr>
          <w:p w14:paraId="3F47DBB4" w14:textId="77777777" w:rsidR="00F56B74" w:rsidRPr="00AF5DD6" w:rsidRDefault="00F56B74" w:rsidP="00BA6536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AF5DD6" w:rsidRPr="008C32C8" w14:paraId="0FA63027" w14:textId="77777777" w:rsidTr="00AF5DD6">
        <w:trPr>
          <w:trHeight w:val="578"/>
        </w:trPr>
        <w:tc>
          <w:tcPr>
            <w:tcW w:w="0" w:type="auto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14:paraId="05354960" w14:textId="77777777" w:rsidR="00F56B74" w:rsidRPr="008C32C8" w:rsidRDefault="00F56B74" w:rsidP="00BA6536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14:paraId="684C8C70" w14:textId="77777777" w:rsidR="00F56B74" w:rsidRPr="008C32C8" w:rsidRDefault="00F56B74" w:rsidP="00BA6536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2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5BB4971A" w14:textId="77777777" w:rsidR="00F56B74" w:rsidRPr="008C32C8" w:rsidRDefault="00F56B74" w:rsidP="00BA6536">
            <w:pPr>
              <w:ind w:right="3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8C32C8">
              <w:rPr>
                <w:rFonts w:asciiTheme="minorHAnsi" w:hAnsiTheme="minorHAnsi"/>
                <w:sz w:val="20"/>
                <w:szCs w:val="20"/>
              </w:rPr>
              <w:t>1.</w:t>
            </w:r>
          </w:p>
        </w:tc>
        <w:tc>
          <w:tcPr>
            <w:tcW w:w="124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15A84C" w14:textId="77777777" w:rsidR="00F56B74" w:rsidRPr="00AF5DD6" w:rsidRDefault="00F56B74" w:rsidP="00BA6536">
            <w:pPr>
              <w:jc w:val="center"/>
              <w:rPr>
                <w:rFonts w:asciiTheme="minorHAnsi" w:hAnsiTheme="minorHAnsi"/>
                <w:color w:val="auto"/>
                <w:sz w:val="18"/>
                <w:szCs w:val="18"/>
              </w:rPr>
            </w:pPr>
            <w:r w:rsidRPr="00AF5DD6">
              <w:rPr>
                <w:rFonts w:asciiTheme="minorHAnsi" w:hAnsiTheme="minorHAnsi"/>
                <w:color w:val="auto"/>
                <w:sz w:val="18"/>
                <w:szCs w:val="18"/>
              </w:rPr>
              <w:t>Eleven kan opbygge hverdagens måltider ud fra formål</w:t>
            </w:r>
          </w:p>
        </w:tc>
        <w:tc>
          <w:tcPr>
            <w:tcW w:w="1644" w:type="dxa"/>
            <w:tcBorders>
              <w:top w:val="single" w:sz="12" w:space="0" w:color="000000"/>
              <w:left w:val="single" w:sz="4" w:space="0" w:color="auto"/>
              <w:bottom w:val="single" w:sz="12" w:space="0" w:color="000000"/>
              <w:right w:val="single" w:sz="12" w:space="0" w:color="000000"/>
            </w:tcBorders>
            <w:shd w:val="clear" w:color="auto" w:fill="FFFFFF" w:themeFill="background1"/>
            <w:vAlign w:val="center"/>
          </w:tcPr>
          <w:p w14:paraId="6BE63C01" w14:textId="77777777" w:rsidR="00F56B74" w:rsidRPr="00AF5DD6" w:rsidRDefault="00F56B74" w:rsidP="00BA6536">
            <w:pPr>
              <w:ind w:left="19"/>
              <w:jc w:val="center"/>
              <w:rPr>
                <w:rFonts w:asciiTheme="minorHAnsi" w:hAnsiTheme="minorHAnsi"/>
                <w:color w:val="auto"/>
                <w:sz w:val="18"/>
                <w:szCs w:val="18"/>
              </w:rPr>
            </w:pPr>
            <w:r w:rsidRPr="00AF5DD6">
              <w:rPr>
                <w:rFonts w:asciiTheme="minorHAnsi" w:hAnsiTheme="minorHAnsi"/>
                <w:color w:val="auto"/>
                <w:sz w:val="18"/>
                <w:szCs w:val="18"/>
              </w:rPr>
              <w:t>Eleven har viden om grundprincipper for opbygning af måltider</w:t>
            </w:r>
          </w:p>
        </w:tc>
        <w:tc>
          <w:tcPr>
            <w:tcW w:w="225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8EEBE" w14:textId="77777777" w:rsidR="00F56B74" w:rsidRPr="00AF5DD6" w:rsidRDefault="00F56B74" w:rsidP="00BA6536">
            <w:pPr>
              <w:jc w:val="center"/>
              <w:rPr>
                <w:rFonts w:asciiTheme="minorHAnsi" w:hAnsiTheme="minorHAnsi"/>
                <w:color w:val="000000" w:themeColor="text1"/>
                <w:sz w:val="18"/>
                <w:szCs w:val="18"/>
              </w:rPr>
            </w:pPr>
            <w:r w:rsidRPr="00AF5DD6">
              <w:rPr>
                <w:rFonts w:asciiTheme="minorHAnsi" w:hAnsiTheme="minorHAnsi"/>
                <w:color w:val="000000" w:themeColor="text1"/>
                <w:sz w:val="18"/>
                <w:szCs w:val="18"/>
              </w:rPr>
              <w:t>Eleven kan analysere måltider fra forskellige kulturer</w:t>
            </w:r>
          </w:p>
        </w:tc>
        <w:tc>
          <w:tcPr>
            <w:tcW w:w="2118" w:type="dxa"/>
            <w:tcBorders>
              <w:top w:val="single" w:sz="12" w:space="0" w:color="000000"/>
              <w:left w:val="single" w:sz="4" w:space="0" w:color="auto"/>
              <w:bottom w:val="single" w:sz="12" w:space="0" w:color="000000"/>
              <w:right w:val="single" w:sz="12" w:space="0" w:color="000000"/>
            </w:tcBorders>
            <w:shd w:val="clear" w:color="auto" w:fill="FFFFFF" w:themeFill="background1"/>
            <w:vAlign w:val="center"/>
          </w:tcPr>
          <w:p w14:paraId="580BDCF1" w14:textId="77777777" w:rsidR="00F56B74" w:rsidRPr="00AF5DD6" w:rsidRDefault="00F56B74" w:rsidP="00BA6536">
            <w:pPr>
              <w:jc w:val="center"/>
              <w:rPr>
                <w:rFonts w:asciiTheme="minorHAnsi" w:hAnsiTheme="minorHAnsi"/>
                <w:color w:val="000000" w:themeColor="text1"/>
                <w:sz w:val="18"/>
                <w:szCs w:val="18"/>
              </w:rPr>
            </w:pPr>
            <w:r w:rsidRPr="00AF5DD6">
              <w:rPr>
                <w:rFonts w:asciiTheme="minorHAnsi" w:hAnsiTheme="minorHAnsi"/>
                <w:color w:val="000000" w:themeColor="text1"/>
                <w:sz w:val="18"/>
                <w:szCs w:val="18"/>
              </w:rPr>
              <w:t>Eleven har viden om mad- og måltidskulturer</w:t>
            </w:r>
          </w:p>
        </w:tc>
        <w:tc>
          <w:tcPr>
            <w:tcW w:w="6687" w:type="dxa"/>
            <w:gridSpan w:val="4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  <w:shd w:val="clear" w:color="auto" w:fill="FFFFFF" w:themeFill="background1"/>
          </w:tcPr>
          <w:p w14:paraId="073B26F3" w14:textId="77777777" w:rsidR="00973985" w:rsidRDefault="00973985" w:rsidP="00BA6536">
            <w:pPr>
              <w:rPr>
                <w:rFonts w:ascii="Arial" w:hAnsi="Arial" w:cs="Arial"/>
                <w:i/>
                <w:sz w:val="18"/>
                <w:szCs w:val="18"/>
              </w:rPr>
            </w:pPr>
          </w:p>
          <w:p w14:paraId="0351F62C" w14:textId="77777777" w:rsidR="00973985" w:rsidRDefault="00973985" w:rsidP="00BA6536">
            <w:pPr>
              <w:rPr>
                <w:rFonts w:ascii="Arial" w:hAnsi="Arial" w:cs="Arial"/>
                <w:i/>
                <w:sz w:val="18"/>
                <w:szCs w:val="18"/>
              </w:rPr>
            </w:pPr>
          </w:p>
          <w:p w14:paraId="7A5DAACE" w14:textId="77777777" w:rsidR="00973985" w:rsidRDefault="00973985" w:rsidP="00BA6536">
            <w:pPr>
              <w:rPr>
                <w:rFonts w:ascii="Arial" w:hAnsi="Arial" w:cs="Arial"/>
                <w:i/>
                <w:sz w:val="18"/>
                <w:szCs w:val="18"/>
              </w:rPr>
            </w:pPr>
          </w:p>
          <w:p w14:paraId="766EA336" w14:textId="77777777" w:rsidR="00973985" w:rsidRDefault="00973985" w:rsidP="00BA6536">
            <w:pPr>
              <w:rPr>
                <w:rFonts w:ascii="Arial" w:hAnsi="Arial" w:cs="Arial"/>
                <w:i/>
                <w:sz w:val="18"/>
                <w:szCs w:val="18"/>
              </w:rPr>
            </w:pPr>
          </w:p>
          <w:p w14:paraId="0D7841A3" w14:textId="77777777" w:rsidR="00973985" w:rsidRDefault="00973985" w:rsidP="00BA6536">
            <w:pPr>
              <w:rPr>
                <w:rFonts w:ascii="Arial" w:hAnsi="Arial" w:cs="Arial"/>
                <w:i/>
                <w:sz w:val="18"/>
                <w:szCs w:val="18"/>
              </w:rPr>
            </w:pPr>
          </w:p>
          <w:p w14:paraId="597AB6CC" w14:textId="77777777" w:rsidR="00973985" w:rsidRDefault="00973985" w:rsidP="00BA6536">
            <w:pPr>
              <w:rPr>
                <w:rFonts w:ascii="Arial" w:hAnsi="Arial" w:cs="Arial"/>
                <w:i/>
                <w:sz w:val="18"/>
                <w:szCs w:val="18"/>
              </w:rPr>
            </w:pPr>
          </w:p>
          <w:p w14:paraId="53C38CDF" w14:textId="77777777" w:rsidR="00973985" w:rsidRDefault="00973985" w:rsidP="00BA6536">
            <w:pPr>
              <w:rPr>
                <w:rFonts w:ascii="Arial" w:hAnsi="Arial" w:cs="Arial"/>
                <w:i/>
                <w:sz w:val="18"/>
                <w:szCs w:val="18"/>
              </w:rPr>
            </w:pPr>
          </w:p>
          <w:p w14:paraId="10001BE9" w14:textId="77777777" w:rsidR="00973985" w:rsidRDefault="00973985" w:rsidP="00BA6536">
            <w:pPr>
              <w:rPr>
                <w:rFonts w:ascii="Arial" w:hAnsi="Arial" w:cs="Arial"/>
                <w:i/>
                <w:sz w:val="18"/>
                <w:szCs w:val="18"/>
              </w:rPr>
            </w:pPr>
          </w:p>
          <w:p w14:paraId="6F3B6566" w14:textId="77777777" w:rsidR="00973985" w:rsidRDefault="00973985" w:rsidP="00BA6536">
            <w:pPr>
              <w:rPr>
                <w:rFonts w:ascii="Arial" w:hAnsi="Arial" w:cs="Arial"/>
                <w:i/>
                <w:sz w:val="18"/>
                <w:szCs w:val="18"/>
              </w:rPr>
            </w:pPr>
          </w:p>
          <w:p w14:paraId="5A27F55F" w14:textId="31D9828D" w:rsidR="00F56B74" w:rsidRPr="00AF5DD6" w:rsidRDefault="00973985" w:rsidP="00BA6536">
            <w:pPr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 xml:space="preserve">                           </w:t>
            </w:r>
            <w:r w:rsidRPr="00AF5DD6">
              <w:rPr>
                <w:rFonts w:ascii="Arial" w:hAnsi="Arial" w:cs="Arial"/>
                <w:i/>
                <w:sz w:val="18"/>
                <w:szCs w:val="18"/>
              </w:rPr>
              <w:t xml:space="preserve">Kilde: </w:t>
            </w:r>
            <w:r w:rsidRPr="00AF5DD6">
              <w:rPr>
                <w:rFonts w:ascii="Arial" w:eastAsiaTheme="minorHAnsi" w:hAnsi="Arial" w:cs="Arial"/>
                <w:i/>
                <w:iCs/>
                <w:color w:val="161617"/>
                <w:sz w:val="18"/>
                <w:szCs w:val="18"/>
                <w:lang w:eastAsia="en-US"/>
              </w:rPr>
              <w:t>Fælles Mål, Ministeriet for børn, undervisning og ligestilling</w:t>
            </w:r>
          </w:p>
        </w:tc>
        <w:tc>
          <w:tcPr>
            <w:tcW w:w="2949" w:type="dxa"/>
            <w:gridSpan w:val="2"/>
            <w:vMerge w:val="restart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FFFFF" w:themeFill="background1"/>
          </w:tcPr>
          <w:p w14:paraId="49FD25F6" w14:textId="54ADFD41" w:rsidR="00F56B74" w:rsidRPr="00AF5DD6" w:rsidRDefault="00973985" w:rsidP="00BA6536">
            <w:pPr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 xml:space="preserve"> </w:t>
            </w:r>
          </w:p>
        </w:tc>
      </w:tr>
      <w:tr w:rsidR="00AF5DD6" w:rsidRPr="008C32C8" w14:paraId="0C39A237" w14:textId="77777777" w:rsidTr="00AF5DD6">
        <w:trPr>
          <w:trHeight w:val="706"/>
        </w:trPr>
        <w:tc>
          <w:tcPr>
            <w:tcW w:w="0" w:type="auto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591FD37" w14:textId="77777777" w:rsidR="00F56B74" w:rsidRPr="008C32C8" w:rsidRDefault="00F56B74" w:rsidP="00BA6536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CAC17E5" w14:textId="77777777" w:rsidR="00F56B74" w:rsidRPr="008C32C8" w:rsidRDefault="00F56B74" w:rsidP="00BA6536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2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711DA233" w14:textId="77777777" w:rsidR="00F56B74" w:rsidRPr="008C32C8" w:rsidRDefault="00F56B74" w:rsidP="00BA6536">
            <w:pPr>
              <w:ind w:right="3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8C32C8">
              <w:rPr>
                <w:rFonts w:asciiTheme="minorHAnsi" w:hAnsiTheme="minorHAnsi"/>
                <w:sz w:val="20"/>
                <w:szCs w:val="20"/>
              </w:rPr>
              <w:t>2.</w:t>
            </w:r>
          </w:p>
        </w:tc>
        <w:tc>
          <w:tcPr>
            <w:tcW w:w="124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8E48207" w14:textId="77777777" w:rsidR="00F56B74" w:rsidRPr="00AF5DD6" w:rsidRDefault="00F56B74" w:rsidP="00BA6536">
            <w:pPr>
              <w:ind w:left="3"/>
              <w:jc w:val="center"/>
              <w:rPr>
                <w:rFonts w:asciiTheme="minorHAnsi" w:hAnsiTheme="minorHAnsi"/>
                <w:color w:val="auto"/>
                <w:sz w:val="18"/>
                <w:szCs w:val="18"/>
              </w:rPr>
            </w:pPr>
            <w:r w:rsidRPr="00AF5DD6">
              <w:rPr>
                <w:rFonts w:asciiTheme="minorHAnsi" w:hAnsiTheme="minorHAnsi"/>
                <w:color w:val="auto"/>
                <w:sz w:val="18"/>
                <w:szCs w:val="18"/>
              </w:rPr>
              <w:t>Eleven kan opbygge måltider til særlige anledninger</w:t>
            </w:r>
          </w:p>
        </w:tc>
        <w:tc>
          <w:tcPr>
            <w:tcW w:w="1644" w:type="dxa"/>
            <w:tcBorders>
              <w:top w:val="single" w:sz="12" w:space="0" w:color="000000"/>
              <w:left w:val="single" w:sz="4" w:space="0" w:color="auto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115D17FE" w14:textId="77777777" w:rsidR="00F56B74" w:rsidRPr="00AF5DD6" w:rsidRDefault="00F56B74" w:rsidP="00BA6536">
            <w:pPr>
              <w:ind w:left="26"/>
              <w:jc w:val="center"/>
              <w:rPr>
                <w:rFonts w:asciiTheme="minorHAnsi" w:hAnsiTheme="minorHAnsi"/>
                <w:color w:val="auto"/>
                <w:sz w:val="18"/>
                <w:szCs w:val="18"/>
              </w:rPr>
            </w:pPr>
            <w:r w:rsidRPr="00AF5DD6">
              <w:rPr>
                <w:rFonts w:asciiTheme="minorHAnsi" w:hAnsiTheme="minorHAnsi"/>
                <w:color w:val="auto"/>
                <w:sz w:val="18"/>
                <w:szCs w:val="18"/>
              </w:rPr>
              <w:t>Eleven har viden om måltidsanledninger</w:t>
            </w:r>
          </w:p>
        </w:tc>
        <w:tc>
          <w:tcPr>
            <w:tcW w:w="225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B6E2FC2" w14:textId="77777777" w:rsidR="00F56B74" w:rsidRPr="00AF5DD6" w:rsidRDefault="00F56B74" w:rsidP="00BA6536">
            <w:pPr>
              <w:jc w:val="center"/>
              <w:rPr>
                <w:rFonts w:asciiTheme="minorHAnsi" w:hAnsiTheme="minorHAnsi"/>
                <w:color w:val="000000" w:themeColor="text1"/>
                <w:sz w:val="18"/>
                <w:szCs w:val="18"/>
              </w:rPr>
            </w:pPr>
            <w:r w:rsidRPr="00AF5DD6">
              <w:rPr>
                <w:rFonts w:asciiTheme="minorHAnsi" w:hAnsiTheme="minorHAnsi"/>
                <w:color w:val="000000" w:themeColor="text1"/>
                <w:sz w:val="18"/>
                <w:szCs w:val="18"/>
              </w:rPr>
              <w:t>Eleven kan præsentere eksemplariske måltider fra forskellige kulturer</w:t>
            </w:r>
          </w:p>
        </w:tc>
        <w:tc>
          <w:tcPr>
            <w:tcW w:w="2118" w:type="dxa"/>
            <w:tcBorders>
              <w:top w:val="single" w:sz="12" w:space="0" w:color="000000"/>
              <w:left w:val="single" w:sz="4" w:space="0" w:color="auto"/>
              <w:bottom w:val="single" w:sz="12" w:space="0" w:color="000000"/>
              <w:right w:val="single" w:sz="12" w:space="0" w:color="000000"/>
            </w:tcBorders>
            <w:shd w:val="clear" w:color="auto" w:fill="FFFFFF" w:themeFill="background1"/>
            <w:vAlign w:val="center"/>
          </w:tcPr>
          <w:p w14:paraId="0D2B0011" w14:textId="77777777" w:rsidR="00F56B74" w:rsidRPr="00AF5DD6" w:rsidRDefault="00F56B74" w:rsidP="00BA6536">
            <w:pPr>
              <w:jc w:val="center"/>
              <w:rPr>
                <w:rFonts w:asciiTheme="minorHAnsi" w:hAnsiTheme="minorHAnsi"/>
                <w:color w:val="000000" w:themeColor="text1"/>
                <w:sz w:val="18"/>
                <w:szCs w:val="18"/>
              </w:rPr>
            </w:pPr>
            <w:r w:rsidRPr="00AF5DD6">
              <w:rPr>
                <w:rFonts w:asciiTheme="minorHAnsi" w:hAnsiTheme="minorHAnsi"/>
                <w:color w:val="000000" w:themeColor="text1"/>
                <w:sz w:val="18"/>
                <w:szCs w:val="18"/>
              </w:rPr>
              <w:t>Eleven har viden om tids- og stedsbestemte mad- og måltidskulturer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sz="12" w:space="0" w:color="000000"/>
              <w:bottom w:val="single" w:sz="12" w:space="0" w:color="000000"/>
              <w:right w:val="nil"/>
            </w:tcBorders>
            <w:shd w:val="clear" w:color="auto" w:fill="FFFFFF" w:themeFill="background1"/>
          </w:tcPr>
          <w:p w14:paraId="45AE56CE" w14:textId="77777777" w:rsidR="00F56B74" w:rsidRPr="00AF5DD6" w:rsidRDefault="00F56B74" w:rsidP="00BA6536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FFFFF" w:themeFill="background1"/>
          </w:tcPr>
          <w:p w14:paraId="4C44F361" w14:textId="77777777" w:rsidR="00F56B74" w:rsidRPr="00AF5DD6" w:rsidRDefault="00F56B74" w:rsidP="00BA6536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</w:tr>
    </w:tbl>
    <w:p w14:paraId="1A10C085" w14:textId="77777777" w:rsidR="00E93D57" w:rsidRDefault="00E93D57"/>
    <w:sectPr w:rsidR="00E93D57" w:rsidSect="00F56B74">
      <w:headerReference w:type="default" r:id="rId7"/>
      <w:footerReference w:type="default" r:id="rId8"/>
      <w:pgSz w:w="23820" w:h="16840" w:orient="landscape"/>
      <w:pgMar w:top="720" w:right="720" w:bottom="720" w:left="720" w:header="708" w:footer="708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525C013" w14:textId="77777777" w:rsidR="00191987" w:rsidRDefault="00191987" w:rsidP="00F56B74">
      <w:pPr>
        <w:spacing w:after="0" w:line="240" w:lineRule="auto"/>
      </w:pPr>
      <w:r>
        <w:separator/>
      </w:r>
    </w:p>
  </w:endnote>
  <w:endnote w:type="continuationSeparator" w:id="0">
    <w:p w14:paraId="1E170FEA" w14:textId="77777777" w:rsidR="00191987" w:rsidRDefault="00191987" w:rsidP="00F56B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ＭＳ 明朝">
    <w:charset w:val="80"/>
    <w:family w:val="auto"/>
    <w:pitch w:val="variable"/>
    <w:sig w:usb0="E00002FF" w:usb1="6AC7FDFB" w:usb2="08000012" w:usb3="00000000" w:csb0="0002009F" w:csb1="00000000"/>
  </w:font>
  <w:font w:name="Segoe UI"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80"/>
    <w:family w:val="auto"/>
    <w:pitch w:val="variable"/>
    <w:sig w:usb0="E00002FF" w:usb1="6AC7FDFB" w:usb2="08000012" w:usb3="00000000" w:csb0="0002009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0CD7023" w14:textId="2169DFDA" w:rsidR="00AF5DD6" w:rsidRPr="00AF5DD6" w:rsidRDefault="00AF5DD6" w:rsidP="00AF5DD6">
    <w:pPr>
      <w:widowControl w:val="0"/>
      <w:autoSpaceDE w:val="0"/>
      <w:autoSpaceDN w:val="0"/>
      <w:adjustRightInd w:val="0"/>
      <w:spacing w:after="240" w:line="260" w:lineRule="atLeast"/>
      <w:jc w:val="right"/>
      <w:rPr>
        <w:rFonts w:ascii="Arial" w:eastAsiaTheme="minorHAnsi" w:hAnsi="Arial" w:cs="Arial"/>
        <w:i/>
        <w:color w:val="auto"/>
        <w:sz w:val="18"/>
        <w:szCs w:val="18"/>
        <w:lang w:eastAsia="en-US"/>
      </w:rPr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AF18B1C" w14:textId="77777777" w:rsidR="00191987" w:rsidRDefault="00191987" w:rsidP="00F56B74">
      <w:pPr>
        <w:spacing w:after="0" w:line="240" w:lineRule="auto"/>
      </w:pPr>
      <w:r>
        <w:separator/>
      </w:r>
    </w:p>
  </w:footnote>
  <w:footnote w:type="continuationSeparator" w:id="0">
    <w:p w14:paraId="0B6C4FC9" w14:textId="77777777" w:rsidR="00191987" w:rsidRDefault="00191987" w:rsidP="00F56B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4C77806" w14:textId="474B3ECA" w:rsidR="00973985" w:rsidRDefault="00E1515D">
    <w:pPr>
      <w:pStyle w:val="Sidehoved"/>
      <w:rPr>
        <w:b/>
        <w:sz w:val="32"/>
        <w:szCs w:val="32"/>
      </w:rPr>
    </w:pPr>
    <w:r>
      <w:rPr>
        <w:b/>
        <w:sz w:val="32"/>
        <w:szCs w:val="32"/>
      </w:rPr>
      <w:t xml:space="preserve">    </w:t>
    </w:r>
  </w:p>
  <w:p w14:paraId="0EDF3861" w14:textId="5AEFACF9" w:rsidR="004F1E23" w:rsidRPr="00AF5DD6" w:rsidRDefault="004F1E23">
    <w:pPr>
      <w:pStyle w:val="Sidehoved"/>
      <w:rPr>
        <w:b/>
        <w:sz w:val="32"/>
        <w:szCs w:val="32"/>
      </w:rPr>
    </w:pPr>
  </w:p>
  <w:p w14:paraId="2482ACFE" w14:textId="77777777" w:rsidR="00310EE7" w:rsidRDefault="00310EE7">
    <w:pPr>
      <w:pStyle w:val="Sidehoved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1"/>
  <w:displayBackgroundShape/>
  <w:proofState w:spelling="clean" w:grammar="clean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6B74"/>
    <w:rsid w:val="00051DC1"/>
    <w:rsid w:val="00074715"/>
    <w:rsid w:val="00094106"/>
    <w:rsid w:val="000B59A4"/>
    <w:rsid w:val="000D70E5"/>
    <w:rsid w:val="0010265D"/>
    <w:rsid w:val="00102995"/>
    <w:rsid w:val="00117E2A"/>
    <w:rsid w:val="00124DB2"/>
    <w:rsid w:val="00144C33"/>
    <w:rsid w:val="00144EF6"/>
    <w:rsid w:val="00191987"/>
    <w:rsid w:val="00193CC4"/>
    <w:rsid w:val="001E4A17"/>
    <w:rsid w:val="001F44DB"/>
    <w:rsid w:val="00201713"/>
    <w:rsid w:val="002130E2"/>
    <w:rsid w:val="002203F4"/>
    <w:rsid w:val="00285C58"/>
    <w:rsid w:val="0029054F"/>
    <w:rsid w:val="002B0C04"/>
    <w:rsid w:val="002D523C"/>
    <w:rsid w:val="002E0E0D"/>
    <w:rsid w:val="002F6A71"/>
    <w:rsid w:val="00305C23"/>
    <w:rsid w:val="00310EE7"/>
    <w:rsid w:val="00317118"/>
    <w:rsid w:val="003844C6"/>
    <w:rsid w:val="003905A6"/>
    <w:rsid w:val="003C4AEF"/>
    <w:rsid w:val="003F6DFC"/>
    <w:rsid w:val="004416FD"/>
    <w:rsid w:val="00447182"/>
    <w:rsid w:val="00483090"/>
    <w:rsid w:val="00493E8A"/>
    <w:rsid w:val="004B42EB"/>
    <w:rsid w:val="004B67AA"/>
    <w:rsid w:val="004C0E52"/>
    <w:rsid w:val="004D4AF2"/>
    <w:rsid w:val="004F1E23"/>
    <w:rsid w:val="00511BDD"/>
    <w:rsid w:val="00540BD3"/>
    <w:rsid w:val="00564CB4"/>
    <w:rsid w:val="005B1781"/>
    <w:rsid w:val="005E0A7C"/>
    <w:rsid w:val="00612C4F"/>
    <w:rsid w:val="00646108"/>
    <w:rsid w:val="00665B2C"/>
    <w:rsid w:val="006727AD"/>
    <w:rsid w:val="006A71E7"/>
    <w:rsid w:val="006B79F7"/>
    <w:rsid w:val="006C204F"/>
    <w:rsid w:val="00700502"/>
    <w:rsid w:val="0074428C"/>
    <w:rsid w:val="007F1284"/>
    <w:rsid w:val="007F2EDD"/>
    <w:rsid w:val="008A20D1"/>
    <w:rsid w:val="008A259E"/>
    <w:rsid w:val="008A5EF7"/>
    <w:rsid w:val="008B00DA"/>
    <w:rsid w:val="00973985"/>
    <w:rsid w:val="00A365EE"/>
    <w:rsid w:val="00A730E8"/>
    <w:rsid w:val="00AF5DD6"/>
    <w:rsid w:val="00B40945"/>
    <w:rsid w:val="00BA70AB"/>
    <w:rsid w:val="00BB3186"/>
    <w:rsid w:val="00BB6EAE"/>
    <w:rsid w:val="00BF336F"/>
    <w:rsid w:val="00C03732"/>
    <w:rsid w:val="00C13EF4"/>
    <w:rsid w:val="00C3314F"/>
    <w:rsid w:val="00C61D46"/>
    <w:rsid w:val="00C96020"/>
    <w:rsid w:val="00CA7D7D"/>
    <w:rsid w:val="00CC6822"/>
    <w:rsid w:val="00CF3474"/>
    <w:rsid w:val="00D554DB"/>
    <w:rsid w:val="00D6487C"/>
    <w:rsid w:val="00D94749"/>
    <w:rsid w:val="00DB7520"/>
    <w:rsid w:val="00DE0585"/>
    <w:rsid w:val="00E1515D"/>
    <w:rsid w:val="00E250DB"/>
    <w:rsid w:val="00E31BC0"/>
    <w:rsid w:val="00E877FD"/>
    <w:rsid w:val="00E93D57"/>
    <w:rsid w:val="00EA7249"/>
    <w:rsid w:val="00EE0E67"/>
    <w:rsid w:val="00F26DC0"/>
    <w:rsid w:val="00F27354"/>
    <w:rsid w:val="00F2789C"/>
    <w:rsid w:val="00F51A57"/>
    <w:rsid w:val="00F56B74"/>
    <w:rsid w:val="00FD2B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2AB8E2ED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8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  <w:rsid w:val="00F56B74"/>
    <w:rPr>
      <w:rFonts w:ascii="Calibri" w:eastAsia="Calibri" w:hAnsi="Calibri" w:cs="Calibri"/>
      <w:color w:val="000000"/>
      <w:lang w:eastAsia="da-DK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customStyle="1" w:styleId="TableGrid">
    <w:name w:val="TableGrid"/>
    <w:rsid w:val="00F56B74"/>
    <w:pPr>
      <w:spacing w:after="0" w:line="240" w:lineRule="auto"/>
    </w:pPr>
    <w:rPr>
      <w:rFonts w:eastAsiaTheme="minorEastAsia"/>
      <w:lang w:eastAsia="da-DK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idehoved">
    <w:name w:val="header"/>
    <w:basedOn w:val="Normal"/>
    <w:link w:val="SidehovedTegn"/>
    <w:uiPriority w:val="99"/>
    <w:unhideWhenUsed/>
    <w:rsid w:val="00F56B7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F56B74"/>
    <w:rPr>
      <w:rFonts w:ascii="Calibri" w:eastAsia="Calibri" w:hAnsi="Calibri" w:cs="Calibri"/>
      <w:color w:val="000000"/>
      <w:lang w:eastAsia="da-DK"/>
    </w:rPr>
  </w:style>
  <w:style w:type="paragraph" w:styleId="Sidefod">
    <w:name w:val="footer"/>
    <w:basedOn w:val="Normal"/>
    <w:link w:val="SidefodTegn"/>
    <w:uiPriority w:val="99"/>
    <w:unhideWhenUsed/>
    <w:rsid w:val="00F56B7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F56B74"/>
    <w:rPr>
      <w:rFonts w:ascii="Calibri" w:eastAsia="Calibri" w:hAnsi="Calibri" w:cs="Calibri"/>
      <w:color w:val="000000"/>
      <w:lang w:eastAsia="da-DK"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20171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201713"/>
    <w:rPr>
      <w:rFonts w:ascii="Segoe UI" w:eastAsia="Calibri" w:hAnsi="Segoe UI" w:cs="Segoe UI"/>
      <w:color w:val="000000"/>
      <w:sz w:val="18"/>
      <w:szCs w:val="18"/>
      <w:lang w:eastAsia="da-DK"/>
    </w:rPr>
  </w:style>
  <w:style w:type="character" w:styleId="Llink">
    <w:name w:val="Hyperlink"/>
    <w:basedOn w:val="Standardskrifttypeiafsnit"/>
    <w:uiPriority w:val="99"/>
    <w:unhideWhenUsed/>
    <w:rsid w:val="00B4094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otnotes" Target="footnotes.xml"/><Relationship Id="rId5" Type="http://schemas.openxmlformats.org/officeDocument/2006/relationships/endnotes" Target="endnotes.xml"/><Relationship Id="rId6" Type="http://schemas.openxmlformats.org/officeDocument/2006/relationships/image" Target="media/image1.jpg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630</Words>
  <Characters>3990</Characters>
  <Application>Microsoft Macintosh Word</Application>
  <DocSecurity>0</DocSecurity>
  <Lines>332</Lines>
  <Paragraphs>128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Manager/>
  <Company>Smagens Dag</Company>
  <LinksUpToDate>false</LinksUpToDate>
  <CharactersWithSpaces>4492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Smagens Dag 2016</dc:title>
  <dc:subject>Kompetenceområder i materialet</dc:subject>
  <dc:creator/>
  <cp:keywords/>
  <dc:description/>
  <cp:lastModifiedBy>Mariann Bach Nielsen</cp:lastModifiedBy>
  <cp:revision>3</cp:revision>
  <cp:lastPrinted>2016-08-25T14:43:00Z</cp:lastPrinted>
  <dcterms:created xsi:type="dcterms:W3CDTF">2016-08-25T14:41:00Z</dcterms:created>
  <dcterms:modified xsi:type="dcterms:W3CDTF">2016-08-25T14:45:00Z</dcterms:modified>
  <cp:category/>
</cp:coreProperties>
</file>