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EC" w:rsidRPr="00E561EC" w:rsidRDefault="00E561EC" w:rsidP="00E561EC">
      <w:pPr>
        <w:pStyle w:val="ecxmsonormal"/>
        <w:rPr>
          <w:rFonts w:ascii="Calibri" w:hAnsi="Calibri" w:cs="Segoe UI"/>
          <w:color w:val="000000"/>
          <w:sz w:val="23"/>
          <w:szCs w:val="23"/>
        </w:rPr>
      </w:pPr>
      <w:r w:rsidRPr="00E561EC">
        <w:rPr>
          <w:rFonts w:ascii="Calibri" w:hAnsi="Calibri" w:cs="Segoe UI"/>
          <w:color w:val="000000"/>
          <w:sz w:val="23"/>
          <w:szCs w:val="23"/>
        </w:rPr>
        <w:t>Besøg på Tandslet Arkiv d. 8. oktober 2015</w:t>
      </w:r>
    </w:p>
    <w:p w:rsidR="00E561EC" w:rsidRPr="00E561EC" w:rsidRDefault="00E561EC" w:rsidP="00E561EC">
      <w:pPr>
        <w:pStyle w:val="ecxmsonormal"/>
        <w:rPr>
          <w:rFonts w:ascii="Calibri" w:hAnsi="Calibri" w:cs="Segoe UI"/>
          <w:color w:val="000000"/>
          <w:sz w:val="23"/>
          <w:szCs w:val="23"/>
        </w:rPr>
      </w:pPr>
      <w:r w:rsidRPr="00E561EC">
        <w:rPr>
          <w:rFonts w:ascii="Calibri" w:hAnsi="Calibri" w:cs="Segoe UI"/>
          <w:color w:val="000000"/>
          <w:sz w:val="23"/>
          <w:szCs w:val="23"/>
        </w:rPr>
        <w:t> </w:t>
      </w:r>
    </w:p>
    <w:p w:rsidR="00E561EC" w:rsidRPr="00E561EC" w:rsidRDefault="00E561EC" w:rsidP="00E561EC">
      <w:pPr>
        <w:pStyle w:val="ecxmsonormal"/>
        <w:rPr>
          <w:rFonts w:ascii="Calibri" w:hAnsi="Calibri" w:cs="Segoe UI"/>
          <w:color w:val="000000"/>
          <w:sz w:val="23"/>
          <w:szCs w:val="23"/>
        </w:rPr>
      </w:pPr>
      <w:r w:rsidRPr="00E561EC">
        <w:rPr>
          <w:rFonts w:ascii="Calibri" w:hAnsi="Calibri" w:cs="Segoe UI"/>
          <w:color w:val="000000"/>
          <w:sz w:val="23"/>
          <w:szCs w:val="23"/>
        </w:rPr>
        <w:t>Rapporten omhandler arbejdsforhold og opbevaring af arkivalier.</w:t>
      </w:r>
    </w:p>
    <w:p w:rsidR="00E561EC" w:rsidRPr="00E561EC" w:rsidRDefault="00E561EC" w:rsidP="00E561EC">
      <w:pPr>
        <w:pStyle w:val="ecxmsonormal"/>
        <w:rPr>
          <w:rFonts w:ascii="Calibri" w:hAnsi="Calibri" w:cs="Segoe UI"/>
          <w:color w:val="000000"/>
          <w:sz w:val="23"/>
          <w:szCs w:val="23"/>
        </w:rPr>
      </w:pPr>
      <w:r w:rsidRPr="00E561EC">
        <w:rPr>
          <w:rFonts w:ascii="Calibri" w:hAnsi="Calibri" w:cs="Segoe UI"/>
          <w:color w:val="000000"/>
          <w:sz w:val="23"/>
          <w:szCs w:val="23"/>
        </w:rPr>
        <w:t> </w:t>
      </w:r>
    </w:p>
    <w:p w:rsidR="00E561EC" w:rsidRPr="00E561EC" w:rsidRDefault="00E561EC" w:rsidP="00E561EC">
      <w:pPr>
        <w:pStyle w:val="ecxmsonormal"/>
        <w:rPr>
          <w:rFonts w:ascii="Calibri" w:hAnsi="Calibri" w:cs="Segoe UI"/>
          <w:color w:val="000000"/>
          <w:sz w:val="23"/>
          <w:szCs w:val="23"/>
        </w:rPr>
      </w:pPr>
      <w:r w:rsidRPr="00E561EC">
        <w:rPr>
          <w:rFonts w:ascii="Calibri" w:hAnsi="Calibri" w:cs="Segoe UI"/>
          <w:color w:val="000000"/>
          <w:sz w:val="23"/>
          <w:szCs w:val="23"/>
        </w:rPr>
        <w:t xml:space="preserve">Maskinpark er OK. </w:t>
      </w:r>
    </w:p>
    <w:p w:rsidR="00E561EC" w:rsidRPr="00E561EC" w:rsidRDefault="0045649C" w:rsidP="00E561EC">
      <w:pPr>
        <w:pStyle w:val="ecxmsonormal"/>
        <w:rPr>
          <w:rFonts w:ascii="Calibri" w:hAnsi="Calibri" w:cs="Segoe UI"/>
          <w:color w:val="000000"/>
          <w:sz w:val="23"/>
          <w:szCs w:val="23"/>
        </w:rPr>
      </w:pPr>
      <w:r>
        <w:rPr>
          <w:rFonts w:ascii="Calibri" w:hAnsi="Calibri" w:cs="Segoe UI"/>
          <w:color w:val="000000"/>
          <w:sz w:val="23"/>
          <w:szCs w:val="23"/>
        </w:rPr>
        <w:t xml:space="preserve">Luftforhold - fugt - varmerør </w:t>
      </w:r>
      <w:r w:rsidR="00E561EC" w:rsidRPr="00E561EC">
        <w:rPr>
          <w:rFonts w:ascii="Calibri" w:hAnsi="Calibri" w:cs="Segoe UI"/>
          <w:color w:val="000000"/>
          <w:sz w:val="23"/>
          <w:szCs w:val="23"/>
        </w:rPr>
        <w:t>OK.</w:t>
      </w:r>
    </w:p>
    <w:p w:rsidR="00E561EC" w:rsidRPr="00E561EC" w:rsidRDefault="00E561EC" w:rsidP="00E561EC">
      <w:pPr>
        <w:pStyle w:val="ecxmsonormal"/>
        <w:rPr>
          <w:rFonts w:ascii="Calibri" w:hAnsi="Calibri" w:cs="Segoe UI"/>
          <w:color w:val="000000"/>
          <w:sz w:val="23"/>
          <w:szCs w:val="23"/>
        </w:rPr>
      </w:pPr>
      <w:r w:rsidRPr="00E561EC">
        <w:rPr>
          <w:rFonts w:ascii="Calibri" w:hAnsi="Calibri" w:cs="Segoe UI"/>
          <w:color w:val="000000"/>
          <w:sz w:val="23"/>
          <w:szCs w:val="23"/>
        </w:rPr>
        <w:t>Arbejdsforholdene er trange.</w:t>
      </w:r>
    </w:p>
    <w:p w:rsidR="00E561EC" w:rsidRPr="00E561EC" w:rsidRDefault="00E561EC" w:rsidP="00E561EC">
      <w:pPr>
        <w:pStyle w:val="ecxmsonormal"/>
        <w:rPr>
          <w:rFonts w:ascii="Calibri" w:hAnsi="Calibri" w:cs="Segoe UI"/>
          <w:color w:val="000000"/>
          <w:sz w:val="23"/>
          <w:szCs w:val="23"/>
        </w:rPr>
      </w:pPr>
      <w:r w:rsidRPr="00E561EC">
        <w:rPr>
          <w:rFonts w:ascii="Calibri" w:hAnsi="Calibri" w:cs="Segoe UI"/>
          <w:color w:val="000000"/>
          <w:sz w:val="23"/>
          <w:szCs w:val="23"/>
        </w:rPr>
        <w:t xml:space="preserve">Det formodes der kan blive meget varmt om sommeren. </w:t>
      </w:r>
    </w:p>
    <w:p w:rsidR="00E561EC" w:rsidRPr="00E561EC" w:rsidRDefault="00E561EC" w:rsidP="00E561EC">
      <w:pPr>
        <w:pStyle w:val="ecxmsonormal"/>
        <w:rPr>
          <w:rFonts w:ascii="Calibri" w:hAnsi="Calibri" w:cs="Segoe UI"/>
          <w:color w:val="000000"/>
          <w:sz w:val="23"/>
          <w:szCs w:val="23"/>
        </w:rPr>
      </w:pPr>
      <w:r w:rsidRPr="00E561EC">
        <w:rPr>
          <w:rFonts w:ascii="Calibri" w:hAnsi="Calibri" w:cs="Segoe UI"/>
          <w:color w:val="000000"/>
          <w:sz w:val="23"/>
          <w:szCs w:val="23"/>
        </w:rPr>
        <w:t> </w:t>
      </w:r>
    </w:p>
    <w:p w:rsidR="00E561EC" w:rsidRPr="00E561EC" w:rsidRDefault="00E561EC" w:rsidP="00E561EC">
      <w:pPr>
        <w:pStyle w:val="ecxmsonormal"/>
        <w:rPr>
          <w:rFonts w:ascii="Calibri" w:hAnsi="Calibri" w:cs="Segoe UI"/>
          <w:color w:val="000000"/>
          <w:sz w:val="23"/>
          <w:szCs w:val="23"/>
        </w:rPr>
      </w:pPr>
      <w:r w:rsidRPr="00E561EC">
        <w:rPr>
          <w:rFonts w:ascii="Calibri" w:hAnsi="Calibri" w:cs="Segoe UI"/>
          <w:color w:val="000000"/>
          <w:sz w:val="23"/>
          <w:szCs w:val="23"/>
        </w:rPr>
        <w:t xml:space="preserve">Adgangsforholdene for handicappede eller kørestols brugere er ikke </w:t>
      </w:r>
      <w:proofErr w:type="gramStart"/>
      <w:r w:rsidRPr="00E561EC">
        <w:rPr>
          <w:rFonts w:ascii="Calibri" w:hAnsi="Calibri" w:cs="Segoe UI"/>
          <w:color w:val="000000"/>
          <w:sz w:val="23"/>
          <w:szCs w:val="23"/>
        </w:rPr>
        <w:t>tilstede</w:t>
      </w:r>
      <w:proofErr w:type="gramEnd"/>
      <w:r w:rsidRPr="00E561EC">
        <w:rPr>
          <w:rFonts w:ascii="Calibri" w:hAnsi="Calibri" w:cs="Segoe UI"/>
          <w:color w:val="000000"/>
          <w:sz w:val="23"/>
          <w:szCs w:val="23"/>
        </w:rPr>
        <w:t>.</w:t>
      </w:r>
    </w:p>
    <w:p w:rsidR="00E561EC" w:rsidRPr="00E561EC" w:rsidRDefault="00E561EC" w:rsidP="00E561EC">
      <w:pPr>
        <w:pStyle w:val="ecxmsonormal"/>
        <w:rPr>
          <w:rFonts w:ascii="Calibri" w:hAnsi="Calibri" w:cs="Segoe UI"/>
          <w:color w:val="000000"/>
          <w:sz w:val="23"/>
          <w:szCs w:val="23"/>
        </w:rPr>
      </w:pPr>
      <w:r w:rsidRPr="00E561EC">
        <w:rPr>
          <w:rFonts w:ascii="Calibri" w:hAnsi="Calibri" w:cs="Segoe UI"/>
          <w:color w:val="000000"/>
          <w:sz w:val="23"/>
          <w:szCs w:val="23"/>
        </w:rPr>
        <w:t xml:space="preserve">Brandsikring af arkivalier er ikke </w:t>
      </w:r>
      <w:proofErr w:type="gramStart"/>
      <w:r w:rsidRPr="00E561EC">
        <w:rPr>
          <w:rFonts w:ascii="Calibri" w:hAnsi="Calibri" w:cs="Segoe UI"/>
          <w:color w:val="000000"/>
          <w:sz w:val="23"/>
          <w:szCs w:val="23"/>
        </w:rPr>
        <w:t>tils</w:t>
      </w:r>
      <w:bookmarkStart w:id="0" w:name="_GoBack"/>
      <w:r w:rsidRPr="00E561EC">
        <w:rPr>
          <w:rFonts w:ascii="Calibri" w:hAnsi="Calibri" w:cs="Segoe UI"/>
          <w:color w:val="000000"/>
          <w:sz w:val="23"/>
          <w:szCs w:val="23"/>
        </w:rPr>
        <w:t>t</w:t>
      </w:r>
      <w:bookmarkEnd w:id="0"/>
      <w:r w:rsidRPr="00E561EC">
        <w:rPr>
          <w:rFonts w:ascii="Calibri" w:hAnsi="Calibri" w:cs="Segoe UI"/>
          <w:color w:val="000000"/>
          <w:sz w:val="23"/>
          <w:szCs w:val="23"/>
        </w:rPr>
        <w:t>ede</w:t>
      </w:r>
      <w:proofErr w:type="gramEnd"/>
      <w:r w:rsidRPr="00E561EC">
        <w:rPr>
          <w:rFonts w:ascii="Calibri" w:hAnsi="Calibri" w:cs="Segoe UI"/>
          <w:color w:val="000000"/>
          <w:sz w:val="23"/>
          <w:szCs w:val="23"/>
        </w:rPr>
        <w:t xml:space="preserve">. </w:t>
      </w:r>
    </w:p>
    <w:p w:rsidR="00E561EC" w:rsidRPr="00E561EC" w:rsidRDefault="00E561EC" w:rsidP="00E561EC">
      <w:pPr>
        <w:pStyle w:val="ecxmsonormal"/>
        <w:rPr>
          <w:rFonts w:ascii="Calibri" w:hAnsi="Calibri" w:cs="Segoe UI"/>
          <w:color w:val="000000"/>
          <w:sz w:val="23"/>
          <w:szCs w:val="23"/>
        </w:rPr>
      </w:pPr>
      <w:r w:rsidRPr="00E561EC">
        <w:rPr>
          <w:rFonts w:ascii="Calibri" w:hAnsi="Calibri" w:cs="Segoe UI"/>
          <w:color w:val="000000"/>
          <w:sz w:val="23"/>
          <w:szCs w:val="23"/>
        </w:rPr>
        <w:t>Flugtvej findes.</w:t>
      </w:r>
    </w:p>
    <w:p w:rsidR="00E561EC" w:rsidRPr="00E561EC" w:rsidRDefault="00E561EC" w:rsidP="00E561EC">
      <w:pPr>
        <w:pStyle w:val="ecxmsonormal"/>
        <w:rPr>
          <w:rFonts w:ascii="Calibri" w:hAnsi="Calibri" w:cs="Segoe UI"/>
          <w:color w:val="000000"/>
          <w:sz w:val="23"/>
          <w:szCs w:val="23"/>
        </w:rPr>
      </w:pPr>
      <w:r w:rsidRPr="00E561EC">
        <w:rPr>
          <w:rFonts w:ascii="Calibri" w:hAnsi="Calibri" w:cs="Segoe UI"/>
          <w:color w:val="000000"/>
          <w:sz w:val="23"/>
          <w:szCs w:val="23"/>
        </w:rPr>
        <w:t>Trykbeholder til brandbekæmpelse findes.</w:t>
      </w:r>
    </w:p>
    <w:p w:rsidR="00E561EC" w:rsidRPr="00E561EC" w:rsidRDefault="00E561EC" w:rsidP="00E561EC">
      <w:pPr>
        <w:pStyle w:val="ecxmsonormal"/>
        <w:rPr>
          <w:rFonts w:ascii="Calibri" w:hAnsi="Calibri" w:cs="Segoe UI"/>
          <w:color w:val="000000"/>
          <w:sz w:val="23"/>
          <w:szCs w:val="23"/>
        </w:rPr>
      </w:pPr>
      <w:r w:rsidRPr="00E561EC">
        <w:rPr>
          <w:rFonts w:ascii="Calibri" w:hAnsi="Calibri" w:cs="Segoe UI"/>
          <w:color w:val="000000"/>
          <w:sz w:val="23"/>
          <w:szCs w:val="23"/>
        </w:rPr>
        <w:t> </w:t>
      </w:r>
    </w:p>
    <w:p w:rsidR="00E561EC" w:rsidRPr="00E561EC" w:rsidRDefault="00E561EC" w:rsidP="00E561EC">
      <w:pPr>
        <w:pStyle w:val="ecxmsonormal"/>
        <w:rPr>
          <w:rFonts w:ascii="Calibri" w:hAnsi="Calibri" w:cs="Segoe UI"/>
          <w:color w:val="000000"/>
          <w:sz w:val="23"/>
          <w:szCs w:val="23"/>
        </w:rPr>
      </w:pPr>
      <w:r w:rsidRPr="00E561EC">
        <w:rPr>
          <w:rFonts w:ascii="Calibri" w:hAnsi="Calibri" w:cs="Segoe UI"/>
          <w:color w:val="000000"/>
          <w:sz w:val="23"/>
          <w:szCs w:val="23"/>
        </w:rPr>
        <w:t>Det forventes Arkivet overvejer en løsning på brandsikring og adgangsforhold.</w:t>
      </w:r>
    </w:p>
    <w:p w:rsidR="00E561EC" w:rsidRPr="00E561EC" w:rsidRDefault="00E561EC" w:rsidP="00E561EC">
      <w:pPr>
        <w:pStyle w:val="ecxmsonormal"/>
        <w:rPr>
          <w:rFonts w:ascii="Calibri" w:hAnsi="Calibri" w:cs="Segoe UI"/>
          <w:color w:val="000000"/>
          <w:sz w:val="23"/>
          <w:szCs w:val="23"/>
        </w:rPr>
      </w:pPr>
      <w:r w:rsidRPr="00E561EC">
        <w:rPr>
          <w:rFonts w:ascii="Calibri" w:hAnsi="Calibri" w:cs="Segoe UI"/>
          <w:color w:val="000000"/>
          <w:sz w:val="23"/>
          <w:szCs w:val="23"/>
        </w:rPr>
        <w:t> </w:t>
      </w:r>
    </w:p>
    <w:p w:rsidR="00E561EC" w:rsidRPr="00E561EC" w:rsidRDefault="00E561EC" w:rsidP="00E561EC">
      <w:pPr>
        <w:pStyle w:val="ecxmsonormal"/>
        <w:rPr>
          <w:rFonts w:ascii="Calibri" w:hAnsi="Calibri" w:cs="Segoe UI"/>
          <w:color w:val="000000"/>
          <w:sz w:val="23"/>
          <w:szCs w:val="23"/>
        </w:rPr>
      </w:pPr>
      <w:r w:rsidRPr="00E561EC">
        <w:rPr>
          <w:rFonts w:ascii="Calibri" w:hAnsi="Calibri" w:cs="Segoe UI"/>
          <w:color w:val="000000"/>
          <w:sz w:val="23"/>
          <w:szCs w:val="23"/>
        </w:rPr>
        <w:t>Lokalegruppen i SKLA anbefaler der på sigt søges nye lokaler.</w:t>
      </w:r>
    </w:p>
    <w:p w:rsidR="00825DCF" w:rsidRDefault="0045649C"/>
    <w:sectPr w:rsidR="00825DC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EC"/>
    <w:rsid w:val="0018240E"/>
    <w:rsid w:val="0045649C"/>
    <w:rsid w:val="00D36AF9"/>
    <w:rsid w:val="00E5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E561EC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E561EC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1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263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1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7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6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98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95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171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54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96828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120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134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609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858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891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198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Hesselager</dc:creator>
  <cp:lastModifiedBy>Hesselager</cp:lastModifiedBy>
  <cp:revision>2</cp:revision>
  <dcterms:created xsi:type="dcterms:W3CDTF">2015-11-03T13:56:00Z</dcterms:created>
  <dcterms:modified xsi:type="dcterms:W3CDTF">2015-11-03T13:59:00Z</dcterms:modified>
</cp:coreProperties>
</file>