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A054" w14:textId="77777777" w:rsidR="003153AB" w:rsidRPr="008071C4" w:rsidRDefault="003153AB" w:rsidP="003153AB">
      <w:pPr>
        <w:pStyle w:val="Geenafstand"/>
        <w:rPr>
          <w:rFonts w:ascii="Arial" w:hAnsi="Arial" w:cs="Arial"/>
          <w:sz w:val="72"/>
          <w:szCs w:val="72"/>
        </w:rPr>
      </w:pPr>
      <w:r w:rsidRPr="008071C4">
        <w:rPr>
          <w:rFonts w:ascii="Arial" w:hAnsi="Arial" w:cs="Arial"/>
          <w:noProof/>
          <w:sz w:val="44"/>
          <w:szCs w:val="44"/>
          <w:lang w:eastAsia="nl-NL"/>
        </w:rPr>
        <w:drawing>
          <wp:anchor distT="0" distB="0" distL="114300" distR="114300" simplePos="0" relativeHeight="251659264" behindDoc="0" locked="0" layoutInCell="1" allowOverlap="1" wp14:anchorId="5E1342B6" wp14:editId="23F319F5">
            <wp:simplePos x="0" y="0"/>
            <wp:positionH relativeFrom="page">
              <wp:align>right</wp:align>
            </wp:positionH>
            <wp:positionV relativeFrom="paragraph">
              <wp:posOffset>-457835</wp:posOffset>
            </wp:positionV>
            <wp:extent cx="3028283" cy="838200"/>
            <wp:effectExtent l="0" t="0" r="127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283"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1C4">
        <w:rPr>
          <w:rFonts w:ascii="Arial" w:hAnsi="Arial" w:cs="Arial"/>
          <w:sz w:val="72"/>
          <w:szCs w:val="72"/>
        </w:rPr>
        <w:t>Gezocht</w:t>
      </w:r>
    </w:p>
    <w:p w14:paraId="49307E12" w14:textId="77777777" w:rsidR="003153AB" w:rsidRPr="003153AB" w:rsidRDefault="003153AB" w:rsidP="003153AB">
      <w:pPr>
        <w:pStyle w:val="Geenafstand"/>
        <w:jc w:val="center"/>
        <w:rPr>
          <w:rFonts w:ascii="Arial" w:hAnsi="Arial" w:cs="Arial"/>
          <w:b/>
          <w:sz w:val="90"/>
          <w:szCs w:val="90"/>
        </w:rPr>
      </w:pPr>
      <w:r w:rsidRPr="003153AB">
        <w:rPr>
          <w:rFonts w:ascii="Arial" w:hAnsi="Arial" w:cs="Arial"/>
          <w:b/>
          <w:sz w:val="90"/>
          <w:szCs w:val="90"/>
        </w:rPr>
        <w:t>Vertrouwenspersoon</w:t>
      </w:r>
    </w:p>
    <w:p w14:paraId="64616449" w14:textId="77777777" w:rsidR="003153AB" w:rsidRPr="00C25AD1" w:rsidRDefault="003153AB" w:rsidP="003153AB">
      <w:pPr>
        <w:pStyle w:val="Default"/>
        <w:rPr>
          <w:rFonts w:ascii="Arial" w:hAnsi="Arial" w:cs="Arial"/>
          <w:b/>
          <w:bCs/>
          <w:szCs w:val="28"/>
        </w:rPr>
      </w:pPr>
    </w:p>
    <w:p w14:paraId="07512601" w14:textId="77777777" w:rsidR="003153AB" w:rsidRPr="00C25AD1" w:rsidRDefault="003153AB" w:rsidP="003153AB">
      <w:pPr>
        <w:pStyle w:val="Default"/>
        <w:rPr>
          <w:rFonts w:ascii="Arial" w:hAnsi="Arial" w:cs="Arial"/>
          <w:sz w:val="28"/>
          <w:szCs w:val="28"/>
        </w:rPr>
      </w:pPr>
      <w:r w:rsidRPr="00C25AD1">
        <w:rPr>
          <w:rFonts w:ascii="Arial" w:hAnsi="Arial" w:cs="Arial"/>
          <w:b/>
          <w:bCs/>
          <w:sz w:val="28"/>
          <w:szCs w:val="28"/>
        </w:rPr>
        <w:t xml:space="preserve">Wat </w:t>
      </w:r>
      <w:r>
        <w:rPr>
          <w:rFonts w:ascii="Arial" w:hAnsi="Arial" w:cs="Arial"/>
          <w:b/>
          <w:bCs/>
          <w:sz w:val="28"/>
          <w:szCs w:val="28"/>
        </w:rPr>
        <w:t>is een</w:t>
      </w:r>
      <w:r w:rsidRPr="00C25AD1">
        <w:rPr>
          <w:rFonts w:ascii="Arial" w:hAnsi="Arial" w:cs="Arial"/>
          <w:b/>
          <w:bCs/>
          <w:sz w:val="28"/>
          <w:szCs w:val="28"/>
        </w:rPr>
        <w:t xml:space="preserve"> </w:t>
      </w:r>
      <w:r>
        <w:rPr>
          <w:rFonts w:ascii="Arial" w:hAnsi="Arial" w:cs="Arial"/>
          <w:b/>
          <w:bCs/>
          <w:sz w:val="28"/>
          <w:szCs w:val="28"/>
        </w:rPr>
        <w:t>vertrouwenspersoon</w:t>
      </w:r>
      <w:r w:rsidRPr="00C25AD1">
        <w:rPr>
          <w:rFonts w:ascii="Arial" w:hAnsi="Arial" w:cs="Arial"/>
          <w:b/>
          <w:bCs/>
          <w:sz w:val="28"/>
          <w:szCs w:val="28"/>
        </w:rPr>
        <w:t>?</w:t>
      </w:r>
    </w:p>
    <w:p w14:paraId="4F2BB3E7" w14:textId="77777777" w:rsidR="0074059D" w:rsidRDefault="003153AB" w:rsidP="003153AB">
      <w:pPr>
        <w:shd w:val="clear" w:color="auto" w:fill="FFFFFF"/>
        <w:spacing w:after="0" w:line="240" w:lineRule="auto"/>
        <w:rPr>
          <w:rFonts w:ascii="Arial" w:hAnsi="Arial" w:cs="Arial"/>
          <w:sz w:val="24"/>
          <w:szCs w:val="24"/>
        </w:rPr>
      </w:pPr>
      <w:r w:rsidRPr="003153AB">
        <w:rPr>
          <w:rFonts w:ascii="Arial" w:hAnsi="Arial" w:cs="Arial"/>
          <w:sz w:val="24"/>
          <w:szCs w:val="24"/>
        </w:rPr>
        <w:t xml:space="preserve">Een vertrouwenspersoon heeft als doel dat </w:t>
      </w:r>
      <w:r>
        <w:rPr>
          <w:rFonts w:ascii="Arial" w:hAnsi="Arial" w:cs="Arial"/>
          <w:sz w:val="24"/>
          <w:szCs w:val="24"/>
        </w:rPr>
        <w:t>een</w:t>
      </w:r>
      <w:r w:rsidRPr="003153AB">
        <w:rPr>
          <w:rFonts w:ascii="Arial" w:hAnsi="Arial" w:cs="Arial"/>
          <w:sz w:val="24"/>
          <w:szCs w:val="24"/>
        </w:rPr>
        <w:t xml:space="preserve"> hulpzoeker van grensoverschrijdend gedrag zich ondersteund </w:t>
      </w:r>
      <w:r>
        <w:rPr>
          <w:rFonts w:ascii="Arial" w:hAnsi="Arial" w:cs="Arial"/>
          <w:sz w:val="24"/>
          <w:szCs w:val="24"/>
        </w:rPr>
        <w:t>voelt in te ondernemen stappen</w:t>
      </w:r>
      <w:r w:rsidRPr="003153AB">
        <w:rPr>
          <w:rFonts w:ascii="Arial" w:hAnsi="Arial" w:cs="Arial"/>
          <w:sz w:val="24"/>
          <w:szCs w:val="24"/>
        </w:rPr>
        <w:t xml:space="preserve">. De vertrouwenspersoon kun je in vertrouwen nemen en neemt een onafhankelijke positie in. Daardoor is deze ook benaderbaar als iemand geen gehoor vindt bij bestuur of leidinggevenden of zich daar onveilig voelt. De vertrouwenspersoon is </w:t>
      </w:r>
      <w:r>
        <w:rPr>
          <w:rFonts w:ascii="Arial" w:hAnsi="Arial" w:cs="Arial"/>
          <w:sz w:val="24"/>
          <w:szCs w:val="24"/>
        </w:rPr>
        <w:t xml:space="preserve">een </w:t>
      </w:r>
      <w:r w:rsidRPr="003153AB">
        <w:rPr>
          <w:rFonts w:ascii="Arial" w:hAnsi="Arial" w:cs="Arial"/>
          <w:sz w:val="24"/>
          <w:szCs w:val="24"/>
        </w:rPr>
        <w:t xml:space="preserve">persoon die het vertrouwen geniet van de bij de organisatie betrokken personen (jeugdleden, ouders, leidinggevenden, bestuursleden, overige vrijwilligers); is thuis in de cultuur van de Scouting Nederland en heeft zich ontwikkeld tot deskundige op het gebied van ondersteuning bij grensoverschrijdend gedrag </w:t>
      </w:r>
      <w:r w:rsidR="0074059D">
        <w:rPr>
          <w:rFonts w:ascii="Arial" w:hAnsi="Arial" w:cs="Arial"/>
          <w:sz w:val="24"/>
          <w:szCs w:val="24"/>
        </w:rPr>
        <w:t>(het</w:t>
      </w:r>
      <w:r w:rsidRPr="003153AB">
        <w:rPr>
          <w:rFonts w:ascii="Arial" w:hAnsi="Arial" w:cs="Arial"/>
          <w:sz w:val="24"/>
          <w:szCs w:val="24"/>
        </w:rPr>
        <w:t xml:space="preserve"> betreft grensoverschrijdend gedrag op financieel, psychisch, lichamelijk of seksueel gebied</w:t>
      </w:r>
      <w:r>
        <w:rPr>
          <w:rFonts w:ascii="Arial" w:hAnsi="Arial" w:cs="Arial"/>
          <w:sz w:val="24"/>
          <w:szCs w:val="24"/>
        </w:rPr>
        <w:t>)</w:t>
      </w:r>
      <w:r w:rsidRPr="003153AB">
        <w:rPr>
          <w:rFonts w:ascii="Arial" w:hAnsi="Arial" w:cs="Arial"/>
          <w:sz w:val="24"/>
          <w:szCs w:val="24"/>
        </w:rPr>
        <w:t xml:space="preserve">. </w:t>
      </w:r>
    </w:p>
    <w:p w14:paraId="5AA17FF4" w14:textId="77777777" w:rsidR="003153AB" w:rsidRPr="003153AB" w:rsidRDefault="0074059D" w:rsidP="003153AB">
      <w:pPr>
        <w:shd w:val="clear" w:color="auto" w:fill="FFFFFF"/>
        <w:spacing w:after="0" w:line="240" w:lineRule="auto"/>
        <w:rPr>
          <w:rFonts w:ascii="Arial" w:hAnsi="Arial" w:cs="Arial"/>
          <w:sz w:val="24"/>
          <w:szCs w:val="24"/>
        </w:rPr>
      </w:pPr>
      <w:r>
        <w:rPr>
          <w:rFonts w:ascii="Arial" w:hAnsi="Arial" w:cs="Arial"/>
          <w:sz w:val="24"/>
          <w:szCs w:val="24"/>
        </w:rPr>
        <w:t>Ondersteuning kan</w:t>
      </w:r>
      <w:r w:rsidR="003153AB" w:rsidRPr="003153AB">
        <w:rPr>
          <w:rFonts w:ascii="Arial" w:hAnsi="Arial" w:cs="Arial"/>
          <w:sz w:val="24"/>
          <w:szCs w:val="24"/>
        </w:rPr>
        <w:t xml:space="preserve"> op verschillende lagen plaatsvinden: tussen volwassenen en jeugdleden, tussen jeugdleden onderling en/of tussen volwassenen onderling.</w:t>
      </w:r>
    </w:p>
    <w:p w14:paraId="00B6A815" w14:textId="77777777" w:rsidR="003153AB" w:rsidRPr="00C25AD1" w:rsidRDefault="003153AB" w:rsidP="003153AB">
      <w:pPr>
        <w:pStyle w:val="Default"/>
        <w:rPr>
          <w:rFonts w:ascii="Arial" w:hAnsi="Arial" w:cs="Arial"/>
          <w:color w:val="auto"/>
        </w:rPr>
      </w:pPr>
    </w:p>
    <w:p w14:paraId="7A5AEB71" w14:textId="77777777" w:rsidR="003153AB" w:rsidRDefault="003153AB" w:rsidP="003153AB">
      <w:pPr>
        <w:shd w:val="clear" w:color="auto" w:fill="FFFFFF"/>
        <w:spacing w:after="0" w:line="240" w:lineRule="auto"/>
        <w:rPr>
          <w:rFonts w:ascii="Arial" w:eastAsia="Times New Roman" w:hAnsi="Arial" w:cs="Arial"/>
          <w:color w:val="44546A"/>
          <w:sz w:val="24"/>
          <w:szCs w:val="24"/>
          <w:lang w:eastAsia="nl-NL"/>
        </w:rPr>
      </w:pPr>
      <w:r>
        <w:rPr>
          <w:rFonts w:ascii="Arial" w:hAnsi="Arial" w:cs="Arial"/>
          <w:b/>
          <w:sz w:val="28"/>
          <w:szCs w:val="28"/>
        </w:rPr>
        <w:t>Wat doet een vertrouwenspersoon?</w:t>
      </w:r>
    </w:p>
    <w:p w14:paraId="0D0748A3" w14:textId="77777777" w:rsid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De vertrouwenspersoon is een adviseur (geeft advies vanuit expertise als vertrouwenspersoon dat ertoe bijdraagt dat een hulpzoeker zich gehoord voelt en weet wat hij</w:t>
      </w:r>
      <w:r>
        <w:rPr>
          <w:rFonts w:ascii="Arial" w:hAnsi="Arial" w:cs="Arial"/>
          <w:sz w:val="24"/>
          <w:szCs w:val="24"/>
        </w:rPr>
        <w:t>/</w:t>
      </w:r>
      <w:r w:rsidRPr="003153AB">
        <w:rPr>
          <w:rFonts w:ascii="Arial" w:hAnsi="Arial" w:cs="Arial"/>
          <w:sz w:val="24"/>
          <w:szCs w:val="24"/>
        </w:rPr>
        <w:t>zij kan doen)</w:t>
      </w:r>
      <w:r>
        <w:rPr>
          <w:rFonts w:ascii="Arial" w:hAnsi="Arial" w:cs="Arial"/>
          <w:sz w:val="24"/>
          <w:szCs w:val="24"/>
        </w:rPr>
        <w:t>.</w:t>
      </w:r>
    </w:p>
    <w:p w14:paraId="6B7A5A85" w14:textId="77777777" w:rsidR="003153AB" w:rsidRDefault="003153AB" w:rsidP="003153AB">
      <w:pPr>
        <w:pStyle w:val="Lijstalinea"/>
        <w:numPr>
          <w:ilvl w:val="0"/>
          <w:numId w:val="6"/>
        </w:numPr>
        <w:shd w:val="clear" w:color="auto" w:fill="FFFFFF"/>
        <w:spacing w:after="0" w:line="240" w:lineRule="auto"/>
        <w:rPr>
          <w:rFonts w:ascii="Arial" w:hAnsi="Arial" w:cs="Arial"/>
          <w:sz w:val="24"/>
          <w:szCs w:val="24"/>
        </w:rPr>
      </w:pPr>
      <w:r>
        <w:rPr>
          <w:rFonts w:ascii="Arial" w:hAnsi="Arial" w:cs="Arial"/>
          <w:sz w:val="24"/>
          <w:szCs w:val="24"/>
        </w:rPr>
        <w:t>De vertrouwenspersoon is een o</w:t>
      </w:r>
      <w:r w:rsidRPr="003153AB">
        <w:rPr>
          <w:rFonts w:ascii="Arial" w:hAnsi="Arial" w:cs="Arial"/>
          <w:sz w:val="24"/>
          <w:szCs w:val="24"/>
        </w:rPr>
        <w:t xml:space="preserve">ndersteuner (luisterend oor, procedures na meldingen verlopen soepel doordat </w:t>
      </w:r>
      <w:r w:rsidR="0074059D">
        <w:rPr>
          <w:rFonts w:ascii="Arial" w:hAnsi="Arial" w:cs="Arial"/>
          <w:sz w:val="24"/>
          <w:szCs w:val="24"/>
        </w:rPr>
        <w:t>er sprake is van goede ondersteuning</w:t>
      </w:r>
      <w:r w:rsidRPr="003153AB">
        <w:rPr>
          <w:rFonts w:ascii="Arial" w:hAnsi="Arial" w:cs="Arial"/>
          <w:sz w:val="24"/>
          <w:szCs w:val="24"/>
        </w:rPr>
        <w:t>)</w:t>
      </w:r>
      <w:r>
        <w:rPr>
          <w:rFonts w:ascii="Arial" w:hAnsi="Arial" w:cs="Arial"/>
          <w:sz w:val="24"/>
          <w:szCs w:val="24"/>
        </w:rPr>
        <w:t>.</w:t>
      </w:r>
    </w:p>
    <w:p w14:paraId="4FEFA131"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Pr>
          <w:rFonts w:ascii="Arial" w:hAnsi="Arial" w:cs="Arial"/>
          <w:sz w:val="24"/>
          <w:szCs w:val="24"/>
        </w:rPr>
        <w:t xml:space="preserve">De vertrouwenspersoon is een </w:t>
      </w:r>
      <w:r w:rsidRPr="003153AB">
        <w:rPr>
          <w:rFonts w:ascii="Arial" w:hAnsi="Arial" w:cs="Arial"/>
          <w:sz w:val="24"/>
          <w:szCs w:val="24"/>
        </w:rPr>
        <w:t>procesbewaker (</w:t>
      </w:r>
      <w:r>
        <w:rPr>
          <w:rFonts w:ascii="Arial" w:hAnsi="Arial" w:cs="Arial"/>
          <w:sz w:val="24"/>
          <w:szCs w:val="24"/>
        </w:rPr>
        <w:t>v</w:t>
      </w:r>
      <w:r w:rsidRPr="003153AB">
        <w:rPr>
          <w:rFonts w:ascii="Arial" w:hAnsi="Arial" w:cs="Arial"/>
          <w:sz w:val="24"/>
          <w:szCs w:val="24"/>
        </w:rPr>
        <w:t>ooraf overeengekomen afspraken en processen worden nagekomen).</w:t>
      </w:r>
    </w:p>
    <w:p w14:paraId="3707BED3" w14:textId="77777777" w:rsidR="003153AB" w:rsidRDefault="003153AB" w:rsidP="003153AB">
      <w:pPr>
        <w:shd w:val="clear" w:color="auto" w:fill="FFFFFF"/>
        <w:spacing w:after="0" w:line="240" w:lineRule="auto"/>
        <w:rPr>
          <w:rFonts w:ascii="Arial" w:eastAsia="Times New Roman" w:hAnsi="Arial" w:cs="Arial"/>
          <w:color w:val="44546A"/>
          <w:sz w:val="24"/>
          <w:szCs w:val="24"/>
          <w:lang w:eastAsia="nl-NL"/>
        </w:rPr>
      </w:pPr>
    </w:p>
    <w:p w14:paraId="3F307F51" w14:textId="77777777" w:rsidR="003153AB" w:rsidRPr="003153AB" w:rsidRDefault="003153AB" w:rsidP="003153AB">
      <w:pPr>
        <w:shd w:val="clear" w:color="auto" w:fill="FFFFFF"/>
        <w:spacing w:after="0" w:line="240" w:lineRule="auto"/>
        <w:rPr>
          <w:rFonts w:ascii="Arial" w:hAnsi="Arial" w:cs="Arial"/>
          <w:b/>
          <w:sz w:val="28"/>
          <w:szCs w:val="28"/>
        </w:rPr>
      </w:pPr>
      <w:r w:rsidRPr="003153AB">
        <w:rPr>
          <w:rFonts w:ascii="Arial" w:hAnsi="Arial" w:cs="Arial"/>
          <w:b/>
          <w:sz w:val="28"/>
          <w:szCs w:val="28"/>
        </w:rPr>
        <w:t>Kerntaken vertrouwenspersoon</w:t>
      </w:r>
    </w:p>
    <w:p w14:paraId="42911806"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Zoekt samen met de hulpzoeker naar oplossingen, geeft ondersteuning</w:t>
      </w:r>
      <w:r w:rsidR="0074059D">
        <w:rPr>
          <w:rFonts w:ascii="Arial" w:hAnsi="Arial" w:cs="Arial"/>
          <w:sz w:val="24"/>
          <w:szCs w:val="24"/>
        </w:rPr>
        <w:t xml:space="preserve"> en</w:t>
      </w:r>
      <w:r w:rsidRPr="003153AB">
        <w:rPr>
          <w:rFonts w:ascii="Arial" w:hAnsi="Arial" w:cs="Arial"/>
          <w:sz w:val="24"/>
          <w:szCs w:val="24"/>
        </w:rPr>
        <w:t xml:space="preserve"> advies en gaat na of een oplossing tot de mogelijkheden behoort.</w:t>
      </w:r>
    </w:p>
    <w:p w14:paraId="5353709A"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Geeft informatie over de mogelijk te volgen procedures, naast interne klachtenprocedure ook strafrechtelijke of civielrechtelijke procedure en de consequenties daarvan.</w:t>
      </w:r>
    </w:p>
    <w:p w14:paraId="4313964B"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Ondersteunt de hulpvrager bij het verwoorden van een schriftelijke klacht en adviseert waar de klacht heen gestuurd kan worden.</w:t>
      </w:r>
    </w:p>
    <w:p w14:paraId="6179869F"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Indien nodig verwijst de vertrouwenspersoon de hulpvrager naar (in)formele daarvoor in aanmerking komende (</w:t>
      </w:r>
      <w:proofErr w:type="spellStart"/>
      <w:r w:rsidRPr="003153AB">
        <w:rPr>
          <w:rFonts w:ascii="Arial" w:hAnsi="Arial" w:cs="Arial"/>
          <w:sz w:val="24"/>
          <w:szCs w:val="24"/>
        </w:rPr>
        <w:t>hulpverlenings</w:t>
      </w:r>
      <w:proofErr w:type="spellEnd"/>
      <w:r w:rsidRPr="003153AB">
        <w:rPr>
          <w:rFonts w:ascii="Arial" w:hAnsi="Arial" w:cs="Arial"/>
          <w:sz w:val="24"/>
          <w:szCs w:val="24"/>
        </w:rPr>
        <w:t>)instanties en ondersteunt melder bij het inschakelen van deze instanties</w:t>
      </w:r>
      <w:r w:rsidR="0074059D">
        <w:rPr>
          <w:rFonts w:ascii="Arial" w:hAnsi="Arial" w:cs="Arial"/>
          <w:sz w:val="24"/>
          <w:szCs w:val="24"/>
        </w:rPr>
        <w:t xml:space="preserve"> (bijvoorbeeld</w:t>
      </w:r>
      <w:r w:rsidRPr="003153AB">
        <w:rPr>
          <w:rFonts w:ascii="Arial" w:hAnsi="Arial" w:cs="Arial"/>
          <w:sz w:val="24"/>
          <w:szCs w:val="24"/>
        </w:rPr>
        <w:t xml:space="preserve"> politie en de officier van justitie / openbaar ministerie)</w:t>
      </w:r>
    </w:p>
    <w:p w14:paraId="0E2E77A1" w14:textId="77777777" w:rsidR="0074059D" w:rsidRDefault="003153AB" w:rsidP="00856F02">
      <w:pPr>
        <w:pStyle w:val="Lijstalinea"/>
        <w:numPr>
          <w:ilvl w:val="0"/>
          <w:numId w:val="6"/>
        </w:numPr>
        <w:shd w:val="clear" w:color="auto" w:fill="FFFFFF"/>
        <w:spacing w:after="0" w:line="240" w:lineRule="auto"/>
        <w:rPr>
          <w:rFonts w:ascii="Arial" w:hAnsi="Arial" w:cs="Arial"/>
          <w:sz w:val="24"/>
          <w:szCs w:val="24"/>
        </w:rPr>
      </w:pPr>
      <w:r w:rsidRPr="0074059D">
        <w:rPr>
          <w:rFonts w:ascii="Arial" w:hAnsi="Arial" w:cs="Arial"/>
          <w:sz w:val="24"/>
          <w:szCs w:val="24"/>
        </w:rPr>
        <w:t>De vertrouwenspersoon heeft kennis van en werkt met de in de vereniging ingestelde procedures en hulpmiddelen rondom Sociale Veiligheid.</w:t>
      </w:r>
      <w:r w:rsidRPr="0074059D">
        <w:rPr>
          <w:rFonts w:ascii="Arial" w:hAnsi="Arial" w:cs="Arial"/>
          <w:sz w:val="24"/>
          <w:szCs w:val="24"/>
        </w:rPr>
        <w:t xml:space="preserve"> </w:t>
      </w:r>
      <w:r w:rsidRPr="0074059D">
        <w:rPr>
          <w:rFonts w:ascii="Arial" w:hAnsi="Arial" w:cs="Arial"/>
          <w:sz w:val="24"/>
          <w:szCs w:val="24"/>
        </w:rPr>
        <w:t>Indien er sprake is van direct gevaar móet de vertrouwenspersoon een melding maken bij de voorzitter van het bestuur</w:t>
      </w:r>
      <w:r w:rsidR="0074059D" w:rsidRPr="0074059D">
        <w:rPr>
          <w:rFonts w:ascii="Arial" w:hAnsi="Arial" w:cs="Arial"/>
          <w:sz w:val="24"/>
          <w:szCs w:val="24"/>
        </w:rPr>
        <w:t xml:space="preserve"> en wordt de hulpzoeker hierover geïnformeerd. </w:t>
      </w:r>
    </w:p>
    <w:p w14:paraId="27B00440" w14:textId="77777777" w:rsidR="003153AB" w:rsidRPr="0074059D" w:rsidRDefault="003153AB" w:rsidP="00856F02">
      <w:pPr>
        <w:pStyle w:val="Lijstalinea"/>
        <w:numPr>
          <w:ilvl w:val="0"/>
          <w:numId w:val="6"/>
        </w:numPr>
        <w:shd w:val="clear" w:color="auto" w:fill="FFFFFF"/>
        <w:spacing w:after="0" w:line="240" w:lineRule="auto"/>
        <w:rPr>
          <w:rFonts w:ascii="Arial" w:hAnsi="Arial" w:cs="Arial"/>
          <w:sz w:val="24"/>
          <w:szCs w:val="24"/>
        </w:rPr>
      </w:pPr>
      <w:r w:rsidRPr="0074059D">
        <w:rPr>
          <w:rFonts w:ascii="Arial" w:hAnsi="Arial" w:cs="Arial"/>
          <w:sz w:val="24"/>
          <w:szCs w:val="24"/>
        </w:rPr>
        <w:t>Is verantwoordelijk voor nazorg ten aanzien van de melder en/of het slachtoffer(s) en/of de dader(s) en/of de toeschouwer(s).</w:t>
      </w:r>
    </w:p>
    <w:p w14:paraId="269FDDE6"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lastRenderedPageBreak/>
        <w:t>Houdt een anonieme registratie bij (o.a. aantallen; aard van de klachten; afwikkeling) op grond waarvan gegevens kunnen worden verstrekt ten behoeve van het jaarverslag.</w:t>
      </w:r>
    </w:p>
    <w:p w14:paraId="5E108171"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 xml:space="preserve">Evalueert 1 </w:t>
      </w:r>
      <w:r w:rsidR="0074059D">
        <w:rPr>
          <w:rFonts w:ascii="Arial" w:hAnsi="Arial" w:cs="Arial"/>
          <w:sz w:val="24"/>
          <w:szCs w:val="24"/>
        </w:rPr>
        <w:t xml:space="preserve">keer </w:t>
      </w:r>
      <w:r w:rsidRPr="003153AB">
        <w:rPr>
          <w:rFonts w:ascii="Arial" w:hAnsi="Arial" w:cs="Arial"/>
          <w:sz w:val="24"/>
          <w:szCs w:val="24"/>
        </w:rPr>
        <w:t>per jaar mondeling met de voorzitter van het groepsbestuur om te concluderen of de registratie laat zien of het om individuele situaties of om een trend gaat.</w:t>
      </w:r>
    </w:p>
    <w:p w14:paraId="3A42B16E"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Draagt mogelijke oplossingen aan waarmee het beleid gericht tegen grens overschrijdend gedrag kan worden opgesteld c.q. bijgesteld.</w:t>
      </w:r>
    </w:p>
    <w:p w14:paraId="2B9D9996"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Werkt mee aan een veilig werkklimaat binnen de groepsvereniging.</w:t>
      </w:r>
    </w:p>
    <w:p w14:paraId="5819D40D"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Draagt bij aan de evaluatie van het takenpakket.</w:t>
      </w:r>
    </w:p>
    <w:p w14:paraId="71E8D847"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Houdt zich op de hoogte van (landelijke) ontwikkelingen op het terrein van preventie en bestrijding van grensoverschrijdend gedrag.</w:t>
      </w:r>
    </w:p>
    <w:p w14:paraId="0CBE08AB" w14:textId="77777777" w:rsidR="003153AB" w:rsidRPr="003153AB" w:rsidRDefault="003153AB" w:rsidP="003153AB">
      <w:pPr>
        <w:shd w:val="clear" w:color="auto" w:fill="FFFFFF"/>
        <w:spacing w:after="0" w:line="240" w:lineRule="auto"/>
        <w:ind w:left="360"/>
        <w:rPr>
          <w:rFonts w:ascii="Arial" w:hAnsi="Arial" w:cs="Arial"/>
          <w:sz w:val="24"/>
          <w:szCs w:val="24"/>
        </w:rPr>
      </w:pPr>
    </w:p>
    <w:p w14:paraId="715F38BF" w14:textId="77777777" w:rsidR="003153AB" w:rsidRPr="003153AB" w:rsidRDefault="003153AB" w:rsidP="003153AB">
      <w:pPr>
        <w:pStyle w:val="Geenafstand"/>
        <w:rPr>
          <w:rFonts w:ascii="Arial" w:hAnsi="Arial" w:cs="Arial"/>
          <w:b/>
          <w:bCs/>
          <w:sz w:val="28"/>
          <w:szCs w:val="28"/>
        </w:rPr>
      </w:pPr>
      <w:r w:rsidRPr="003153AB">
        <w:rPr>
          <w:rFonts w:ascii="Arial" w:hAnsi="Arial" w:cs="Arial"/>
          <w:b/>
          <w:bCs/>
          <w:sz w:val="28"/>
          <w:szCs w:val="28"/>
        </w:rPr>
        <w:t>Benodigde competenties</w:t>
      </w:r>
    </w:p>
    <w:p w14:paraId="6D10F32A"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Uitdrukkingsvaardigheid: je kunt goed luisteren en bent zowel mondeling als schriftelijk communicatief zeer vaardig</w:t>
      </w:r>
      <w:r>
        <w:rPr>
          <w:rFonts w:ascii="Arial" w:hAnsi="Arial" w:cs="Arial"/>
          <w:sz w:val="24"/>
          <w:szCs w:val="24"/>
        </w:rPr>
        <w:t>.</w:t>
      </w:r>
    </w:p>
    <w:p w14:paraId="3E4D9528"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Integriteit: Je handelt vanuit bewuste vertrouwelijkheid en hebt gevoel voor en kunt omgaan met moreel/ethische vraagstukken</w:t>
      </w:r>
      <w:r>
        <w:rPr>
          <w:rFonts w:ascii="Arial" w:hAnsi="Arial" w:cs="Arial"/>
          <w:sz w:val="24"/>
          <w:szCs w:val="24"/>
        </w:rPr>
        <w:t>.</w:t>
      </w:r>
    </w:p>
    <w:p w14:paraId="416005F5"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Organisatie bewustzijn: je weet waar hij/zij naar door kan verwijzen bij voorkomende signalen.</w:t>
      </w:r>
    </w:p>
    <w:p w14:paraId="1BD16D76"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Coachen en begeleiden: je weet de ander te ondersteunen in diens volgende stappen</w:t>
      </w:r>
      <w:r>
        <w:rPr>
          <w:rFonts w:ascii="Arial" w:hAnsi="Arial" w:cs="Arial"/>
          <w:sz w:val="24"/>
          <w:szCs w:val="24"/>
        </w:rPr>
        <w:t>.</w:t>
      </w:r>
    </w:p>
    <w:p w14:paraId="4C60F918"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Zelfsturend vermogen: je waakt voor subjectiviteit in je ondersteuning, blijft objectief, hebt inzicht in eigen handelen en bent reflectief</w:t>
      </w:r>
      <w:r>
        <w:rPr>
          <w:rFonts w:ascii="Arial" w:hAnsi="Arial" w:cs="Arial"/>
          <w:sz w:val="24"/>
          <w:szCs w:val="24"/>
        </w:rPr>
        <w:t>.</w:t>
      </w:r>
    </w:p>
    <w:p w14:paraId="3F40F485" w14:textId="77777777" w:rsidR="003153AB" w:rsidRPr="003153AB" w:rsidRDefault="003153AB" w:rsidP="003153AB">
      <w:pPr>
        <w:pStyle w:val="Lijstalinea"/>
        <w:numPr>
          <w:ilvl w:val="0"/>
          <w:numId w:val="6"/>
        </w:numPr>
        <w:shd w:val="clear" w:color="auto" w:fill="FFFFFF"/>
        <w:spacing w:after="0" w:line="240" w:lineRule="auto"/>
        <w:rPr>
          <w:rFonts w:ascii="Arial" w:hAnsi="Arial" w:cs="Arial"/>
          <w:sz w:val="24"/>
          <w:szCs w:val="24"/>
        </w:rPr>
      </w:pPr>
      <w:r w:rsidRPr="003153AB">
        <w:rPr>
          <w:rFonts w:ascii="Arial" w:hAnsi="Arial" w:cs="Arial"/>
          <w:sz w:val="24"/>
          <w:szCs w:val="24"/>
        </w:rPr>
        <w:t>Informatie overdragen: Je hebt kennis en vaardigheden om het onderwerp Grens Overschrijdend Gedrag aan de doelgroepen te kunnen presenteren.</w:t>
      </w:r>
    </w:p>
    <w:p w14:paraId="39F17440" w14:textId="77777777" w:rsidR="003153AB" w:rsidRPr="00C25AD1" w:rsidRDefault="003153AB" w:rsidP="003153AB">
      <w:pPr>
        <w:pStyle w:val="Geenafstand"/>
        <w:rPr>
          <w:rFonts w:ascii="Arial" w:hAnsi="Arial" w:cs="Arial"/>
          <w:sz w:val="24"/>
          <w:szCs w:val="24"/>
        </w:rPr>
      </w:pPr>
    </w:p>
    <w:p w14:paraId="7F057E3B" w14:textId="77777777" w:rsidR="003153AB" w:rsidRPr="00C25AD1" w:rsidRDefault="003153AB" w:rsidP="003153AB">
      <w:pPr>
        <w:pStyle w:val="Geenafstand"/>
        <w:rPr>
          <w:rFonts w:ascii="Arial" w:hAnsi="Arial" w:cs="Arial"/>
          <w:sz w:val="28"/>
          <w:szCs w:val="28"/>
        </w:rPr>
      </w:pPr>
      <w:r w:rsidRPr="00C25AD1">
        <w:rPr>
          <w:rFonts w:ascii="Arial" w:hAnsi="Arial" w:cs="Arial"/>
          <w:b/>
          <w:bCs/>
          <w:sz w:val="28"/>
          <w:szCs w:val="28"/>
        </w:rPr>
        <w:t>Belangrijk</w:t>
      </w:r>
    </w:p>
    <w:p w14:paraId="10C8AC7A" w14:textId="77777777" w:rsidR="003153AB" w:rsidRPr="003153AB" w:rsidRDefault="003153AB" w:rsidP="003153AB">
      <w:pPr>
        <w:pStyle w:val="Geenafstand"/>
        <w:numPr>
          <w:ilvl w:val="0"/>
          <w:numId w:val="4"/>
        </w:numPr>
        <w:rPr>
          <w:rFonts w:ascii="Arial" w:hAnsi="Arial" w:cs="Arial"/>
          <w:sz w:val="24"/>
          <w:szCs w:val="24"/>
        </w:rPr>
      </w:pPr>
      <w:r w:rsidRPr="003153AB">
        <w:rPr>
          <w:rFonts w:ascii="Arial" w:hAnsi="Arial" w:cs="Arial"/>
          <w:sz w:val="24"/>
          <w:szCs w:val="24"/>
        </w:rPr>
        <w:t xml:space="preserve">Je onderschrijft de doelstelling en het huishoudelijk reglement van Scouting </w:t>
      </w:r>
      <w:proofErr w:type="spellStart"/>
      <w:r w:rsidRPr="003153AB">
        <w:rPr>
          <w:rFonts w:ascii="Arial" w:hAnsi="Arial" w:cs="Arial"/>
          <w:sz w:val="24"/>
          <w:szCs w:val="24"/>
        </w:rPr>
        <w:t>Hoograven</w:t>
      </w:r>
      <w:proofErr w:type="spellEnd"/>
      <w:r w:rsidRPr="003153AB">
        <w:rPr>
          <w:rFonts w:ascii="Arial" w:hAnsi="Arial" w:cs="Arial"/>
          <w:sz w:val="24"/>
          <w:szCs w:val="24"/>
        </w:rPr>
        <w:t xml:space="preserve"> en Scouting Nederland.</w:t>
      </w:r>
    </w:p>
    <w:p w14:paraId="7D8D6E5A" w14:textId="77777777" w:rsidR="003153AB" w:rsidRPr="003153AB" w:rsidRDefault="003153AB" w:rsidP="003153AB">
      <w:pPr>
        <w:pStyle w:val="Geenafstand"/>
        <w:numPr>
          <w:ilvl w:val="0"/>
          <w:numId w:val="4"/>
        </w:numPr>
        <w:rPr>
          <w:rFonts w:ascii="Arial" w:hAnsi="Arial" w:cs="Arial"/>
          <w:sz w:val="24"/>
          <w:szCs w:val="24"/>
        </w:rPr>
      </w:pPr>
      <w:r w:rsidRPr="003153AB">
        <w:rPr>
          <w:rFonts w:ascii="Arial" w:hAnsi="Arial" w:cs="Arial"/>
          <w:sz w:val="24"/>
          <w:szCs w:val="24"/>
        </w:rPr>
        <w:t xml:space="preserve">Je onderschrijft de gedragscode van Scouting </w:t>
      </w:r>
      <w:proofErr w:type="spellStart"/>
      <w:r w:rsidRPr="003153AB">
        <w:rPr>
          <w:rFonts w:ascii="Arial" w:hAnsi="Arial" w:cs="Arial"/>
          <w:sz w:val="24"/>
          <w:szCs w:val="24"/>
        </w:rPr>
        <w:t>Hoograven</w:t>
      </w:r>
      <w:proofErr w:type="spellEnd"/>
      <w:r w:rsidRPr="003153AB">
        <w:rPr>
          <w:rFonts w:ascii="Arial" w:hAnsi="Arial" w:cs="Arial"/>
          <w:sz w:val="24"/>
          <w:szCs w:val="24"/>
        </w:rPr>
        <w:t xml:space="preserve"> en Scouting Nederland.</w:t>
      </w:r>
    </w:p>
    <w:p w14:paraId="35CF6F14" w14:textId="77777777" w:rsidR="003153AB" w:rsidRPr="00C25AD1" w:rsidRDefault="003153AB" w:rsidP="003153AB">
      <w:pPr>
        <w:pStyle w:val="Geenafstand"/>
        <w:numPr>
          <w:ilvl w:val="0"/>
          <w:numId w:val="4"/>
        </w:numPr>
        <w:rPr>
          <w:rFonts w:ascii="Arial" w:hAnsi="Arial" w:cs="Arial"/>
          <w:sz w:val="24"/>
          <w:szCs w:val="24"/>
        </w:rPr>
      </w:pPr>
      <w:r w:rsidRPr="00C25AD1">
        <w:rPr>
          <w:rFonts w:ascii="Arial" w:hAnsi="Arial" w:cs="Arial"/>
          <w:sz w:val="24"/>
          <w:szCs w:val="24"/>
        </w:rPr>
        <w:t>Je hebt een Verklaring Omtrent Gedrag (VOG) of bent bereid deze aan te vragen (wordt vergoed)</w:t>
      </w:r>
      <w:r>
        <w:rPr>
          <w:rFonts w:ascii="Arial" w:hAnsi="Arial" w:cs="Arial"/>
          <w:sz w:val="24"/>
          <w:szCs w:val="24"/>
        </w:rPr>
        <w:t>.</w:t>
      </w:r>
    </w:p>
    <w:p w14:paraId="71E519D2" w14:textId="77777777" w:rsidR="003153AB" w:rsidRPr="003153AB" w:rsidRDefault="003153AB" w:rsidP="003153AB">
      <w:pPr>
        <w:pStyle w:val="Geenafstand"/>
        <w:numPr>
          <w:ilvl w:val="0"/>
          <w:numId w:val="4"/>
        </w:numPr>
        <w:rPr>
          <w:rFonts w:ascii="Arial" w:hAnsi="Arial" w:cs="Arial"/>
          <w:sz w:val="24"/>
          <w:szCs w:val="24"/>
        </w:rPr>
      </w:pPr>
      <w:r w:rsidRPr="003153AB">
        <w:rPr>
          <w:rFonts w:ascii="Arial" w:hAnsi="Arial" w:cs="Arial"/>
          <w:sz w:val="24"/>
          <w:szCs w:val="24"/>
        </w:rPr>
        <w:t>Je straalt een bepaalde senioriteit uit en vertrouwen.</w:t>
      </w:r>
    </w:p>
    <w:p w14:paraId="7D1C7908" w14:textId="77777777" w:rsidR="003153AB" w:rsidRPr="003153AB" w:rsidRDefault="003153AB" w:rsidP="003153AB">
      <w:pPr>
        <w:pStyle w:val="Geenafstand"/>
        <w:numPr>
          <w:ilvl w:val="0"/>
          <w:numId w:val="4"/>
        </w:numPr>
        <w:rPr>
          <w:rFonts w:ascii="Arial" w:hAnsi="Arial" w:cs="Arial"/>
          <w:sz w:val="24"/>
          <w:szCs w:val="24"/>
        </w:rPr>
      </w:pPr>
      <w:r w:rsidRPr="003153AB">
        <w:rPr>
          <w:rFonts w:ascii="Arial" w:hAnsi="Arial" w:cs="Arial"/>
          <w:sz w:val="24"/>
          <w:szCs w:val="24"/>
        </w:rPr>
        <w:t>Je hebt inzicht in de aard en omvang van de verschillende gebieden en effecten waar grensoverschrijdend gedrag kan plaatsvinden.</w:t>
      </w:r>
    </w:p>
    <w:p w14:paraId="485C2FE7" w14:textId="77777777" w:rsidR="003153AB" w:rsidRPr="003153AB" w:rsidRDefault="003153AB" w:rsidP="003153AB">
      <w:pPr>
        <w:pStyle w:val="Geenafstand"/>
        <w:numPr>
          <w:ilvl w:val="0"/>
          <w:numId w:val="4"/>
        </w:numPr>
        <w:rPr>
          <w:rFonts w:ascii="Arial" w:hAnsi="Arial" w:cs="Arial"/>
          <w:sz w:val="24"/>
          <w:szCs w:val="24"/>
        </w:rPr>
      </w:pPr>
      <w:r w:rsidRPr="003153AB">
        <w:rPr>
          <w:rFonts w:ascii="Arial" w:hAnsi="Arial" w:cs="Arial"/>
          <w:sz w:val="24"/>
          <w:szCs w:val="24"/>
        </w:rPr>
        <w:t>Je bent bereid je voor deze functie in te zetten en je te blijven ontwikkelen.</w:t>
      </w:r>
    </w:p>
    <w:p w14:paraId="13A67E79" w14:textId="77777777" w:rsidR="003153AB" w:rsidRPr="00C25AD1" w:rsidRDefault="003153AB" w:rsidP="003153AB">
      <w:pPr>
        <w:pStyle w:val="Geenafstand"/>
        <w:rPr>
          <w:rFonts w:ascii="Arial" w:hAnsi="Arial" w:cs="Arial"/>
          <w:sz w:val="24"/>
          <w:szCs w:val="24"/>
        </w:rPr>
      </w:pPr>
    </w:p>
    <w:p w14:paraId="754E9B5B" w14:textId="77777777" w:rsidR="003153AB" w:rsidRPr="00C25AD1" w:rsidRDefault="003153AB" w:rsidP="003153AB">
      <w:pPr>
        <w:pStyle w:val="Geenafstand"/>
        <w:rPr>
          <w:rFonts w:ascii="Arial" w:hAnsi="Arial" w:cs="Arial"/>
          <w:sz w:val="28"/>
          <w:szCs w:val="28"/>
        </w:rPr>
      </w:pPr>
      <w:r w:rsidRPr="00C25AD1">
        <w:rPr>
          <w:rFonts w:ascii="Arial" w:hAnsi="Arial" w:cs="Arial"/>
          <w:b/>
          <w:bCs/>
          <w:sz w:val="28"/>
          <w:szCs w:val="28"/>
        </w:rPr>
        <w:t>Inschatting tijdsbelasting</w:t>
      </w:r>
    </w:p>
    <w:p w14:paraId="63AAE320" w14:textId="77777777" w:rsidR="003153AB" w:rsidRPr="00C25AD1" w:rsidRDefault="003153AB" w:rsidP="003153AB">
      <w:pPr>
        <w:pStyle w:val="Geenafstand"/>
        <w:rPr>
          <w:rFonts w:ascii="Arial" w:hAnsi="Arial" w:cs="Arial"/>
          <w:sz w:val="24"/>
          <w:szCs w:val="24"/>
        </w:rPr>
      </w:pPr>
      <w:r w:rsidRPr="00C25AD1">
        <w:rPr>
          <w:rFonts w:ascii="Arial" w:hAnsi="Arial" w:cs="Arial"/>
          <w:sz w:val="24"/>
          <w:szCs w:val="24"/>
        </w:rPr>
        <w:t>Circa 2 uur per maand</w:t>
      </w:r>
      <w:r>
        <w:rPr>
          <w:rFonts w:ascii="Arial" w:hAnsi="Arial" w:cs="Arial"/>
          <w:sz w:val="24"/>
          <w:szCs w:val="24"/>
        </w:rPr>
        <w:t>.</w:t>
      </w:r>
      <w:r w:rsidRPr="00C25AD1">
        <w:rPr>
          <w:rFonts w:ascii="Arial" w:hAnsi="Arial" w:cs="Arial"/>
          <w:sz w:val="24"/>
          <w:szCs w:val="24"/>
        </w:rPr>
        <w:t xml:space="preserve"> </w:t>
      </w:r>
    </w:p>
    <w:p w14:paraId="2DD82036" w14:textId="77777777" w:rsidR="003153AB" w:rsidRPr="00C25AD1" w:rsidRDefault="003153AB" w:rsidP="003153AB">
      <w:pPr>
        <w:pStyle w:val="Geenafstand"/>
        <w:rPr>
          <w:rFonts w:ascii="Arial" w:hAnsi="Arial" w:cs="Arial"/>
          <w:sz w:val="24"/>
          <w:szCs w:val="24"/>
        </w:rPr>
      </w:pPr>
    </w:p>
    <w:p w14:paraId="57588C6F" w14:textId="77777777" w:rsidR="003153AB" w:rsidRPr="00C25AD1" w:rsidRDefault="003153AB" w:rsidP="003153AB">
      <w:pPr>
        <w:pStyle w:val="Geenafstand"/>
        <w:rPr>
          <w:rFonts w:ascii="Arial" w:hAnsi="Arial" w:cs="Arial"/>
          <w:sz w:val="28"/>
          <w:szCs w:val="28"/>
        </w:rPr>
      </w:pPr>
      <w:r w:rsidRPr="00C25AD1">
        <w:rPr>
          <w:rFonts w:ascii="Arial" w:hAnsi="Arial" w:cs="Arial"/>
          <w:b/>
          <w:bCs/>
          <w:sz w:val="28"/>
          <w:szCs w:val="28"/>
        </w:rPr>
        <w:t>Wij bieden</w:t>
      </w:r>
    </w:p>
    <w:p w14:paraId="7B106FD6" w14:textId="77777777" w:rsidR="003153AB" w:rsidRPr="00C25AD1" w:rsidRDefault="003153AB" w:rsidP="003153AB">
      <w:pPr>
        <w:pStyle w:val="Geenafstand"/>
        <w:numPr>
          <w:ilvl w:val="0"/>
          <w:numId w:val="4"/>
        </w:numPr>
        <w:rPr>
          <w:rFonts w:ascii="Arial" w:hAnsi="Arial" w:cs="Arial"/>
          <w:sz w:val="24"/>
          <w:szCs w:val="24"/>
        </w:rPr>
      </w:pPr>
      <w:r w:rsidRPr="00C25AD1">
        <w:rPr>
          <w:rFonts w:ascii="Arial" w:hAnsi="Arial" w:cs="Arial"/>
          <w:sz w:val="24"/>
          <w:szCs w:val="24"/>
        </w:rPr>
        <w:t xml:space="preserve">Een open groep met gezellige vrijwilligers </w:t>
      </w:r>
    </w:p>
    <w:p w14:paraId="409F6C10" w14:textId="77777777" w:rsidR="003153AB" w:rsidRPr="00C25AD1" w:rsidRDefault="003153AB" w:rsidP="003153AB">
      <w:pPr>
        <w:pStyle w:val="Geenafstand"/>
        <w:numPr>
          <w:ilvl w:val="0"/>
          <w:numId w:val="4"/>
        </w:numPr>
        <w:rPr>
          <w:rFonts w:ascii="Arial" w:hAnsi="Arial" w:cs="Arial"/>
          <w:sz w:val="24"/>
          <w:szCs w:val="24"/>
        </w:rPr>
      </w:pPr>
      <w:r w:rsidRPr="00C25AD1">
        <w:rPr>
          <w:rFonts w:ascii="Arial" w:hAnsi="Arial" w:cs="Arial"/>
          <w:sz w:val="24"/>
          <w:szCs w:val="24"/>
        </w:rPr>
        <w:t>Samenwerking met andere betrokkenen</w:t>
      </w:r>
    </w:p>
    <w:p w14:paraId="3F017D73" w14:textId="77777777" w:rsidR="003153AB" w:rsidRPr="00C25AD1" w:rsidRDefault="003153AB" w:rsidP="003153AB">
      <w:pPr>
        <w:pStyle w:val="Geenafstand"/>
        <w:numPr>
          <w:ilvl w:val="0"/>
          <w:numId w:val="4"/>
        </w:numPr>
        <w:rPr>
          <w:rFonts w:ascii="Arial" w:hAnsi="Arial" w:cs="Arial"/>
          <w:sz w:val="24"/>
          <w:szCs w:val="24"/>
        </w:rPr>
      </w:pPr>
      <w:r w:rsidRPr="00C25AD1">
        <w:rPr>
          <w:rFonts w:ascii="Arial" w:hAnsi="Arial" w:cs="Arial"/>
          <w:sz w:val="24"/>
          <w:szCs w:val="24"/>
        </w:rPr>
        <w:t xml:space="preserve">Het opdoen van veel nieuwe contacten </w:t>
      </w:r>
    </w:p>
    <w:p w14:paraId="3736843D" w14:textId="77777777" w:rsidR="003153AB" w:rsidRPr="00C25AD1" w:rsidRDefault="003153AB" w:rsidP="003153AB">
      <w:pPr>
        <w:pStyle w:val="Geenafstand"/>
        <w:numPr>
          <w:ilvl w:val="0"/>
          <w:numId w:val="4"/>
        </w:numPr>
        <w:rPr>
          <w:rFonts w:ascii="Arial" w:hAnsi="Arial" w:cs="Arial"/>
          <w:sz w:val="24"/>
          <w:szCs w:val="24"/>
        </w:rPr>
      </w:pPr>
      <w:r w:rsidRPr="00C25AD1">
        <w:rPr>
          <w:rFonts w:ascii="Arial" w:hAnsi="Arial" w:cs="Arial"/>
          <w:sz w:val="24"/>
          <w:szCs w:val="24"/>
        </w:rPr>
        <w:t>De mogelijkheid jezelf verder te ontwikkelen</w:t>
      </w:r>
    </w:p>
    <w:p w14:paraId="417BDB5F" w14:textId="77777777" w:rsidR="003153AB" w:rsidRPr="00C25AD1" w:rsidRDefault="003153AB" w:rsidP="003153AB">
      <w:pPr>
        <w:pStyle w:val="Geenafstand"/>
        <w:numPr>
          <w:ilvl w:val="0"/>
          <w:numId w:val="4"/>
        </w:numPr>
        <w:rPr>
          <w:rFonts w:ascii="Arial" w:hAnsi="Arial" w:cs="Arial"/>
          <w:sz w:val="24"/>
          <w:szCs w:val="24"/>
        </w:rPr>
      </w:pPr>
      <w:r w:rsidRPr="00C25AD1">
        <w:rPr>
          <w:rFonts w:ascii="Arial" w:hAnsi="Arial" w:cs="Arial"/>
          <w:sz w:val="24"/>
          <w:szCs w:val="24"/>
        </w:rPr>
        <w:t>Een goed gevoel en waardering</w:t>
      </w:r>
    </w:p>
    <w:p w14:paraId="479BA2BA" w14:textId="77777777" w:rsidR="003153AB" w:rsidRPr="0074059D" w:rsidRDefault="003153AB" w:rsidP="003153AB">
      <w:pPr>
        <w:pStyle w:val="Geenafstand"/>
        <w:numPr>
          <w:ilvl w:val="0"/>
          <w:numId w:val="4"/>
        </w:numPr>
        <w:rPr>
          <w:rFonts w:ascii="Arial" w:hAnsi="Arial" w:cs="Arial"/>
          <w:sz w:val="24"/>
          <w:szCs w:val="24"/>
        </w:rPr>
      </w:pPr>
      <w:r w:rsidRPr="00C25AD1">
        <w:rPr>
          <w:rFonts w:ascii="Arial" w:hAnsi="Arial" w:cs="Arial"/>
          <w:sz w:val="24"/>
          <w:szCs w:val="24"/>
        </w:rPr>
        <w:t>Jaarlijks bedank etentje</w:t>
      </w:r>
      <w:bookmarkStart w:id="0" w:name="_GoBack"/>
      <w:bookmarkEnd w:id="0"/>
    </w:p>
    <w:sectPr w:rsidR="003153AB" w:rsidRPr="0074059D" w:rsidSect="0074059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1A6E"/>
    <w:multiLevelType w:val="hybridMultilevel"/>
    <w:tmpl w:val="7F7EA250"/>
    <w:lvl w:ilvl="0" w:tplc="28CA4AE2">
      <w:start w:val="1"/>
      <w:numFmt w:val="decimal"/>
      <w:lvlText w:val="%1."/>
      <w:lvlJc w:val="left"/>
      <w:pPr>
        <w:ind w:left="829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996436"/>
    <w:multiLevelType w:val="hybridMultilevel"/>
    <w:tmpl w:val="50D8E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C31EFB"/>
    <w:multiLevelType w:val="multilevel"/>
    <w:tmpl w:val="5DD4FD60"/>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2F08FF"/>
    <w:multiLevelType w:val="hybridMultilevel"/>
    <w:tmpl w:val="95CEA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8A543F"/>
    <w:multiLevelType w:val="hybridMultilevel"/>
    <w:tmpl w:val="9CB69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604FA7"/>
    <w:multiLevelType w:val="hybridMultilevel"/>
    <w:tmpl w:val="0D56F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AB"/>
    <w:rsid w:val="003153AB"/>
    <w:rsid w:val="0074059D"/>
    <w:rsid w:val="007E264E"/>
    <w:rsid w:val="00CD3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CF3D"/>
  <w15:chartTrackingRefBased/>
  <w15:docId w15:val="{7E5B08CC-06C6-4922-B7D5-870C387F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264E"/>
    <w:pPr>
      <w:keepNext/>
      <w:keepLines/>
      <w:numPr>
        <w:numId w:val="2"/>
      </w:numPr>
      <w:spacing w:after="0" w:line="240" w:lineRule="auto"/>
      <w:ind w:left="360" w:hanging="360"/>
      <w:outlineLvl w:val="0"/>
    </w:pPr>
    <w:rPr>
      <w:rFonts w:asciiTheme="majorHAnsi" w:eastAsiaTheme="majorEastAsia" w:hAnsiTheme="majorHAnsi" w:cstheme="majorBidi"/>
      <w:b/>
      <w:bCs/>
      <w:color w:val="2D4F8E"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264E"/>
    <w:rPr>
      <w:rFonts w:asciiTheme="majorHAnsi" w:eastAsiaTheme="majorEastAsia" w:hAnsiTheme="majorHAnsi" w:cstheme="majorBidi"/>
      <w:b/>
      <w:bCs/>
      <w:color w:val="2D4F8E" w:themeColor="accent1" w:themeShade="B5"/>
      <w:sz w:val="32"/>
      <w:szCs w:val="32"/>
    </w:rPr>
  </w:style>
  <w:style w:type="paragraph" w:styleId="Geenafstand">
    <w:name w:val="No Spacing"/>
    <w:uiPriority w:val="1"/>
    <w:qFormat/>
    <w:rsid w:val="003153AB"/>
    <w:pPr>
      <w:spacing w:after="0" w:line="240" w:lineRule="auto"/>
    </w:pPr>
  </w:style>
  <w:style w:type="paragraph" w:customStyle="1" w:styleId="Default">
    <w:name w:val="Default"/>
    <w:rsid w:val="003153A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ardalinea-lettertype"/>
    <w:uiPriority w:val="99"/>
    <w:unhideWhenUsed/>
    <w:rsid w:val="003153AB"/>
    <w:rPr>
      <w:color w:val="0563C1" w:themeColor="hyperlink"/>
      <w:u w:val="single"/>
    </w:rPr>
  </w:style>
  <w:style w:type="paragraph" w:styleId="Lijstalinea">
    <w:name w:val="List Paragraph"/>
    <w:basedOn w:val="Standaard"/>
    <w:uiPriority w:val="34"/>
    <w:qFormat/>
    <w:rsid w:val="0031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756</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Teunissen</dc:creator>
  <cp:keywords/>
  <dc:description/>
  <cp:lastModifiedBy>Jessica Teunissen</cp:lastModifiedBy>
  <cp:revision>1</cp:revision>
  <dcterms:created xsi:type="dcterms:W3CDTF">2019-10-31T11:07:00Z</dcterms:created>
  <dcterms:modified xsi:type="dcterms:W3CDTF">2019-10-31T11:22:00Z</dcterms:modified>
</cp:coreProperties>
</file>