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D7E0" w14:textId="78663302" w:rsidR="005A46D2" w:rsidRPr="004B4A2E" w:rsidRDefault="004B4A2E">
      <w:pPr>
        <w:rPr>
          <w:rFonts w:ascii="Arial" w:hAnsi="Arial" w:cs="Arial"/>
        </w:rPr>
      </w:pPr>
      <w:r w:rsidRPr="004B4A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Förslag till ledamot är Camilla Ryd. Camilla har redan varit aktiv i föreningen inom flera områden. Dock aldrig i styrelsen. Även hon kan förhoppningsvis tillföra mkt då hon har en mångårig </w:t>
      </w:r>
      <w:proofErr w:type="spellStart"/>
      <w:r w:rsidRPr="004B4A2E">
        <w:rPr>
          <w:rFonts w:ascii="Arial" w:hAnsi="Arial" w:cs="Arial"/>
          <w:color w:val="000000"/>
          <w:sz w:val="20"/>
          <w:szCs w:val="20"/>
          <w:shd w:val="clear" w:color="auto" w:fill="FFFFFF"/>
        </w:rPr>
        <w:t>uppfödar</w:t>
      </w:r>
      <w:proofErr w:type="spellEnd"/>
      <w:r w:rsidRPr="004B4A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4B4A2E">
        <w:rPr>
          <w:rFonts w:ascii="Arial" w:hAnsi="Arial" w:cs="Arial"/>
          <w:color w:val="000000"/>
          <w:sz w:val="20"/>
          <w:szCs w:val="20"/>
          <w:shd w:val="clear" w:color="auto" w:fill="FFFFFF"/>
        </w:rPr>
        <w:t>erfarenhet ,</w:t>
      </w:r>
      <w:proofErr w:type="gramEnd"/>
      <w:r w:rsidRPr="004B4A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aktiv som mentalfigurant. Duktig på föreningsteknik efter att varit politiskt aktiv tidigare.</w:t>
      </w:r>
    </w:p>
    <w:sectPr w:rsidR="005A46D2" w:rsidRPr="004B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2E"/>
    <w:rsid w:val="004B4A2E"/>
    <w:rsid w:val="005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0A37"/>
  <w15:chartTrackingRefBased/>
  <w15:docId w15:val="{2BFC632A-C1D6-4EE7-8E22-AC9567DE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258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Rexlinger</dc:creator>
  <cp:keywords/>
  <dc:description/>
  <cp:lastModifiedBy>Anna  Rexlinger</cp:lastModifiedBy>
  <cp:revision>1</cp:revision>
  <dcterms:created xsi:type="dcterms:W3CDTF">2022-02-12T18:38:00Z</dcterms:created>
  <dcterms:modified xsi:type="dcterms:W3CDTF">2022-02-12T18:40:00Z</dcterms:modified>
</cp:coreProperties>
</file>