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bookmarkStart w:id="0" w:name="_GoBack"/>
      <w:bookmarkEnd w:id="0"/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Til generalforsamlingen i Rørhaven.</w:t>
      </w:r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 </w:t>
      </w:r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Forslag vedr. nedlæggelse af bedene langs stamvejen i Rørhaven.</w:t>
      </w:r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 </w:t>
      </w:r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Vi stiller hermed forslag om nedlæggelse af de 6 bede der er langs stamvejen i Rørhaven. Sidste år kunne det tydeligt ses at ca. halvdelen af hybenbuskene er gået ud, de er døde, og den anden halvdel voksede vildt med meget lange grene, som stak udover </w:t>
      </w:r>
      <w:proofErr w:type="spellStart"/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fortorvet</w:t>
      </w:r>
      <w:proofErr w:type="spellEnd"/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samt generede udsynet for dem der bor på de pågældende sideveje og som dagligt skal køre ud på stamvejen. </w:t>
      </w: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  <w:t>Hybenbuskene kræver årlig vedligeholdelse med klipning og fjernelse af ukrudt samt nyplantning af buske der er gået ud, hvis det skal se pænt ud.</w:t>
      </w:r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 </w:t>
      </w:r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Vi stiller forslag om at så græs der hvor bedene er, det giver en meget nem vedligeholdelse fremover og det ser pænt ud og det er billigere at vedligeholde end hybenbuske.</w:t>
      </w:r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Se vedhæftede fil, som er tilbud fra firma Anchers Havecenter pålydende kr. 69.250,00. I denne pris er alt indregnet, nedlægning af bede, fjernelse af hybenbuske, udgravning og klargøring til græs, og såning af græs, </w:t>
      </w:r>
      <w:proofErr w:type="spellStart"/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incl</w:t>
      </w:r>
      <w:proofErr w:type="spellEnd"/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 gødning og supermuld. De træer der står der i forvejen, bliver stående. ( Der er også en pris på lægning med rullegræs, men se bort fra dette tilbud.)</w:t>
      </w:r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Forslaget kræver ingen økonomisk merbetaling for medlemmerne i Rørhaven.</w:t>
      </w:r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 </w:t>
      </w:r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proofErr w:type="spellStart"/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Vh</w:t>
      </w:r>
      <w:proofErr w:type="spellEnd"/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Gitte &amp; Michael</w:t>
      </w:r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Rørhaven 1</w:t>
      </w:r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2690 Karlslunde</w:t>
      </w:r>
    </w:p>
    <w:p w:rsidR="007A68B2" w:rsidRPr="007A68B2" w:rsidRDefault="007A68B2" w:rsidP="007A6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A68B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 </w:t>
      </w:r>
    </w:p>
    <w:p w:rsidR="00307EBA" w:rsidRDefault="00307EBA"/>
    <w:sectPr w:rsidR="00307EBA" w:rsidSect="00307E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B2"/>
    <w:rsid w:val="00307EBA"/>
    <w:rsid w:val="007A68B2"/>
    <w:rsid w:val="00A4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EB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EB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1111</Characters>
  <Application>Microsoft Macintosh Word</Application>
  <DocSecurity>0</DocSecurity>
  <Lines>9</Lines>
  <Paragraphs>2</Paragraphs>
  <ScaleCrop>false</ScaleCrop>
  <Company>TSJ Consult ApS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Torben Stylsvig</dc:creator>
  <cp:lastModifiedBy>Pia askholm</cp:lastModifiedBy>
  <cp:revision>2</cp:revision>
  <cp:lastPrinted>2024-03-14T16:29:00Z</cp:lastPrinted>
  <dcterms:created xsi:type="dcterms:W3CDTF">2024-03-14T16:31:00Z</dcterms:created>
  <dcterms:modified xsi:type="dcterms:W3CDTF">2024-03-14T16:31:00Z</dcterms:modified>
</cp:coreProperties>
</file>