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A1857" w14:textId="77777777" w:rsidR="00407F4B" w:rsidRPr="00BB6ED9" w:rsidRDefault="00407F4B" w:rsidP="00407F4B">
      <w:pPr>
        <w:pStyle w:val="Rubrik2"/>
        <w:ind w:right="90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bookmarkStart w:id="0" w:name="h.o2m0n4370wkq"/>
      <w:bookmarkEnd w:id="0"/>
      <w:r w:rsidRPr="00BB6ED9">
        <w:rPr>
          <w:rFonts w:asciiTheme="minorHAnsi" w:hAnsiTheme="minorHAnsi"/>
          <w:noProof/>
          <w:lang w:val="sv-SE" w:eastAsia="sv-SE"/>
        </w:rPr>
        <w:drawing>
          <wp:inline distT="0" distB="0" distL="0" distR="0" wp14:anchorId="2F9CC037" wp14:editId="2B86C2B1">
            <wp:extent cx="1101090" cy="467995"/>
            <wp:effectExtent l="0" t="0" r="3810" b="8255"/>
            <wp:docPr id="1" name="Bildobjekt 1" descr="Örebro Föreningsråd - Vi bygger broar mellan föreningar!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Örebro Föreningsråd - Vi bygger broar mellan föreningar!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ED9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ab/>
      </w:r>
      <w:r w:rsidRPr="00BB6ED9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ab/>
      </w:r>
      <w:r w:rsidRPr="00BB6ED9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ab/>
        <w:t>Mall protokoll årsmöte</w:t>
      </w:r>
    </w:p>
    <w:p w14:paraId="7E84B810" w14:textId="77777777" w:rsidR="00407F4B" w:rsidRPr="00BB6ED9" w:rsidRDefault="00407F4B" w:rsidP="00407F4B">
      <w:pPr>
        <w:pStyle w:val="Rubrik2"/>
        <w:ind w:right="90"/>
        <w:rPr>
          <w:rFonts w:asciiTheme="minorHAnsi" w:hAnsiTheme="minorHAnsi"/>
          <w:sz w:val="28"/>
          <w:szCs w:val="28"/>
          <w:lang w:val="sv-SE"/>
        </w:rPr>
      </w:pPr>
      <w:r w:rsidRPr="00BB6ED9">
        <w:rPr>
          <w:rFonts w:asciiTheme="minorHAnsi" w:eastAsia="Times New Roman" w:hAnsiTheme="minorHAnsi" w:cs="Times New Roman"/>
          <w:sz w:val="28"/>
          <w:szCs w:val="28"/>
          <w:shd w:val="solid" w:color="FFFFFF" w:fill="FFFFFF"/>
          <w:lang w:val="sv-SE"/>
        </w:rPr>
        <w:t>Protokoll fört vid årsmöte med FÖRENINGENS NAMN</w:t>
      </w:r>
    </w:p>
    <w:p w14:paraId="449644C2" w14:textId="77777777" w:rsidR="00407F4B" w:rsidRPr="00F820FE" w:rsidRDefault="00407F4B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" w:name="h.1n30728xyex0"/>
      <w:bookmarkEnd w:id="1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Datum:</w:t>
      </w:r>
    </w:p>
    <w:p w14:paraId="53D8A58F" w14:textId="77777777" w:rsidR="00407F4B" w:rsidRPr="00F820FE" w:rsidRDefault="00407F4B" w:rsidP="00407F4B">
      <w:pPr>
        <w:rPr>
          <w:rFonts w:asciiTheme="minorHAnsi" w:hAnsiTheme="minorHAnsi"/>
          <w:b/>
          <w:sz w:val="24"/>
          <w:szCs w:val="24"/>
          <w:lang w:val="sv-SE"/>
        </w:rPr>
      </w:pPr>
      <w:r w:rsidRPr="00F820FE">
        <w:rPr>
          <w:rFonts w:asciiTheme="minorHAnsi" w:hAnsiTheme="minorHAnsi"/>
          <w:b/>
          <w:sz w:val="24"/>
          <w:szCs w:val="24"/>
          <w:lang w:val="sv-SE"/>
        </w:rPr>
        <w:t>Tid:</w:t>
      </w:r>
    </w:p>
    <w:p w14:paraId="39544C0C" w14:textId="77777777" w:rsidR="00407F4B" w:rsidRPr="00F820FE" w:rsidRDefault="00407F4B" w:rsidP="00407F4B">
      <w:pPr>
        <w:rPr>
          <w:rFonts w:asciiTheme="minorHAnsi" w:hAnsiTheme="minorHAnsi"/>
          <w:b/>
          <w:sz w:val="24"/>
          <w:szCs w:val="24"/>
          <w:lang w:val="sv-SE"/>
        </w:rPr>
      </w:pPr>
      <w:r w:rsidRPr="00F820FE">
        <w:rPr>
          <w:rFonts w:asciiTheme="minorHAnsi" w:hAnsiTheme="minorHAnsi"/>
          <w:b/>
          <w:sz w:val="24"/>
          <w:szCs w:val="24"/>
          <w:lang w:val="sv-SE"/>
        </w:rPr>
        <w:t>Plats</w:t>
      </w:r>
      <w:bookmarkStart w:id="2" w:name="h.6ucg86xrpkyh"/>
      <w:bookmarkEnd w:id="2"/>
      <w:r w:rsidR="00533AB4" w:rsidRPr="00F820FE">
        <w:rPr>
          <w:rFonts w:asciiTheme="minorHAnsi" w:hAnsiTheme="minorHAnsi"/>
          <w:b/>
          <w:sz w:val="24"/>
          <w:szCs w:val="24"/>
          <w:lang w:val="sv-SE"/>
        </w:rPr>
        <w:t>:</w:t>
      </w:r>
    </w:p>
    <w:p w14:paraId="71F62DD1" w14:textId="77777777" w:rsidR="00407F4B" w:rsidRPr="00F820FE" w:rsidRDefault="00407F4B" w:rsidP="00407F4B">
      <w:pPr>
        <w:rPr>
          <w:rFonts w:asciiTheme="minorHAnsi" w:hAnsiTheme="minorHAnsi"/>
          <w:b/>
          <w:sz w:val="24"/>
          <w:szCs w:val="24"/>
          <w:lang w:val="sv-SE"/>
        </w:rPr>
      </w:pP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>Närvarande</w:t>
      </w:r>
    </w:p>
    <w:p w14:paraId="0C489361" w14:textId="77777777" w:rsidR="00407F4B" w:rsidRPr="00F820FE" w:rsidRDefault="00407F4B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NAMN ELLER ANTAL MEDLEMMAR</w:t>
      </w:r>
    </w:p>
    <w:p w14:paraId="574AABCE" w14:textId="77777777" w:rsidR="00407F4B" w:rsidRPr="00F820FE" w:rsidRDefault="00407F4B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3" w:name="h.952umb2quwgm"/>
      <w:bookmarkEnd w:id="3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 Mötets öppnande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  <w:t xml:space="preserve">  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ab/>
        <w:t xml:space="preserve">             </w:t>
      </w:r>
    </w:p>
    <w:p w14:paraId="66ADE72F" w14:textId="7EA65AA4" w:rsidR="00407F4B" w:rsidRDefault="00A75215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Ordförande </w:t>
      </w:r>
      <w:r w:rsidR="00407F4B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Britta Brittasson hälsade alla välkomna oc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h förklarade </w:t>
      </w:r>
      <w:r w:rsidR="00407F4B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årsmötet öppnat </w:t>
      </w:r>
    </w:p>
    <w:p w14:paraId="70498655" w14:textId="72238A9F" w:rsidR="00553FFD" w:rsidRPr="00F820FE" w:rsidRDefault="00553FFD" w:rsidP="00553FFD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>
        <w:rPr>
          <w:rFonts w:asciiTheme="minorHAnsi" w:eastAsia="Times New Roman" w:hAnsiTheme="minorHAnsi" w:cs="Times New Roman"/>
          <w:shd w:val="solid" w:color="FFFFFF" w:fill="FFFFFF"/>
          <w:lang w:val="sv-SE"/>
        </w:rPr>
        <w:t>2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Fastställande av röstlängd </w:t>
      </w:r>
    </w:p>
    <w:p w14:paraId="4FB36BE8" w14:textId="77777777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Antalet röstberättigade medlemmar räknades och antecknades </w:t>
      </w:r>
    </w:p>
    <w:p w14:paraId="313F7507" w14:textId="77777777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6A796DE6" w14:textId="77777777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fastställa röstlängden till xx röstberättigade  </w:t>
      </w:r>
    </w:p>
    <w:p w14:paraId="4F7A0105" w14:textId="407CCD2B" w:rsidR="00553FFD" w:rsidRPr="00F820FE" w:rsidRDefault="00553FFD" w:rsidP="00553FFD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4" w:name="h.3sqzzr7n5hsm"/>
      <w:bookmarkEnd w:id="4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>
        <w:rPr>
          <w:rFonts w:asciiTheme="minorHAnsi" w:eastAsia="Times New Roman" w:hAnsiTheme="minorHAnsi" w:cs="Times New Roman"/>
          <w:shd w:val="solid" w:color="FFFFFF" w:fill="FFFFFF"/>
          <w:lang w:val="sv-SE"/>
        </w:rPr>
        <w:t>3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Årsmötets behöriga utlysande </w:t>
      </w:r>
    </w:p>
    <w:p w14:paraId="16860F4F" w14:textId="77777777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0061228" w14:textId="77777777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kallelse till årsmötet skett enligt stadgarna</w:t>
      </w:r>
    </w:p>
    <w:p w14:paraId="388ADEC0" w14:textId="0359F9EB" w:rsidR="00A75215" w:rsidRPr="00F820FE" w:rsidRDefault="00A75215" w:rsidP="00A75215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5" w:name="h.hnh2jes6k61o"/>
      <w:bookmarkEnd w:id="5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4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Godkännande av dagordningen </w:t>
      </w:r>
    </w:p>
    <w:p w14:paraId="42903C13" w14:textId="77777777" w:rsidR="00A75215" w:rsidRPr="00F820FE" w:rsidRDefault="00A75215" w:rsidP="00A75215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25D73F4" w14:textId="77777777" w:rsidR="00A75215" w:rsidRPr="00F820FE" w:rsidRDefault="00A75215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godkänna dagordningen </w:t>
      </w:r>
    </w:p>
    <w:p w14:paraId="46362351" w14:textId="6DFBB74E" w:rsidR="00407F4B" w:rsidRPr="00F820FE" w:rsidRDefault="00A75215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6" w:name="h.bou098gfd19i"/>
      <w:bookmarkEnd w:id="6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5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mötesordförande </w:t>
      </w:r>
    </w:p>
    <w:p w14:paraId="25F5C5CD" w14:textId="77777777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60B2081C" w14:textId="77777777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</w:t>
      </w:r>
      <w:r w:rsidR="00A75215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Olle Olsson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till mötesordförande </w:t>
      </w:r>
    </w:p>
    <w:p w14:paraId="28EE14AE" w14:textId="5225F66F" w:rsidR="00407F4B" w:rsidRPr="00F820FE" w:rsidRDefault="00A75215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7" w:name="h.cysq1cb3uf13"/>
      <w:bookmarkEnd w:id="7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6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mötessekreterare </w:t>
      </w:r>
    </w:p>
    <w:p w14:paraId="509C3060" w14:textId="77777777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12F8B290" w14:textId="77777777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Anders Andersson till mötessekreterare </w:t>
      </w:r>
    </w:p>
    <w:p w14:paraId="69E6F010" w14:textId="682131F5" w:rsidR="00407F4B" w:rsidRPr="00F820FE" w:rsidRDefault="00A75215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8" w:name="h.e8gegrkb0qsh"/>
      <w:bookmarkEnd w:id="8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7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av 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justerare</w:t>
      </w:r>
    </w:p>
    <w:p w14:paraId="5B948707" w14:textId="77777777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6C0D02FD" w14:textId="2E61E708" w:rsidR="00407F4B" w:rsidRPr="00F820FE" w:rsidRDefault="00407F4B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välja Clara C</w:t>
      </w:r>
      <w:r w:rsidR="00553FFD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l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asson</w:t>
      </w:r>
      <w:r w:rsidR="00A75215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och Sven Svensson 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att justera protokollet </w:t>
      </w:r>
    </w:p>
    <w:p w14:paraId="4A388FE2" w14:textId="77777777" w:rsidR="0004478E" w:rsidRPr="00F820FE" w:rsidRDefault="0004478E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</w:p>
    <w:p w14:paraId="76F4A132" w14:textId="669798F2" w:rsidR="0004478E" w:rsidRPr="00F820FE" w:rsidRDefault="0004478E" w:rsidP="00A75215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§ </w:t>
      </w:r>
      <w:r w:rsidR="00553FFD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>8</w:t>
      </w: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Val av rösträknare </w:t>
      </w:r>
    </w:p>
    <w:p w14:paraId="21D9020A" w14:textId="77777777" w:rsidR="00211D66" w:rsidRPr="00F820FE" w:rsidRDefault="00211D66" w:rsidP="00A75215">
      <w:pPr>
        <w:spacing w:line="240" w:lineRule="auto"/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  <w:t>Årsmötet beslutade att</w:t>
      </w:r>
    </w:p>
    <w:p w14:paraId="1D2FEB50" w14:textId="77777777" w:rsidR="00211D66" w:rsidRPr="00F820FE" w:rsidRDefault="00211D66" w:rsidP="00A75215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välja Gunnar Gunnarsson och Oskar Oskarsson till rösträknare</w:t>
      </w:r>
    </w:p>
    <w:p w14:paraId="26D57B8E" w14:textId="77777777" w:rsidR="00553FFD" w:rsidRDefault="00553FFD" w:rsidP="00F820FE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  <w:bookmarkStart w:id="9" w:name="h.qsj8ls7ptlgf"/>
      <w:bookmarkStart w:id="10" w:name="h.2e898ik45ybs"/>
      <w:bookmarkEnd w:id="9"/>
      <w:bookmarkEnd w:id="10"/>
    </w:p>
    <w:p w14:paraId="61D38570" w14:textId="77777777" w:rsidR="00553FFD" w:rsidRDefault="00553FFD" w:rsidP="00F820FE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</w:p>
    <w:p w14:paraId="10269D58" w14:textId="77777777" w:rsidR="00553FFD" w:rsidRDefault="00553FFD" w:rsidP="00F820FE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</w:p>
    <w:p w14:paraId="5CFB49B1" w14:textId="0AB3007E" w:rsidR="00407F4B" w:rsidRPr="00F820FE" w:rsidRDefault="00407F4B" w:rsidP="00F820FE">
      <w:pPr>
        <w:spacing w:line="240" w:lineRule="auto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lastRenderedPageBreak/>
        <w:t>§</w:t>
      </w:r>
      <w:r w:rsidR="009C7CA6"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9</w:t>
      </w: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Verksamhetsberättelse och ekonomisk berättelse </w:t>
      </w:r>
    </w:p>
    <w:p w14:paraId="2F46F301" w14:textId="08ECF059" w:rsidR="00407F4B" w:rsidRPr="00F820FE" w:rsidRDefault="00407F4B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Verksamhetsberättelse och ekonomisk berättelse för föregående verksamhetsår presenterades för årsmötet. </w:t>
      </w:r>
      <w:r w:rsidR="00211D6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Se bilaga</w:t>
      </w:r>
      <w:r w:rsidR="003310AC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  <w:r w:rsidR="00211D6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1</w:t>
      </w:r>
      <w:r w:rsidR="003310AC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och 2</w:t>
      </w:r>
      <w:r w:rsidR="00211D6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.</w:t>
      </w:r>
    </w:p>
    <w:p w14:paraId="4FE52FD3" w14:textId="77777777" w:rsidR="00407F4B" w:rsidRPr="00F820FE" w:rsidRDefault="00407F4B" w:rsidP="00211D66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26688FEA" w14:textId="77777777" w:rsidR="00407F4B" w:rsidRPr="00F820FE" w:rsidRDefault="00407F4B" w:rsidP="00211D66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godkänna verksamhetsberättelse och ekonomisk berättelse och lägga dessa till handlingarna. </w:t>
      </w:r>
    </w:p>
    <w:p w14:paraId="1465CAD1" w14:textId="77777777" w:rsidR="00407F4B" w:rsidRPr="00F820FE" w:rsidRDefault="009C7CA6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1" w:name="h.kud70b9tw2ci"/>
      <w:bookmarkEnd w:id="11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10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Revisionsberättelse och fastställande av balansräkning </w:t>
      </w:r>
    </w:p>
    <w:p w14:paraId="2022805B" w14:textId="0E0C06A9" w:rsidR="00407F4B" w:rsidRPr="00F820FE" w:rsidRDefault="00407F4B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Revisorsberättelse och balansräk</w:t>
      </w:r>
      <w:r w:rsidR="009C7CA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ning presenterades för årsmötet. Se bilaga </w:t>
      </w:r>
      <w:r w:rsidR="003310AC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3</w:t>
      </w:r>
      <w:r w:rsidR="009C7CA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.</w:t>
      </w:r>
    </w:p>
    <w:p w14:paraId="66A2E106" w14:textId="77777777" w:rsidR="009C7CA6" w:rsidRPr="00F820FE" w:rsidRDefault="009C7CA6" w:rsidP="00407F4B">
      <w:pPr>
        <w:spacing w:line="240" w:lineRule="auto"/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  <w:t>Årsmötet beslutade att</w:t>
      </w:r>
    </w:p>
    <w:p w14:paraId="119F8557" w14:textId="77777777" w:rsidR="009C7CA6" w:rsidRPr="00F820FE" w:rsidRDefault="00815F8F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m</w:t>
      </w:r>
      <w:r w:rsidR="009C7CA6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ed godkännande lägga revisionsberättelse och balansräkning till handlingarna</w:t>
      </w:r>
    </w:p>
    <w:p w14:paraId="2FCB0C22" w14:textId="77777777" w:rsidR="00407F4B" w:rsidRPr="00F820FE" w:rsidRDefault="009C7CA6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2" w:name="h.c6w9rgkvg826"/>
      <w:bookmarkEnd w:id="12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11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Frågan om ansvarsfrihet för avgående styrelse </w:t>
      </w:r>
    </w:p>
    <w:p w14:paraId="1B9D50AA" w14:textId="77777777" w:rsidR="00407F4B" w:rsidRPr="00F820FE" w:rsidRDefault="00407F4B" w:rsidP="009C7CA6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7D2C5B34" w14:textId="0D67B67E" w:rsidR="00407F4B" w:rsidRDefault="00407F4B" w:rsidP="009C7CA6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bevilja den avgående styrelsen ansvarsfrihet </w:t>
      </w:r>
    </w:p>
    <w:p w14:paraId="6CD97B09" w14:textId="3A9C4657" w:rsidR="00553FFD" w:rsidRPr="00F820FE" w:rsidRDefault="00553FFD" w:rsidP="00553FFD">
      <w:pPr>
        <w:pStyle w:val="Rubrik5"/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§ </w:t>
      </w:r>
      <w:r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>12</w:t>
      </w: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Behandling av verksamhetsinriktning</w:t>
      </w:r>
      <w:r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och budget</w:t>
      </w:r>
    </w:p>
    <w:p w14:paraId="6E520878" w14:textId="77777777" w:rsidR="00553FFD" w:rsidRPr="00F820FE" w:rsidRDefault="00553FFD" w:rsidP="00553FFD">
      <w:pPr>
        <w:rPr>
          <w:rFonts w:asciiTheme="minorHAnsi" w:hAnsiTheme="minorHAnsi"/>
          <w:sz w:val="24"/>
          <w:szCs w:val="24"/>
          <w:lang w:val="sv-SE"/>
        </w:rPr>
      </w:pPr>
      <w:r w:rsidRPr="00F820FE">
        <w:rPr>
          <w:rFonts w:asciiTheme="minorHAnsi" w:hAnsiTheme="minorHAnsi"/>
          <w:sz w:val="24"/>
          <w:szCs w:val="24"/>
          <w:lang w:val="sv-SE"/>
        </w:rPr>
        <w:t>Styrelsen presenterade den tänkta verksamheten</w:t>
      </w:r>
      <w:r>
        <w:rPr>
          <w:rFonts w:asciiTheme="minorHAnsi" w:hAnsiTheme="minorHAnsi"/>
          <w:sz w:val="24"/>
          <w:szCs w:val="24"/>
          <w:lang w:val="sv-SE"/>
        </w:rPr>
        <w:t xml:space="preserve"> och budget</w:t>
      </w:r>
      <w:r w:rsidRPr="00F820FE">
        <w:rPr>
          <w:rFonts w:asciiTheme="minorHAnsi" w:hAnsiTheme="minorHAnsi"/>
          <w:sz w:val="24"/>
          <w:szCs w:val="24"/>
          <w:lang w:val="sv-SE"/>
        </w:rPr>
        <w:t xml:space="preserve"> för året. </w:t>
      </w:r>
      <w:r>
        <w:rPr>
          <w:rFonts w:asciiTheme="minorHAnsi" w:hAnsiTheme="minorHAnsi"/>
          <w:sz w:val="24"/>
          <w:szCs w:val="24"/>
          <w:lang w:val="sv-SE"/>
        </w:rPr>
        <w:t xml:space="preserve"> Bilaga 4. </w:t>
      </w:r>
      <w:r w:rsidRPr="00F820FE">
        <w:rPr>
          <w:rFonts w:asciiTheme="minorHAnsi" w:hAnsiTheme="minorHAnsi"/>
          <w:sz w:val="24"/>
          <w:szCs w:val="24"/>
          <w:lang w:val="sv-SE"/>
        </w:rPr>
        <w:t>En diskussion följde utan att några förslag lämnades.</w:t>
      </w:r>
    </w:p>
    <w:p w14:paraId="5C1BDBB4" w14:textId="77777777" w:rsidR="00553FFD" w:rsidRPr="00F820FE" w:rsidRDefault="00553FFD" w:rsidP="00553FFD">
      <w:pPr>
        <w:rPr>
          <w:rFonts w:asciiTheme="minorHAnsi" w:hAnsiTheme="minorHAnsi"/>
          <w:i/>
          <w:sz w:val="24"/>
          <w:szCs w:val="24"/>
          <w:lang w:val="sv-SE"/>
        </w:rPr>
      </w:pPr>
      <w:r>
        <w:rPr>
          <w:rFonts w:asciiTheme="minorHAnsi" w:hAnsiTheme="minorHAnsi"/>
          <w:i/>
          <w:sz w:val="24"/>
          <w:szCs w:val="24"/>
          <w:lang w:val="sv-SE"/>
        </w:rPr>
        <w:t>Å</w:t>
      </w:r>
      <w:r w:rsidRPr="00F820FE">
        <w:rPr>
          <w:rFonts w:asciiTheme="minorHAnsi" w:hAnsiTheme="minorHAnsi"/>
          <w:i/>
          <w:sz w:val="24"/>
          <w:szCs w:val="24"/>
          <w:lang w:val="sv-SE"/>
        </w:rPr>
        <w:t>rsmötet beslutade att</w:t>
      </w:r>
    </w:p>
    <w:p w14:paraId="1FADE290" w14:textId="33C868D3" w:rsidR="00553FFD" w:rsidRPr="00F820FE" w:rsidRDefault="00553FFD" w:rsidP="00553FFD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hAnsiTheme="minorHAnsi"/>
          <w:sz w:val="24"/>
          <w:szCs w:val="24"/>
          <w:lang w:val="sv-SE"/>
        </w:rPr>
        <w:t>godkänna styrelsens förslag till verksamhetsinriktning (skriv in om det blir någon förändring</w:t>
      </w:r>
    </w:p>
    <w:p w14:paraId="29B3C4BD" w14:textId="0F3F0805" w:rsidR="00407F4B" w:rsidRPr="00F820FE" w:rsidRDefault="009C7CA6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3" w:name="h.5m152edg6e89"/>
      <w:bookmarkEnd w:id="13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3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Behandling av inkomna motioner och styrelsens förslag </w:t>
      </w:r>
    </w:p>
    <w:p w14:paraId="708F6165" w14:textId="60609A54" w:rsidR="00407F4B" w:rsidRDefault="009C7CA6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I</w:t>
      </w:r>
      <w:r w:rsidR="00407F4B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nga motioner eller förslag från styrelsen har inkommit till årsmötet </w:t>
      </w:r>
    </w:p>
    <w:p w14:paraId="750D6C78" w14:textId="1F071D46" w:rsidR="00553FFD" w:rsidRDefault="00553FFD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</w:p>
    <w:p w14:paraId="26896AA0" w14:textId="338DD2E6" w:rsidR="00553FFD" w:rsidRPr="00F820FE" w:rsidRDefault="00553FFD" w:rsidP="00553FFD">
      <w:pPr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>§ 1</w:t>
      </w:r>
      <w:r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>4</w:t>
      </w:r>
      <w:r w:rsidRPr="00F820FE">
        <w:rPr>
          <w:rFonts w:asciiTheme="minorHAnsi" w:eastAsia="Times New Roman" w:hAnsiTheme="minorHAnsi" w:cs="Times New Roman"/>
          <w:b/>
          <w:sz w:val="24"/>
          <w:szCs w:val="24"/>
          <w:shd w:val="solid" w:color="FFFFFF" w:fill="FFFFFF"/>
          <w:lang w:val="sv-SE"/>
        </w:rPr>
        <w:t xml:space="preserve"> Beslut om medlemsavgift</w:t>
      </w:r>
    </w:p>
    <w:p w14:paraId="00CC34B3" w14:textId="77777777" w:rsidR="00553FFD" w:rsidRPr="00F820FE" w:rsidRDefault="00553FFD" w:rsidP="00553FFD">
      <w:pPr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sz w:val="24"/>
          <w:szCs w:val="24"/>
          <w:shd w:val="solid" w:color="FFFFFF" w:fill="FFFFFF"/>
          <w:lang w:val="sv-SE"/>
        </w:rPr>
        <w:t>Årsmötet beslutade att</w:t>
      </w:r>
    </w:p>
    <w:p w14:paraId="350E6FD3" w14:textId="77777777" w:rsidR="00553FFD" w:rsidRPr="00F820FE" w:rsidRDefault="00553FFD" w:rsidP="00553FFD">
      <w:pPr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medlemsavgiften skall vara oförändrad (alternativt den nya medlemsavgiften)</w:t>
      </w:r>
    </w:p>
    <w:p w14:paraId="47985E9F" w14:textId="5C67626E" w:rsidR="00407F4B" w:rsidRPr="00F820FE" w:rsidRDefault="003F57CA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4" w:name="h.1ooqaag915z0"/>
      <w:bookmarkEnd w:id="14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5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ordförande </w:t>
      </w:r>
    </w:p>
    <w:p w14:paraId="3B72C836" w14:textId="77777777" w:rsidR="00407F4B" w:rsidRPr="00F820FE" w:rsidRDefault="00407F4B" w:rsidP="009C7CA6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D77A046" w14:textId="77777777" w:rsidR="00407F4B" w:rsidRPr="00F820FE" w:rsidRDefault="00407F4B" w:rsidP="009C7CA6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välja Britta Br</w:t>
      </w:r>
      <w:r w:rsidR="00815F8F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ittasson till ordförande 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på (1 ELLER 2 ÅR)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14C8369" w14:textId="4DFA3D04" w:rsidR="00407F4B" w:rsidRPr="00F820FE" w:rsidRDefault="003F57CA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5" w:name="h.ctayznkq6zec"/>
      <w:bookmarkEnd w:id="15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6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kassör </w:t>
      </w:r>
    </w:p>
    <w:p w14:paraId="5F5A0EC9" w14:textId="77777777" w:rsidR="00BB6ED9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1CF62557" w14:textId="77777777" w:rsidR="00407F4B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Anders Andersson till kassör 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PÅ (1 ELLER 2 ÅR)</w:t>
      </w:r>
    </w:p>
    <w:p w14:paraId="2A0338CC" w14:textId="68E062CE" w:rsidR="00407F4B" w:rsidRPr="00F820FE" w:rsidRDefault="003F57CA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6" w:name="h.jo8ad0ykos4r"/>
      <w:bookmarkEnd w:id="16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7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övriga ledamöter </w:t>
      </w:r>
    </w:p>
    <w:p w14:paraId="58A6BACE" w14:textId="77777777" w:rsidR="00407F4B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0F5962BB" w14:textId="77777777" w:rsidR="00407F4B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</w:t>
      </w:r>
      <w:r w:rsidR="003F57CA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NAMN, NAMN, NAMN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(ANTAL ÅR FÖR VARJE)</w:t>
      </w:r>
    </w:p>
    <w:p w14:paraId="732D5701" w14:textId="18FBC4B3" w:rsidR="00407F4B" w:rsidRPr="00F820FE" w:rsidRDefault="003F57CA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7" w:name="h.xa8ctmt4qxzc"/>
      <w:bookmarkEnd w:id="17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8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suppleanter</w:t>
      </w:r>
    </w:p>
    <w:p w14:paraId="2D6FAE9C" w14:textId="77777777" w:rsidR="00407F4B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08A6A38" w14:textId="77777777" w:rsidR="003F57CA" w:rsidRPr="00F820FE" w:rsidRDefault="00407F4B" w:rsidP="003F57CA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</w:t>
      </w:r>
      <w:r w:rsidR="003F57CA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NAMN, NAMN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på ett år</w:t>
      </w:r>
    </w:p>
    <w:p w14:paraId="1FABECAF" w14:textId="77777777" w:rsidR="00553FFD" w:rsidRDefault="00553FFD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8" w:name="h.2bnjsdkyii8j"/>
      <w:bookmarkEnd w:id="18"/>
    </w:p>
    <w:p w14:paraId="4919AE20" w14:textId="35A1EA72" w:rsidR="00407F4B" w:rsidRPr="00F820FE" w:rsidRDefault="00BB6ED9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lastRenderedPageBreak/>
        <w:t>§ 1</w:t>
      </w:r>
      <w:r w:rsidR="00553FFD">
        <w:rPr>
          <w:rFonts w:asciiTheme="minorHAnsi" w:eastAsia="Times New Roman" w:hAnsiTheme="minorHAnsi" w:cs="Times New Roman"/>
          <w:shd w:val="solid" w:color="FFFFFF" w:fill="FFFFFF"/>
          <w:lang w:val="sv-SE"/>
        </w:rPr>
        <w:t>9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revisor</w:t>
      </w: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>er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</w:t>
      </w:r>
    </w:p>
    <w:p w14:paraId="7939DBE9" w14:textId="77777777" w:rsidR="00BB6ED9" w:rsidRPr="00F820FE" w:rsidRDefault="00407F4B" w:rsidP="00BB6ED9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3BB67520" w14:textId="77777777" w:rsidR="00407F4B" w:rsidRPr="00F820FE" w:rsidRDefault="00407F4B" w:rsidP="00BB6ED9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NAMN, NAMN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  <w:r w:rsidR="00BB6ED9"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på ett år</w:t>
      </w:r>
    </w:p>
    <w:p w14:paraId="61B833A6" w14:textId="30A0086A" w:rsidR="00407F4B" w:rsidRPr="00F820FE" w:rsidRDefault="00BB6ED9" w:rsidP="00407F4B">
      <w:pPr>
        <w:pStyle w:val="Rubrik4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bookmarkStart w:id="19" w:name="h.rtyvlndaueou"/>
      <w:bookmarkEnd w:id="19"/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</w:t>
      </w:r>
      <w:r w:rsidR="00F75790">
        <w:rPr>
          <w:rFonts w:asciiTheme="minorHAnsi" w:eastAsia="Times New Roman" w:hAnsiTheme="minorHAnsi" w:cs="Times New Roman"/>
          <w:shd w:val="solid" w:color="FFFFFF" w:fill="FFFFFF"/>
          <w:lang w:val="sv-SE"/>
        </w:rPr>
        <w:t>20</w:t>
      </w:r>
      <w:r w:rsidR="00407F4B"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 Val av valberedning </w:t>
      </w:r>
    </w:p>
    <w:p w14:paraId="72A25E23" w14:textId="77777777" w:rsidR="00407F4B" w:rsidRPr="00F820FE" w:rsidRDefault="00407F4B" w:rsidP="00407F4B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Förslaget till valberedning presenterades </w:t>
      </w:r>
    </w:p>
    <w:p w14:paraId="5A026810" w14:textId="77777777" w:rsidR="00407F4B" w:rsidRPr="00F820FE" w:rsidRDefault="00407F4B" w:rsidP="00BB6ED9">
      <w:pPr>
        <w:spacing w:line="240" w:lineRule="auto"/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i/>
          <w:iCs/>
          <w:sz w:val="24"/>
          <w:szCs w:val="24"/>
          <w:shd w:val="solid" w:color="FFFFFF" w:fill="FFFFFF"/>
          <w:lang w:val="sv-SE"/>
        </w:rPr>
        <w:t>Årsmötet beslutade att</w:t>
      </w: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 </w:t>
      </w:r>
    </w:p>
    <w:p w14:paraId="2DDADE76" w14:textId="40951190" w:rsidR="00F75790" w:rsidRPr="00F75790" w:rsidRDefault="00BB6ED9" w:rsidP="00F75790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 xml:space="preserve">välja NAMN, NAMN, NAMN </w:t>
      </w:r>
      <w:r w:rsidR="00553FFD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på ett år</w:t>
      </w:r>
      <w:bookmarkStart w:id="20" w:name="h.w6buutoqrrut"/>
      <w:bookmarkEnd w:id="20"/>
    </w:p>
    <w:p w14:paraId="083A26F6" w14:textId="77777777" w:rsidR="00A8049E" w:rsidRPr="00F820FE" w:rsidRDefault="00BB6ED9" w:rsidP="00A8049E">
      <w:pPr>
        <w:pStyle w:val="Rubrik4"/>
        <w:spacing w:after="0"/>
        <w:rPr>
          <w:rFonts w:asciiTheme="minorHAnsi" w:eastAsia="Times New Roman" w:hAnsiTheme="minorHAnsi" w:cs="Times New Roman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hd w:val="solid" w:color="FFFFFF" w:fill="FFFFFF"/>
          <w:lang w:val="sv-SE"/>
        </w:rPr>
        <w:t xml:space="preserve">§ 21 Mötets avslutande </w:t>
      </w:r>
    </w:p>
    <w:p w14:paraId="39F55AA6" w14:textId="77777777" w:rsidR="00A8049E" w:rsidRPr="00F820FE" w:rsidRDefault="00A8049E" w:rsidP="00A8049E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</w:pPr>
      <w:r w:rsidRPr="00F820FE">
        <w:rPr>
          <w:rFonts w:asciiTheme="minorHAnsi" w:eastAsia="Times New Roman" w:hAnsiTheme="minorHAnsi" w:cs="Times New Roman"/>
          <w:sz w:val="24"/>
          <w:szCs w:val="24"/>
          <w:shd w:val="solid" w:color="FFFFFF" w:fill="FFFFFF"/>
          <w:lang w:val="sv-SE"/>
        </w:rPr>
        <w:t>Mötesordförande tackade alla närvarande och förklarade årsmötet för avslutat.</w:t>
      </w:r>
    </w:p>
    <w:p w14:paraId="14A35D63" w14:textId="77777777" w:rsidR="00A8049E" w:rsidRPr="00F820FE" w:rsidRDefault="00A8049E" w:rsidP="00A8049E">
      <w:pPr>
        <w:rPr>
          <w:rFonts w:asciiTheme="minorHAnsi" w:hAnsiTheme="minorHAnsi"/>
          <w:b/>
          <w:sz w:val="24"/>
          <w:szCs w:val="24"/>
          <w:lang w:val="sv-SE"/>
        </w:rPr>
      </w:pPr>
    </w:p>
    <w:p w14:paraId="5A425297" w14:textId="77777777" w:rsidR="00A8049E" w:rsidRPr="00F820FE" w:rsidRDefault="00A8049E" w:rsidP="00A8049E">
      <w:pPr>
        <w:rPr>
          <w:rFonts w:asciiTheme="minorHAnsi" w:hAnsiTheme="minorHAnsi"/>
          <w:sz w:val="24"/>
          <w:szCs w:val="24"/>
          <w:lang w:val="sv-SE"/>
        </w:rPr>
      </w:pPr>
    </w:p>
    <w:p w14:paraId="3D674A77" w14:textId="77777777" w:rsidR="00A8049E" w:rsidRPr="00F820FE" w:rsidRDefault="00A8049E" w:rsidP="00A8049E">
      <w:pPr>
        <w:rPr>
          <w:rFonts w:asciiTheme="minorHAnsi" w:hAnsiTheme="minorHAnsi"/>
          <w:sz w:val="24"/>
          <w:szCs w:val="24"/>
          <w:lang w:val="sv-SE"/>
        </w:rPr>
      </w:pPr>
    </w:p>
    <w:p w14:paraId="3EA08861" w14:textId="77777777" w:rsidR="00F11A2C" w:rsidRPr="00BB6ED9" w:rsidRDefault="00DC4EE3">
      <w:pPr>
        <w:rPr>
          <w:rFonts w:asciiTheme="minorHAnsi" w:hAnsiTheme="minorHAnsi"/>
          <w:sz w:val="24"/>
          <w:szCs w:val="24"/>
          <w:lang w:val="sv-SE"/>
        </w:rPr>
      </w:pPr>
    </w:p>
    <w:sectPr w:rsidR="00F11A2C" w:rsidRPr="00BB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CB0B1" w14:textId="77777777" w:rsidR="00D11748" w:rsidRDefault="00D11748" w:rsidP="00BB6ED9">
      <w:pPr>
        <w:spacing w:line="240" w:lineRule="auto"/>
      </w:pPr>
      <w:r>
        <w:separator/>
      </w:r>
    </w:p>
  </w:endnote>
  <w:endnote w:type="continuationSeparator" w:id="0">
    <w:p w14:paraId="6AF60AAF" w14:textId="77777777" w:rsidR="00D11748" w:rsidRDefault="00D11748" w:rsidP="00BB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7C96E" w14:textId="77777777" w:rsidR="00D11748" w:rsidRDefault="00D11748" w:rsidP="00BB6ED9">
      <w:pPr>
        <w:spacing w:line="240" w:lineRule="auto"/>
      </w:pPr>
      <w:r>
        <w:separator/>
      </w:r>
    </w:p>
  </w:footnote>
  <w:footnote w:type="continuationSeparator" w:id="0">
    <w:p w14:paraId="20712999" w14:textId="77777777" w:rsidR="00D11748" w:rsidRDefault="00D11748" w:rsidP="00BB6E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F4B"/>
    <w:rsid w:val="0004478E"/>
    <w:rsid w:val="00211D66"/>
    <w:rsid w:val="003310AC"/>
    <w:rsid w:val="003F57CA"/>
    <w:rsid w:val="00407F4B"/>
    <w:rsid w:val="00533AB4"/>
    <w:rsid w:val="00553FFD"/>
    <w:rsid w:val="00815F8F"/>
    <w:rsid w:val="0093279B"/>
    <w:rsid w:val="009C7CA6"/>
    <w:rsid w:val="00A75215"/>
    <w:rsid w:val="00A8049E"/>
    <w:rsid w:val="00AB1C70"/>
    <w:rsid w:val="00B52104"/>
    <w:rsid w:val="00B8391C"/>
    <w:rsid w:val="00BB6ED9"/>
    <w:rsid w:val="00CC450D"/>
    <w:rsid w:val="00D11748"/>
    <w:rsid w:val="00DC4EE3"/>
    <w:rsid w:val="00E919FD"/>
    <w:rsid w:val="00F75790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0AF"/>
  <w15:docId w15:val="{B5C6C7F4-BAE3-4D66-909B-513A998C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4B"/>
    <w:pPr>
      <w:spacing w:after="0"/>
    </w:pPr>
    <w:rPr>
      <w:rFonts w:ascii="Arial" w:eastAsia="Arial" w:hAnsi="Arial" w:cs="Arial"/>
      <w:color w:val="000000"/>
      <w:lang w:val="de-DE" w:eastAsia="de-DE"/>
    </w:rPr>
  </w:style>
  <w:style w:type="paragraph" w:styleId="Rubrik2">
    <w:name w:val="heading 2"/>
    <w:basedOn w:val="Normal"/>
    <w:next w:val="Normal"/>
    <w:link w:val="Rubrik2Char"/>
    <w:qFormat/>
    <w:rsid w:val="00407F4B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Rubrik4">
    <w:name w:val="heading 4"/>
    <w:basedOn w:val="Normal"/>
    <w:next w:val="Normal"/>
    <w:link w:val="Rubrik4Char"/>
    <w:qFormat/>
    <w:rsid w:val="00407F4B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6E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07F4B"/>
    <w:rPr>
      <w:rFonts w:ascii="Arial" w:eastAsia="Arial" w:hAnsi="Arial" w:cs="Arial"/>
      <w:b/>
      <w:bCs/>
      <w:color w:val="000000"/>
      <w:sz w:val="36"/>
      <w:szCs w:val="36"/>
      <w:lang w:val="de-DE" w:eastAsia="de-DE"/>
    </w:rPr>
  </w:style>
  <w:style w:type="character" w:customStyle="1" w:styleId="Rubrik4Char">
    <w:name w:val="Rubrik 4 Char"/>
    <w:basedOn w:val="Standardstycketeckensnitt"/>
    <w:link w:val="Rubrik4"/>
    <w:rsid w:val="00407F4B"/>
    <w:rPr>
      <w:rFonts w:ascii="Arial" w:eastAsia="Arial" w:hAnsi="Arial" w:cs="Arial"/>
      <w:b/>
      <w:bCs/>
      <w:color w:val="000000"/>
      <w:sz w:val="24"/>
      <w:szCs w:val="24"/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7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F4B"/>
    <w:rPr>
      <w:rFonts w:ascii="Tahoma" w:eastAsia="Arial" w:hAnsi="Tahoma" w:cs="Tahoma"/>
      <w:color w:val="000000"/>
      <w:sz w:val="16"/>
      <w:szCs w:val="16"/>
      <w:lang w:val="de-DE"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6ED9"/>
    <w:rPr>
      <w:rFonts w:asciiTheme="majorHAnsi" w:eastAsiaTheme="majorEastAsia" w:hAnsiTheme="majorHAnsi" w:cstheme="majorBidi"/>
      <w:color w:val="243F60" w:themeColor="accent1" w:themeShade="7F"/>
      <w:lang w:val="de-DE" w:eastAsia="de-DE"/>
    </w:rPr>
  </w:style>
  <w:style w:type="paragraph" w:styleId="Sidhuvud">
    <w:name w:val="header"/>
    <w:basedOn w:val="Normal"/>
    <w:link w:val="SidhuvudChar"/>
    <w:uiPriority w:val="99"/>
    <w:unhideWhenUsed/>
    <w:rsid w:val="00BB6ED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ED9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BB6ED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ED9"/>
    <w:rPr>
      <w:rFonts w:ascii="Arial" w:eastAsia="Arial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orebroforeningsra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leroy.wentzel@gmail.com</cp:lastModifiedBy>
  <cp:revision>11</cp:revision>
  <dcterms:created xsi:type="dcterms:W3CDTF">2016-04-07T08:56:00Z</dcterms:created>
  <dcterms:modified xsi:type="dcterms:W3CDTF">2021-01-04T09:36:00Z</dcterms:modified>
</cp:coreProperties>
</file>