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E93787" w14:textId="77777777" w:rsidR="00C0633D" w:rsidRPr="00B54CDB" w:rsidRDefault="00C0633D">
      <w:pPr>
        <w:jc w:val="center"/>
        <w:rPr>
          <w:rFonts w:ascii="Calibri" w:eastAsia="Calibri" w:hAnsi="Calibri" w:cs="Calibri"/>
          <w:sz w:val="56"/>
          <w:szCs w:val="56"/>
          <w:lang w:val="da-DK"/>
        </w:rPr>
      </w:pPr>
    </w:p>
    <w:p w14:paraId="7204077D" w14:textId="77777777" w:rsidR="00C0633D" w:rsidRPr="00B54CDB" w:rsidRDefault="00C0633D">
      <w:pPr>
        <w:jc w:val="center"/>
        <w:rPr>
          <w:rFonts w:ascii="Calibri" w:eastAsia="Calibri" w:hAnsi="Calibri" w:cs="Calibri"/>
          <w:sz w:val="56"/>
          <w:szCs w:val="56"/>
          <w:lang w:val="da-DK"/>
        </w:rPr>
      </w:pPr>
    </w:p>
    <w:p w14:paraId="1FA03143" w14:textId="77777777" w:rsidR="00C0633D" w:rsidRPr="00B54CDB" w:rsidRDefault="00C0633D">
      <w:pPr>
        <w:jc w:val="center"/>
        <w:rPr>
          <w:rFonts w:ascii="Calibri" w:eastAsia="Calibri" w:hAnsi="Calibri" w:cs="Calibri"/>
          <w:sz w:val="56"/>
          <w:szCs w:val="56"/>
          <w:lang w:val="da-DK"/>
        </w:rPr>
      </w:pPr>
    </w:p>
    <w:p w14:paraId="5F8E8BB7" w14:textId="77777777" w:rsidR="00C0633D" w:rsidRPr="00B54CDB" w:rsidRDefault="00C0633D">
      <w:pPr>
        <w:jc w:val="center"/>
        <w:rPr>
          <w:rFonts w:ascii="Calibri" w:eastAsia="Calibri" w:hAnsi="Calibri" w:cs="Calibri"/>
          <w:sz w:val="56"/>
          <w:szCs w:val="56"/>
          <w:lang w:val="da-DK"/>
        </w:rPr>
      </w:pPr>
    </w:p>
    <w:p w14:paraId="7A92C40B" w14:textId="77777777" w:rsidR="00C0633D" w:rsidRPr="00B54CDB" w:rsidRDefault="00C0633D">
      <w:pPr>
        <w:jc w:val="center"/>
        <w:rPr>
          <w:rFonts w:ascii="Calibri" w:eastAsia="Calibri" w:hAnsi="Calibri" w:cs="Calibri"/>
          <w:sz w:val="56"/>
          <w:szCs w:val="56"/>
          <w:lang w:val="da-DK"/>
        </w:rPr>
      </w:pPr>
    </w:p>
    <w:p w14:paraId="6B77CEA8" w14:textId="77777777" w:rsidR="00C0633D" w:rsidRPr="00B54CDB" w:rsidRDefault="00473351">
      <w:pPr>
        <w:jc w:val="center"/>
        <w:rPr>
          <w:rFonts w:ascii="Calibri" w:eastAsia="Calibri" w:hAnsi="Calibri" w:cs="Calibri"/>
          <w:sz w:val="56"/>
          <w:szCs w:val="56"/>
          <w:lang w:val="da-DK"/>
        </w:rPr>
      </w:pPr>
      <w:r w:rsidRPr="00B54CDB">
        <w:rPr>
          <w:rFonts w:ascii="Calibri" w:eastAsia="Calibri" w:hAnsi="Calibri" w:cs="Calibri"/>
          <w:sz w:val="56"/>
          <w:szCs w:val="56"/>
          <w:lang w:val="da-DK"/>
        </w:rPr>
        <w:t>Generelle regler for</w:t>
      </w:r>
    </w:p>
    <w:p w14:paraId="6E3FFC30" w14:textId="77777777" w:rsidR="00C0633D" w:rsidRPr="00B54CDB" w:rsidRDefault="007516CA">
      <w:pPr>
        <w:jc w:val="center"/>
        <w:rPr>
          <w:rFonts w:ascii="Calibri" w:eastAsia="Calibri" w:hAnsi="Calibri" w:cs="Calibri"/>
          <w:sz w:val="56"/>
          <w:szCs w:val="56"/>
          <w:lang w:val="da-DK"/>
        </w:rPr>
      </w:pPr>
      <w:r>
        <w:rPr>
          <w:rFonts w:ascii="Calibri" w:eastAsia="Calibri" w:hAnsi="Calibri" w:cs="Calibri"/>
          <w:sz w:val="56"/>
          <w:szCs w:val="56"/>
          <w:lang w:val="da-DK"/>
        </w:rPr>
        <w:t>Odense Faldskærmscenter</w:t>
      </w:r>
    </w:p>
    <w:p w14:paraId="27BAB2B4" w14:textId="77777777" w:rsidR="00C0633D" w:rsidRPr="00B54CDB" w:rsidRDefault="00473351">
      <w:pPr>
        <w:rPr>
          <w:lang w:val="da-DK"/>
        </w:rPr>
      </w:pPr>
      <w:r w:rsidRPr="00B54CDB">
        <w:rPr>
          <w:lang w:val="da-DK"/>
        </w:rPr>
        <w:br w:type="page"/>
      </w:r>
    </w:p>
    <w:p w14:paraId="40666135" w14:textId="77777777" w:rsidR="00C0633D" w:rsidRPr="00B54CDB" w:rsidRDefault="00C0633D">
      <w:pPr>
        <w:rPr>
          <w:rFonts w:ascii="Calibri" w:eastAsia="Calibri" w:hAnsi="Calibri" w:cs="Calibri"/>
          <w:b/>
          <w:color w:val="365F92"/>
          <w:sz w:val="28"/>
          <w:szCs w:val="28"/>
          <w:lang w:val="da-DK"/>
        </w:rPr>
      </w:pPr>
      <w:bookmarkStart w:id="0" w:name="_gjdgxs" w:colFirst="0" w:colLast="0"/>
      <w:bookmarkEnd w:id="0"/>
    </w:p>
    <w:sdt>
      <w:sdtPr>
        <w:rPr>
          <w:rFonts w:ascii="Times New Roman" w:eastAsia="Times New Roman" w:hAnsi="Times New Roman" w:cs="Times New Roman"/>
          <w:color w:val="000000"/>
          <w:sz w:val="20"/>
          <w:szCs w:val="20"/>
          <w:lang w:val="da-DK" w:eastAsia="en-GB"/>
        </w:rPr>
        <w:id w:val="-2137783109"/>
        <w:docPartObj>
          <w:docPartGallery w:val="Table of Contents"/>
          <w:docPartUnique/>
        </w:docPartObj>
      </w:sdtPr>
      <w:sdtEndPr>
        <w:rPr>
          <w:b/>
          <w:bCs/>
          <w:noProof/>
        </w:rPr>
      </w:sdtEndPr>
      <w:sdtContent>
        <w:p w14:paraId="32AC0279" w14:textId="77777777" w:rsidR="00C50207" w:rsidRPr="00B54CDB" w:rsidRDefault="00D0226F">
          <w:pPr>
            <w:pStyle w:val="Overskrift"/>
            <w:rPr>
              <w:lang w:val="da-DK"/>
            </w:rPr>
          </w:pPr>
          <w:r>
            <w:rPr>
              <w:lang w:val="da-DK"/>
            </w:rPr>
            <w:t>Indholdsfortegnelse</w:t>
          </w:r>
        </w:p>
        <w:p w14:paraId="0BE7BC18" w14:textId="77777777" w:rsidR="00A1482C" w:rsidRDefault="00C50207">
          <w:pPr>
            <w:pStyle w:val="Indholdsfortegnelse1"/>
            <w:tabs>
              <w:tab w:val="right" w:leader="dot" w:pos="10166"/>
            </w:tabs>
            <w:rPr>
              <w:rFonts w:asciiTheme="minorHAnsi" w:eastAsiaTheme="minorEastAsia" w:hAnsiTheme="minorHAnsi" w:cstheme="minorBidi"/>
              <w:noProof/>
              <w:color w:val="auto"/>
              <w:sz w:val="22"/>
              <w:szCs w:val="22"/>
              <w:lang w:val="da-DK" w:eastAsia="da-DK"/>
            </w:rPr>
          </w:pPr>
          <w:r w:rsidRPr="00B54CDB">
            <w:rPr>
              <w:lang w:val="da-DK"/>
            </w:rPr>
            <w:fldChar w:fldCharType="begin"/>
          </w:r>
          <w:r w:rsidRPr="00B54CDB">
            <w:rPr>
              <w:lang w:val="da-DK"/>
            </w:rPr>
            <w:instrText xml:space="preserve"> TOC \o "1-3" \h \z \u </w:instrText>
          </w:r>
          <w:r w:rsidRPr="00B54CDB">
            <w:rPr>
              <w:lang w:val="da-DK"/>
            </w:rPr>
            <w:fldChar w:fldCharType="separate"/>
          </w:r>
          <w:hyperlink w:anchor="_Toc509757286" w:history="1">
            <w:r w:rsidR="00A1482C" w:rsidRPr="00CA57A0">
              <w:rPr>
                <w:rStyle w:val="Hyperlink"/>
                <w:noProof/>
                <w:lang w:val="da-DK"/>
              </w:rPr>
              <w:t>§1 Bestyrelsen</w:t>
            </w:r>
            <w:r w:rsidR="00A1482C">
              <w:rPr>
                <w:noProof/>
                <w:webHidden/>
              </w:rPr>
              <w:tab/>
            </w:r>
            <w:r w:rsidR="00A1482C">
              <w:rPr>
                <w:noProof/>
                <w:webHidden/>
              </w:rPr>
              <w:fldChar w:fldCharType="begin"/>
            </w:r>
            <w:r w:rsidR="00A1482C">
              <w:rPr>
                <w:noProof/>
                <w:webHidden/>
              </w:rPr>
              <w:instrText xml:space="preserve"> PAGEREF _Toc509757286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542799EB"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287" w:history="1">
            <w:r w:rsidR="00A1482C" w:rsidRPr="00CA57A0">
              <w:rPr>
                <w:rStyle w:val="Hyperlink"/>
                <w:noProof/>
                <w:lang w:val="da-DK"/>
              </w:rPr>
              <w:t>Pkt. 1. Ansvarsområder i bestyrelsen</w:t>
            </w:r>
            <w:r w:rsidR="00A1482C">
              <w:rPr>
                <w:noProof/>
                <w:webHidden/>
              </w:rPr>
              <w:tab/>
            </w:r>
            <w:r w:rsidR="00A1482C">
              <w:rPr>
                <w:noProof/>
                <w:webHidden/>
              </w:rPr>
              <w:fldChar w:fldCharType="begin"/>
            </w:r>
            <w:r w:rsidR="00A1482C">
              <w:rPr>
                <w:noProof/>
                <w:webHidden/>
              </w:rPr>
              <w:instrText xml:space="preserve"> PAGEREF _Toc509757287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0E48A4DD" w14:textId="77777777" w:rsidR="00A1482C" w:rsidRDefault="00EE0C71">
          <w:pPr>
            <w:pStyle w:val="Indholdsfortegnelse1"/>
            <w:tabs>
              <w:tab w:val="right" w:leader="dot" w:pos="10166"/>
            </w:tabs>
            <w:rPr>
              <w:rFonts w:asciiTheme="minorHAnsi" w:eastAsiaTheme="minorEastAsia" w:hAnsiTheme="minorHAnsi" w:cstheme="minorBidi"/>
              <w:noProof/>
              <w:color w:val="auto"/>
              <w:sz w:val="22"/>
              <w:szCs w:val="22"/>
              <w:lang w:val="da-DK" w:eastAsia="da-DK"/>
            </w:rPr>
          </w:pPr>
          <w:hyperlink w:anchor="_Toc509757288" w:history="1">
            <w:r w:rsidR="00A1482C" w:rsidRPr="00CA57A0">
              <w:rPr>
                <w:rStyle w:val="Hyperlink"/>
                <w:noProof/>
                <w:lang w:val="da-DK"/>
              </w:rPr>
              <w:t>§2 Medlemmer</w:t>
            </w:r>
            <w:r w:rsidR="00A1482C">
              <w:rPr>
                <w:noProof/>
                <w:webHidden/>
              </w:rPr>
              <w:tab/>
            </w:r>
            <w:r w:rsidR="00A1482C">
              <w:rPr>
                <w:noProof/>
                <w:webHidden/>
              </w:rPr>
              <w:fldChar w:fldCharType="begin"/>
            </w:r>
            <w:r w:rsidR="00A1482C">
              <w:rPr>
                <w:noProof/>
                <w:webHidden/>
              </w:rPr>
              <w:instrText xml:space="preserve"> PAGEREF _Toc509757288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13E9799F"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289" w:history="1">
            <w:r w:rsidR="00A1482C" w:rsidRPr="00CA57A0">
              <w:rPr>
                <w:rStyle w:val="Hyperlink"/>
                <w:noProof/>
                <w:lang w:val="da-DK"/>
              </w:rPr>
              <w:t>Pkt. 1 Indmeldelse</w:t>
            </w:r>
            <w:r w:rsidR="00A1482C">
              <w:rPr>
                <w:noProof/>
                <w:webHidden/>
              </w:rPr>
              <w:tab/>
            </w:r>
            <w:r w:rsidR="00A1482C">
              <w:rPr>
                <w:noProof/>
                <w:webHidden/>
              </w:rPr>
              <w:fldChar w:fldCharType="begin"/>
            </w:r>
            <w:r w:rsidR="00A1482C">
              <w:rPr>
                <w:noProof/>
                <w:webHidden/>
              </w:rPr>
              <w:instrText xml:space="preserve"> PAGEREF _Toc509757289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7EEB793D"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290" w:history="1">
            <w:r w:rsidR="00A1482C" w:rsidRPr="00CA57A0">
              <w:rPr>
                <w:rStyle w:val="Hyperlink"/>
                <w:noProof/>
                <w:lang w:val="da-DK"/>
              </w:rPr>
              <w:t>Pkt. 2 Kontingent</w:t>
            </w:r>
            <w:r w:rsidR="00A1482C">
              <w:rPr>
                <w:noProof/>
                <w:webHidden/>
              </w:rPr>
              <w:tab/>
            </w:r>
            <w:r w:rsidR="00A1482C">
              <w:rPr>
                <w:noProof/>
                <w:webHidden/>
              </w:rPr>
              <w:fldChar w:fldCharType="begin"/>
            </w:r>
            <w:r w:rsidR="00A1482C">
              <w:rPr>
                <w:noProof/>
                <w:webHidden/>
              </w:rPr>
              <w:instrText xml:space="preserve"> PAGEREF _Toc509757290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2A970702"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291" w:history="1">
            <w:r w:rsidR="00A1482C" w:rsidRPr="00CA57A0">
              <w:rPr>
                <w:rStyle w:val="Hyperlink"/>
                <w:noProof/>
                <w:lang w:val="da-DK"/>
              </w:rPr>
              <w:t>Pkt. 3 Genindmeldelse</w:t>
            </w:r>
            <w:r w:rsidR="00A1482C">
              <w:rPr>
                <w:noProof/>
                <w:webHidden/>
              </w:rPr>
              <w:tab/>
            </w:r>
            <w:r w:rsidR="00A1482C">
              <w:rPr>
                <w:noProof/>
                <w:webHidden/>
              </w:rPr>
              <w:fldChar w:fldCharType="begin"/>
            </w:r>
            <w:r w:rsidR="00A1482C">
              <w:rPr>
                <w:noProof/>
                <w:webHidden/>
              </w:rPr>
              <w:instrText xml:space="preserve"> PAGEREF _Toc509757291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7EF4964A"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292" w:history="1">
            <w:r w:rsidR="00A1482C" w:rsidRPr="00CA57A0">
              <w:rPr>
                <w:rStyle w:val="Hyperlink"/>
                <w:noProof/>
                <w:lang w:val="da-DK"/>
              </w:rPr>
              <w:t>Pkt. 4 Overflytning</w:t>
            </w:r>
            <w:r w:rsidR="00A1482C">
              <w:rPr>
                <w:noProof/>
                <w:webHidden/>
              </w:rPr>
              <w:tab/>
            </w:r>
            <w:r w:rsidR="00A1482C">
              <w:rPr>
                <w:noProof/>
                <w:webHidden/>
              </w:rPr>
              <w:fldChar w:fldCharType="begin"/>
            </w:r>
            <w:r w:rsidR="00A1482C">
              <w:rPr>
                <w:noProof/>
                <w:webHidden/>
              </w:rPr>
              <w:instrText xml:space="preserve"> PAGEREF _Toc509757292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0836886D"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293" w:history="1">
            <w:r w:rsidR="00A1482C" w:rsidRPr="00CA57A0">
              <w:rPr>
                <w:rStyle w:val="Hyperlink"/>
                <w:noProof/>
                <w:lang w:val="da-DK"/>
              </w:rPr>
              <w:t>Stk. 1 Til en anden klub under DFU</w:t>
            </w:r>
            <w:r w:rsidR="00A1482C">
              <w:rPr>
                <w:noProof/>
                <w:webHidden/>
              </w:rPr>
              <w:tab/>
            </w:r>
            <w:r w:rsidR="00A1482C">
              <w:rPr>
                <w:noProof/>
                <w:webHidden/>
              </w:rPr>
              <w:fldChar w:fldCharType="begin"/>
            </w:r>
            <w:r w:rsidR="00A1482C">
              <w:rPr>
                <w:noProof/>
                <w:webHidden/>
              </w:rPr>
              <w:instrText xml:space="preserve"> PAGEREF _Toc509757293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2F1C74AC"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294" w:history="1">
            <w:r w:rsidR="00A1482C" w:rsidRPr="00CA57A0">
              <w:rPr>
                <w:rStyle w:val="Hyperlink"/>
                <w:noProof/>
                <w:lang w:val="da-DK"/>
              </w:rPr>
              <w:t>Stk. 2 Fra en anden klub under DFU</w:t>
            </w:r>
            <w:r w:rsidR="00A1482C">
              <w:rPr>
                <w:noProof/>
                <w:webHidden/>
              </w:rPr>
              <w:tab/>
            </w:r>
            <w:r w:rsidR="00A1482C">
              <w:rPr>
                <w:noProof/>
                <w:webHidden/>
              </w:rPr>
              <w:fldChar w:fldCharType="begin"/>
            </w:r>
            <w:r w:rsidR="00A1482C">
              <w:rPr>
                <w:noProof/>
                <w:webHidden/>
              </w:rPr>
              <w:instrText xml:space="preserve"> PAGEREF _Toc509757294 \h </w:instrText>
            </w:r>
            <w:r w:rsidR="00A1482C">
              <w:rPr>
                <w:noProof/>
                <w:webHidden/>
              </w:rPr>
            </w:r>
            <w:r w:rsidR="00A1482C">
              <w:rPr>
                <w:noProof/>
                <w:webHidden/>
              </w:rPr>
              <w:fldChar w:fldCharType="separate"/>
            </w:r>
            <w:r w:rsidR="009B30E0">
              <w:rPr>
                <w:noProof/>
                <w:webHidden/>
              </w:rPr>
              <w:t>4</w:t>
            </w:r>
            <w:r w:rsidR="00A1482C">
              <w:rPr>
                <w:noProof/>
                <w:webHidden/>
              </w:rPr>
              <w:fldChar w:fldCharType="end"/>
            </w:r>
          </w:hyperlink>
        </w:p>
        <w:p w14:paraId="71B4B15D"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295" w:history="1">
            <w:r w:rsidR="00A1482C" w:rsidRPr="00CA57A0">
              <w:rPr>
                <w:rStyle w:val="Hyperlink"/>
                <w:noProof/>
                <w:lang w:val="da-DK"/>
              </w:rPr>
              <w:t>Stk. 3 Udmeldelse</w:t>
            </w:r>
            <w:r w:rsidR="00A1482C">
              <w:rPr>
                <w:noProof/>
                <w:webHidden/>
              </w:rPr>
              <w:tab/>
            </w:r>
            <w:r w:rsidR="00A1482C">
              <w:rPr>
                <w:noProof/>
                <w:webHidden/>
              </w:rPr>
              <w:fldChar w:fldCharType="begin"/>
            </w:r>
            <w:r w:rsidR="00A1482C">
              <w:rPr>
                <w:noProof/>
                <w:webHidden/>
              </w:rPr>
              <w:instrText xml:space="preserve"> PAGEREF _Toc509757295 \h </w:instrText>
            </w:r>
            <w:r w:rsidR="00A1482C">
              <w:rPr>
                <w:noProof/>
                <w:webHidden/>
              </w:rPr>
            </w:r>
            <w:r w:rsidR="00A1482C">
              <w:rPr>
                <w:noProof/>
                <w:webHidden/>
              </w:rPr>
              <w:fldChar w:fldCharType="separate"/>
            </w:r>
            <w:r w:rsidR="009B30E0">
              <w:rPr>
                <w:noProof/>
                <w:webHidden/>
              </w:rPr>
              <w:t>5</w:t>
            </w:r>
            <w:r w:rsidR="00A1482C">
              <w:rPr>
                <w:noProof/>
                <w:webHidden/>
              </w:rPr>
              <w:fldChar w:fldCharType="end"/>
            </w:r>
          </w:hyperlink>
        </w:p>
        <w:p w14:paraId="3C05368B"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296" w:history="1">
            <w:r w:rsidR="00A1482C" w:rsidRPr="00CA57A0">
              <w:rPr>
                <w:rStyle w:val="Hyperlink"/>
                <w:noProof/>
                <w:lang w:val="da-DK"/>
              </w:rPr>
              <w:t>Pkt. 5 Restancer</w:t>
            </w:r>
            <w:r w:rsidR="00A1482C">
              <w:rPr>
                <w:noProof/>
                <w:webHidden/>
              </w:rPr>
              <w:tab/>
            </w:r>
            <w:r w:rsidR="00A1482C">
              <w:rPr>
                <w:noProof/>
                <w:webHidden/>
              </w:rPr>
              <w:fldChar w:fldCharType="begin"/>
            </w:r>
            <w:r w:rsidR="00A1482C">
              <w:rPr>
                <w:noProof/>
                <w:webHidden/>
              </w:rPr>
              <w:instrText xml:space="preserve"> PAGEREF _Toc509757296 \h </w:instrText>
            </w:r>
            <w:r w:rsidR="00A1482C">
              <w:rPr>
                <w:noProof/>
                <w:webHidden/>
              </w:rPr>
            </w:r>
            <w:r w:rsidR="00A1482C">
              <w:rPr>
                <w:noProof/>
                <w:webHidden/>
              </w:rPr>
              <w:fldChar w:fldCharType="separate"/>
            </w:r>
            <w:r w:rsidR="009B30E0">
              <w:rPr>
                <w:noProof/>
                <w:webHidden/>
              </w:rPr>
              <w:t>5</w:t>
            </w:r>
            <w:r w:rsidR="00A1482C">
              <w:rPr>
                <w:noProof/>
                <w:webHidden/>
              </w:rPr>
              <w:fldChar w:fldCharType="end"/>
            </w:r>
          </w:hyperlink>
        </w:p>
        <w:p w14:paraId="2F0A52C8" w14:textId="77777777" w:rsidR="00A1482C" w:rsidRDefault="00EE0C71">
          <w:pPr>
            <w:pStyle w:val="Indholdsfortegnelse1"/>
            <w:tabs>
              <w:tab w:val="right" w:leader="dot" w:pos="10166"/>
            </w:tabs>
            <w:rPr>
              <w:rFonts w:asciiTheme="minorHAnsi" w:eastAsiaTheme="minorEastAsia" w:hAnsiTheme="minorHAnsi" w:cstheme="minorBidi"/>
              <w:noProof/>
              <w:color w:val="auto"/>
              <w:sz w:val="22"/>
              <w:szCs w:val="22"/>
              <w:lang w:val="da-DK" w:eastAsia="da-DK"/>
            </w:rPr>
          </w:pPr>
          <w:hyperlink w:anchor="_Toc509757297" w:history="1">
            <w:r w:rsidR="00A1482C" w:rsidRPr="00CA57A0">
              <w:rPr>
                <w:rStyle w:val="Hyperlink"/>
                <w:noProof/>
                <w:lang w:val="da-DK"/>
              </w:rPr>
              <w:t>§3 Materiel</w:t>
            </w:r>
            <w:r w:rsidR="00A1482C">
              <w:rPr>
                <w:noProof/>
                <w:webHidden/>
              </w:rPr>
              <w:tab/>
            </w:r>
            <w:r w:rsidR="00A1482C">
              <w:rPr>
                <w:noProof/>
                <w:webHidden/>
              </w:rPr>
              <w:fldChar w:fldCharType="begin"/>
            </w:r>
            <w:r w:rsidR="00A1482C">
              <w:rPr>
                <w:noProof/>
                <w:webHidden/>
              </w:rPr>
              <w:instrText xml:space="preserve"> PAGEREF _Toc509757297 \h </w:instrText>
            </w:r>
            <w:r w:rsidR="00A1482C">
              <w:rPr>
                <w:noProof/>
                <w:webHidden/>
              </w:rPr>
            </w:r>
            <w:r w:rsidR="00A1482C">
              <w:rPr>
                <w:noProof/>
                <w:webHidden/>
              </w:rPr>
              <w:fldChar w:fldCharType="separate"/>
            </w:r>
            <w:r w:rsidR="009B30E0">
              <w:rPr>
                <w:noProof/>
                <w:webHidden/>
              </w:rPr>
              <w:t>5</w:t>
            </w:r>
            <w:r w:rsidR="00A1482C">
              <w:rPr>
                <w:noProof/>
                <w:webHidden/>
              </w:rPr>
              <w:fldChar w:fldCharType="end"/>
            </w:r>
          </w:hyperlink>
        </w:p>
        <w:p w14:paraId="3A1685CB"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298" w:history="1">
            <w:r w:rsidR="00A1482C" w:rsidRPr="00CA57A0">
              <w:rPr>
                <w:rStyle w:val="Hyperlink"/>
                <w:noProof/>
                <w:lang w:val="da-DK"/>
              </w:rPr>
              <w:t>Pkt. 1 Faldskærmsudstyr</w:t>
            </w:r>
            <w:r w:rsidR="00A1482C">
              <w:rPr>
                <w:noProof/>
                <w:webHidden/>
              </w:rPr>
              <w:tab/>
            </w:r>
            <w:r w:rsidR="00A1482C">
              <w:rPr>
                <w:noProof/>
                <w:webHidden/>
              </w:rPr>
              <w:fldChar w:fldCharType="begin"/>
            </w:r>
            <w:r w:rsidR="00A1482C">
              <w:rPr>
                <w:noProof/>
                <w:webHidden/>
              </w:rPr>
              <w:instrText xml:space="preserve"> PAGEREF _Toc509757298 \h </w:instrText>
            </w:r>
            <w:r w:rsidR="00A1482C">
              <w:rPr>
                <w:noProof/>
                <w:webHidden/>
              </w:rPr>
            </w:r>
            <w:r w:rsidR="00A1482C">
              <w:rPr>
                <w:noProof/>
                <w:webHidden/>
              </w:rPr>
              <w:fldChar w:fldCharType="separate"/>
            </w:r>
            <w:r w:rsidR="009B30E0">
              <w:rPr>
                <w:noProof/>
                <w:webHidden/>
              </w:rPr>
              <w:t>5</w:t>
            </w:r>
            <w:r w:rsidR="00A1482C">
              <w:rPr>
                <w:noProof/>
                <w:webHidden/>
              </w:rPr>
              <w:fldChar w:fldCharType="end"/>
            </w:r>
          </w:hyperlink>
        </w:p>
        <w:p w14:paraId="0D178CFF"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299" w:history="1">
            <w:r w:rsidR="00A1482C" w:rsidRPr="00CA57A0">
              <w:rPr>
                <w:rStyle w:val="Hyperlink"/>
                <w:noProof/>
                <w:lang w:val="da-DK"/>
              </w:rPr>
              <w:t>Stk. 1 Tandem udstyr</w:t>
            </w:r>
            <w:r w:rsidR="00A1482C">
              <w:rPr>
                <w:noProof/>
                <w:webHidden/>
              </w:rPr>
              <w:tab/>
            </w:r>
            <w:r w:rsidR="00A1482C">
              <w:rPr>
                <w:noProof/>
                <w:webHidden/>
              </w:rPr>
              <w:fldChar w:fldCharType="begin"/>
            </w:r>
            <w:r w:rsidR="00A1482C">
              <w:rPr>
                <w:noProof/>
                <w:webHidden/>
              </w:rPr>
              <w:instrText xml:space="preserve"> PAGEREF _Toc509757299 \h </w:instrText>
            </w:r>
            <w:r w:rsidR="00A1482C">
              <w:rPr>
                <w:noProof/>
                <w:webHidden/>
              </w:rPr>
            </w:r>
            <w:r w:rsidR="00A1482C">
              <w:rPr>
                <w:noProof/>
                <w:webHidden/>
              </w:rPr>
              <w:fldChar w:fldCharType="separate"/>
            </w:r>
            <w:r w:rsidR="009B30E0">
              <w:rPr>
                <w:noProof/>
                <w:webHidden/>
              </w:rPr>
              <w:t>5</w:t>
            </w:r>
            <w:r w:rsidR="00A1482C">
              <w:rPr>
                <w:noProof/>
                <w:webHidden/>
              </w:rPr>
              <w:fldChar w:fldCharType="end"/>
            </w:r>
          </w:hyperlink>
        </w:p>
        <w:p w14:paraId="5B88DAB7"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00" w:history="1">
            <w:r w:rsidR="00A1482C" w:rsidRPr="00CA57A0">
              <w:rPr>
                <w:rStyle w:val="Hyperlink"/>
                <w:noProof/>
                <w:lang w:val="da-DK"/>
              </w:rPr>
              <w:t>Pkt. 2 Inventar</w:t>
            </w:r>
            <w:r w:rsidR="00A1482C">
              <w:rPr>
                <w:noProof/>
                <w:webHidden/>
              </w:rPr>
              <w:tab/>
            </w:r>
            <w:r w:rsidR="00A1482C">
              <w:rPr>
                <w:noProof/>
                <w:webHidden/>
              </w:rPr>
              <w:fldChar w:fldCharType="begin"/>
            </w:r>
            <w:r w:rsidR="00A1482C">
              <w:rPr>
                <w:noProof/>
                <w:webHidden/>
              </w:rPr>
              <w:instrText xml:space="preserve"> PAGEREF _Toc509757300 \h </w:instrText>
            </w:r>
            <w:r w:rsidR="00A1482C">
              <w:rPr>
                <w:noProof/>
                <w:webHidden/>
              </w:rPr>
            </w:r>
            <w:r w:rsidR="00A1482C">
              <w:rPr>
                <w:noProof/>
                <w:webHidden/>
              </w:rPr>
              <w:fldChar w:fldCharType="separate"/>
            </w:r>
            <w:r w:rsidR="009B30E0">
              <w:rPr>
                <w:noProof/>
                <w:webHidden/>
              </w:rPr>
              <w:t>6</w:t>
            </w:r>
            <w:r w:rsidR="00A1482C">
              <w:rPr>
                <w:noProof/>
                <w:webHidden/>
              </w:rPr>
              <w:fldChar w:fldCharType="end"/>
            </w:r>
          </w:hyperlink>
        </w:p>
        <w:p w14:paraId="2C3B94A5"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01" w:history="1">
            <w:r w:rsidR="00A1482C" w:rsidRPr="00CA57A0">
              <w:rPr>
                <w:rStyle w:val="Hyperlink"/>
                <w:noProof/>
                <w:lang w:val="da-DK"/>
              </w:rPr>
              <w:t>Pkt. 3 Fly</w:t>
            </w:r>
            <w:r w:rsidR="00A1482C">
              <w:rPr>
                <w:noProof/>
                <w:webHidden/>
              </w:rPr>
              <w:tab/>
            </w:r>
            <w:r w:rsidR="00A1482C">
              <w:rPr>
                <w:noProof/>
                <w:webHidden/>
              </w:rPr>
              <w:fldChar w:fldCharType="begin"/>
            </w:r>
            <w:r w:rsidR="00A1482C">
              <w:rPr>
                <w:noProof/>
                <w:webHidden/>
              </w:rPr>
              <w:instrText xml:space="preserve"> PAGEREF _Toc509757301 \h </w:instrText>
            </w:r>
            <w:r w:rsidR="00A1482C">
              <w:rPr>
                <w:noProof/>
                <w:webHidden/>
              </w:rPr>
            </w:r>
            <w:r w:rsidR="00A1482C">
              <w:rPr>
                <w:noProof/>
                <w:webHidden/>
              </w:rPr>
              <w:fldChar w:fldCharType="separate"/>
            </w:r>
            <w:r w:rsidR="009B30E0">
              <w:rPr>
                <w:noProof/>
                <w:webHidden/>
              </w:rPr>
              <w:t>6</w:t>
            </w:r>
            <w:r w:rsidR="00A1482C">
              <w:rPr>
                <w:noProof/>
                <w:webHidden/>
              </w:rPr>
              <w:fldChar w:fldCharType="end"/>
            </w:r>
          </w:hyperlink>
        </w:p>
        <w:p w14:paraId="04C24294"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02" w:history="1">
            <w:r w:rsidR="00A1482C" w:rsidRPr="00CA57A0">
              <w:rPr>
                <w:rStyle w:val="Hyperlink"/>
                <w:noProof/>
                <w:lang w:val="da-DK"/>
              </w:rPr>
              <w:t>Pkt. 4 Lokaler</w:t>
            </w:r>
            <w:r w:rsidR="00A1482C">
              <w:rPr>
                <w:noProof/>
                <w:webHidden/>
              </w:rPr>
              <w:tab/>
            </w:r>
            <w:r w:rsidR="00A1482C">
              <w:rPr>
                <w:noProof/>
                <w:webHidden/>
              </w:rPr>
              <w:fldChar w:fldCharType="begin"/>
            </w:r>
            <w:r w:rsidR="00A1482C">
              <w:rPr>
                <w:noProof/>
                <w:webHidden/>
              </w:rPr>
              <w:instrText xml:space="preserve"> PAGEREF _Toc509757302 \h </w:instrText>
            </w:r>
            <w:r w:rsidR="00A1482C">
              <w:rPr>
                <w:noProof/>
                <w:webHidden/>
              </w:rPr>
            </w:r>
            <w:r w:rsidR="00A1482C">
              <w:rPr>
                <w:noProof/>
                <w:webHidden/>
              </w:rPr>
              <w:fldChar w:fldCharType="separate"/>
            </w:r>
            <w:r w:rsidR="009B30E0">
              <w:rPr>
                <w:noProof/>
                <w:webHidden/>
              </w:rPr>
              <w:t>6</w:t>
            </w:r>
            <w:r w:rsidR="00A1482C">
              <w:rPr>
                <w:noProof/>
                <w:webHidden/>
              </w:rPr>
              <w:fldChar w:fldCharType="end"/>
            </w:r>
          </w:hyperlink>
        </w:p>
        <w:p w14:paraId="2B80E9EE"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03" w:history="1">
            <w:r w:rsidR="00A1482C" w:rsidRPr="00CA57A0">
              <w:rPr>
                <w:rStyle w:val="Hyperlink"/>
                <w:noProof/>
                <w:lang w:val="da-DK"/>
              </w:rPr>
              <w:t>Stk. 1 Lån af lokaler</w:t>
            </w:r>
            <w:r w:rsidR="00A1482C">
              <w:rPr>
                <w:noProof/>
                <w:webHidden/>
              </w:rPr>
              <w:tab/>
            </w:r>
            <w:r w:rsidR="00A1482C">
              <w:rPr>
                <w:noProof/>
                <w:webHidden/>
              </w:rPr>
              <w:fldChar w:fldCharType="begin"/>
            </w:r>
            <w:r w:rsidR="00A1482C">
              <w:rPr>
                <w:noProof/>
                <w:webHidden/>
              </w:rPr>
              <w:instrText xml:space="preserve"> PAGEREF _Toc509757303 \h </w:instrText>
            </w:r>
            <w:r w:rsidR="00A1482C">
              <w:rPr>
                <w:noProof/>
                <w:webHidden/>
              </w:rPr>
            </w:r>
            <w:r w:rsidR="00A1482C">
              <w:rPr>
                <w:noProof/>
                <w:webHidden/>
              </w:rPr>
              <w:fldChar w:fldCharType="separate"/>
            </w:r>
            <w:r w:rsidR="009B30E0">
              <w:rPr>
                <w:noProof/>
                <w:webHidden/>
              </w:rPr>
              <w:t>6</w:t>
            </w:r>
            <w:r w:rsidR="00A1482C">
              <w:rPr>
                <w:noProof/>
                <w:webHidden/>
              </w:rPr>
              <w:fldChar w:fldCharType="end"/>
            </w:r>
          </w:hyperlink>
        </w:p>
        <w:p w14:paraId="0B9B11DA"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04" w:history="1">
            <w:r w:rsidR="00A1482C" w:rsidRPr="00CA57A0">
              <w:rPr>
                <w:rStyle w:val="Hyperlink"/>
                <w:noProof/>
                <w:lang w:val="da-DK"/>
              </w:rPr>
              <w:t>Stk. 1 Nøgler</w:t>
            </w:r>
            <w:r w:rsidR="00A1482C">
              <w:rPr>
                <w:noProof/>
                <w:webHidden/>
              </w:rPr>
              <w:tab/>
            </w:r>
            <w:r w:rsidR="00A1482C">
              <w:rPr>
                <w:noProof/>
                <w:webHidden/>
              </w:rPr>
              <w:fldChar w:fldCharType="begin"/>
            </w:r>
            <w:r w:rsidR="00A1482C">
              <w:rPr>
                <w:noProof/>
                <w:webHidden/>
              </w:rPr>
              <w:instrText xml:space="preserve"> PAGEREF _Toc509757304 \h </w:instrText>
            </w:r>
            <w:r w:rsidR="00A1482C">
              <w:rPr>
                <w:noProof/>
                <w:webHidden/>
              </w:rPr>
            </w:r>
            <w:r w:rsidR="00A1482C">
              <w:rPr>
                <w:noProof/>
                <w:webHidden/>
              </w:rPr>
              <w:fldChar w:fldCharType="separate"/>
            </w:r>
            <w:r w:rsidR="009B30E0">
              <w:rPr>
                <w:noProof/>
                <w:webHidden/>
              </w:rPr>
              <w:t>6</w:t>
            </w:r>
            <w:r w:rsidR="00A1482C">
              <w:rPr>
                <w:noProof/>
                <w:webHidden/>
              </w:rPr>
              <w:fldChar w:fldCharType="end"/>
            </w:r>
          </w:hyperlink>
        </w:p>
        <w:p w14:paraId="5708891F" w14:textId="77777777" w:rsidR="00A1482C" w:rsidRDefault="00EE0C71">
          <w:pPr>
            <w:pStyle w:val="Indholdsfortegnelse1"/>
            <w:tabs>
              <w:tab w:val="right" w:leader="dot" w:pos="10166"/>
            </w:tabs>
            <w:rPr>
              <w:rFonts w:asciiTheme="minorHAnsi" w:eastAsiaTheme="minorEastAsia" w:hAnsiTheme="minorHAnsi" w:cstheme="minorBidi"/>
              <w:noProof/>
              <w:color w:val="auto"/>
              <w:sz w:val="22"/>
              <w:szCs w:val="22"/>
              <w:lang w:val="da-DK" w:eastAsia="da-DK"/>
            </w:rPr>
          </w:pPr>
          <w:hyperlink w:anchor="_Toc509757305" w:history="1">
            <w:r w:rsidR="00A1482C" w:rsidRPr="00CA57A0">
              <w:rPr>
                <w:rStyle w:val="Hyperlink"/>
                <w:noProof/>
                <w:lang w:val="da-DK"/>
              </w:rPr>
              <w:t>§4 Springaktiviteter</w:t>
            </w:r>
            <w:r w:rsidR="00A1482C">
              <w:rPr>
                <w:noProof/>
                <w:webHidden/>
              </w:rPr>
              <w:tab/>
            </w:r>
            <w:r w:rsidR="00A1482C">
              <w:rPr>
                <w:noProof/>
                <w:webHidden/>
              </w:rPr>
              <w:fldChar w:fldCharType="begin"/>
            </w:r>
            <w:r w:rsidR="00A1482C">
              <w:rPr>
                <w:noProof/>
                <w:webHidden/>
              </w:rPr>
              <w:instrText xml:space="preserve"> PAGEREF _Toc509757305 \h </w:instrText>
            </w:r>
            <w:r w:rsidR="00A1482C">
              <w:rPr>
                <w:noProof/>
                <w:webHidden/>
              </w:rPr>
            </w:r>
            <w:r w:rsidR="00A1482C">
              <w:rPr>
                <w:noProof/>
                <w:webHidden/>
              </w:rPr>
              <w:fldChar w:fldCharType="separate"/>
            </w:r>
            <w:r w:rsidR="009B30E0">
              <w:rPr>
                <w:noProof/>
                <w:webHidden/>
              </w:rPr>
              <w:t>6</w:t>
            </w:r>
            <w:r w:rsidR="00A1482C">
              <w:rPr>
                <w:noProof/>
                <w:webHidden/>
              </w:rPr>
              <w:fldChar w:fldCharType="end"/>
            </w:r>
          </w:hyperlink>
        </w:p>
        <w:p w14:paraId="7D815B8D"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06" w:history="1">
            <w:r w:rsidR="00A1482C" w:rsidRPr="00CA57A0">
              <w:rPr>
                <w:rStyle w:val="Hyperlink"/>
                <w:noProof/>
                <w:lang w:val="da-DK"/>
              </w:rPr>
              <w:t>Pkt. 1 Tandem</w:t>
            </w:r>
            <w:r w:rsidR="00A1482C">
              <w:rPr>
                <w:noProof/>
                <w:webHidden/>
              </w:rPr>
              <w:tab/>
            </w:r>
            <w:r w:rsidR="00A1482C">
              <w:rPr>
                <w:noProof/>
                <w:webHidden/>
              </w:rPr>
              <w:fldChar w:fldCharType="begin"/>
            </w:r>
            <w:r w:rsidR="00A1482C">
              <w:rPr>
                <w:noProof/>
                <w:webHidden/>
              </w:rPr>
              <w:instrText xml:space="preserve"> PAGEREF _Toc509757306 \h </w:instrText>
            </w:r>
            <w:r w:rsidR="00A1482C">
              <w:rPr>
                <w:noProof/>
                <w:webHidden/>
              </w:rPr>
            </w:r>
            <w:r w:rsidR="00A1482C">
              <w:rPr>
                <w:noProof/>
                <w:webHidden/>
              </w:rPr>
              <w:fldChar w:fldCharType="separate"/>
            </w:r>
            <w:r w:rsidR="009B30E0">
              <w:rPr>
                <w:noProof/>
                <w:webHidden/>
              </w:rPr>
              <w:t>7</w:t>
            </w:r>
            <w:r w:rsidR="00A1482C">
              <w:rPr>
                <w:noProof/>
                <w:webHidden/>
              </w:rPr>
              <w:fldChar w:fldCharType="end"/>
            </w:r>
          </w:hyperlink>
        </w:p>
        <w:p w14:paraId="66A222A3"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07" w:history="1">
            <w:r w:rsidR="00A1482C" w:rsidRPr="00CA57A0">
              <w:rPr>
                <w:rStyle w:val="Hyperlink"/>
                <w:noProof/>
                <w:lang w:val="da-DK"/>
              </w:rPr>
              <w:t>Stk. 1 Bookinger</w:t>
            </w:r>
            <w:r w:rsidR="00A1482C">
              <w:rPr>
                <w:noProof/>
                <w:webHidden/>
              </w:rPr>
              <w:tab/>
            </w:r>
            <w:r w:rsidR="00A1482C">
              <w:rPr>
                <w:noProof/>
                <w:webHidden/>
              </w:rPr>
              <w:fldChar w:fldCharType="begin"/>
            </w:r>
            <w:r w:rsidR="00A1482C">
              <w:rPr>
                <w:noProof/>
                <w:webHidden/>
              </w:rPr>
              <w:instrText xml:space="preserve"> PAGEREF _Toc509757307 \h </w:instrText>
            </w:r>
            <w:r w:rsidR="00A1482C">
              <w:rPr>
                <w:noProof/>
                <w:webHidden/>
              </w:rPr>
            </w:r>
            <w:r w:rsidR="00A1482C">
              <w:rPr>
                <w:noProof/>
                <w:webHidden/>
              </w:rPr>
              <w:fldChar w:fldCharType="separate"/>
            </w:r>
            <w:r w:rsidR="009B30E0">
              <w:rPr>
                <w:noProof/>
                <w:webHidden/>
              </w:rPr>
              <w:t>7</w:t>
            </w:r>
            <w:r w:rsidR="00A1482C">
              <w:rPr>
                <w:noProof/>
                <w:webHidden/>
              </w:rPr>
              <w:fldChar w:fldCharType="end"/>
            </w:r>
          </w:hyperlink>
        </w:p>
        <w:p w14:paraId="7517AF23"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08" w:history="1">
            <w:r w:rsidR="00A1482C" w:rsidRPr="00CA57A0">
              <w:rPr>
                <w:rStyle w:val="Hyperlink"/>
                <w:noProof/>
                <w:lang w:val="da-DK"/>
              </w:rPr>
              <w:t>Stk. 2 Tandemmasterens ansvar</w:t>
            </w:r>
            <w:r w:rsidR="00A1482C">
              <w:rPr>
                <w:noProof/>
                <w:webHidden/>
              </w:rPr>
              <w:tab/>
            </w:r>
            <w:r w:rsidR="00A1482C">
              <w:rPr>
                <w:noProof/>
                <w:webHidden/>
              </w:rPr>
              <w:fldChar w:fldCharType="begin"/>
            </w:r>
            <w:r w:rsidR="00A1482C">
              <w:rPr>
                <w:noProof/>
                <w:webHidden/>
              </w:rPr>
              <w:instrText xml:space="preserve"> PAGEREF _Toc509757308 \h </w:instrText>
            </w:r>
            <w:r w:rsidR="00A1482C">
              <w:rPr>
                <w:noProof/>
                <w:webHidden/>
              </w:rPr>
            </w:r>
            <w:r w:rsidR="00A1482C">
              <w:rPr>
                <w:noProof/>
                <w:webHidden/>
              </w:rPr>
              <w:fldChar w:fldCharType="separate"/>
            </w:r>
            <w:r w:rsidR="009B30E0">
              <w:rPr>
                <w:noProof/>
                <w:webHidden/>
              </w:rPr>
              <w:t>7</w:t>
            </w:r>
            <w:r w:rsidR="00A1482C">
              <w:rPr>
                <w:noProof/>
                <w:webHidden/>
              </w:rPr>
              <w:fldChar w:fldCharType="end"/>
            </w:r>
          </w:hyperlink>
        </w:p>
        <w:p w14:paraId="28A6CF72"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09" w:history="1">
            <w:r w:rsidR="00A1482C" w:rsidRPr="00CA57A0">
              <w:rPr>
                <w:rStyle w:val="Hyperlink"/>
                <w:noProof/>
                <w:lang w:val="da-DK"/>
              </w:rPr>
              <w:t>Stk. 3 Medlemsspring</w:t>
            </w:r>
            <w:r w:rsidR="00A1482C">
              <w:rPr>
                <w:noProof/>
                <w:webHidden/>
              </w:rPr>
              <w:tab/>
            </w:r>
            <w:r w:rsidR="00A1482C">
              <w:rPr>
                <w:noProof/>
                <w:webHidden/>
              </w:rPr>
              <w:fldChar w:fldCharType="begin"/>
            </w:r>
            <w:r w:rsidR="00A1482C">
              <w:rPr>
                <w:noProof/>
                <w:webHidden/>
              </w:rPr>
              <w:instrText xml:space="preserve"> PAGEREF _Toc509757309 \h </w:instrText>
            </w:r>
            <w:r w:rsidR="00A1482C">
              <w:rPr>
                <w:noProof/>
                <w:webHidden/>
              </w:rPr>
            </w:r>
            <w:r w:rsidR="00A1482C">
              <w:rPr>
                <w:noProof/>
                <w:webHidden/>
              </w:rPr>
              <w:fldChar w:fldCharType="separate"/>
            </w:r>
            <w:r w:rsidR="009B30E0">
              <w:rPr>
                <w:noProof/>
                <w:webHidden/>
              </w:rPr>
              <w:t>7</w:t>
            </w:r>
            <w:r w:rsidR="00A1482C">
              <w:rPr>
                <w:noProof/>
                <w:webHidden/>
              </w:rPr>
              <w:fldChar w:fldCharType="end"/>
            </w:r>
          </w:hyperlink>
        </w:p>
        <w:p w14:paraId="22711A76"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10" w:history="1">
            <w:r w:rsidR="00A1482C" w:rsidRPr="00CA57A0">
              <w:rPr>
                <w:rStyle w:val="Hyperlink"/>
                <w:noProof/>
                <w:lang w:val="da-DK"/>
              </w:rPr>
              <w:t>Pkt. 2 Elevaktiviteter</w:t>
            </w:r>
            <w:r w:rsidR="00A1482C">
              <w:rPr>
                <w:noProof/>
                <w:webHidden/>
              </w:rPr>
              <w:tab/>
            </w:r>
            <w:r w:rsidR="00A1482C">
              <w:rPr>
                <w:noProof/>
                <w:webHidden/>
              </w:rPr>
              <w:fldChar w:fldCharType="begin"/>
            </w:r>
            <w:r w:rsidR="00A1482C">
              <w:rPr>
                <w:noProof/>
                <w:webHidden/>
              </w:rPr>
              <w:instrText xml:space="preserve"> PAGEREF _Toc509757310 \h </w:instrText>
            </w:r>
            <w:r w:rsidR="00A1482C">
              <w:rPr>
                <w:noProof/>
                <w:webHidden/>
              </w:rPr>
            </w:r>
            <w:r w:rsidR="00A1482C">
              <w:rPr>
                <w:noProof/>
                <w:webHidden/>
              </w:rPr>
              <w:fldChar w:fldCharType="separate"/>
            </w:r>
            <w:r w:rsidR="009B30E0">
              <w:rPr>
                <w:noProof/>
                <w:webHidden/>
              </w:rPr>
              <w:t>7</w:t>
            </w:r>
            <w:r w:rsidR="00A1482C">
              <w:rPr>
                <w:noProof/>
                <w:webHidden/>
              </w:rPr>
              <w:fldChar w:fldCharType="end"/>
            </w:r>
          </w:hyperlink>
        </w:p>
        <w:p w14:paraId="6810F6BC"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11" w:history="1">
            <w:r w:rsidR="00A1482C" w:rsidRPr="00CA57A0">
              <w:rPr>
                <w:rStyle w:val="Hyperlink"/>
                <w:noProof/>
                <w:lang w:val="da-DK"/>
              </w:rPr>
              <w:t>Stk. 1 Elevuddannelse</w:t>
            </w:r>
            <w:r w:rsidR="00A1482C">
              <w:rPr>
                <w:noProof/>
                <w:webHidden/>
              </w:rPr>
              <w:tab/>
            </w:r>
            <w:r w:rsidR="00A1482C">
              <w:rPr>
                <w:noProof/>
                <w:webHidden/>
              </w:rPr>
              <w:fldChar w:fldCharType="begin"/>
            </w:r>
            <w:r w:rsidR="00A1482C">
              <w:rPr>
                <w:noProof/>
                <w:webHidden/>
              </w:rPr>
              <w:instrText xml:space="preserve"> PAGEREF _Toc509757311 \h </w:instrText>
            </w:r>
            <w:r w:rsidR="00A1482C">
              <w:rPr>
                <w:noProof/>
                <w:webHidden/>
              </w:rPr>
            </w:r>
            <w:r w:rsidR="00A1482C">
              <w:rPr>
                <w:noProof/>
                <w:webHidden/>
              </w:rPr>
              <w:fldChar w:fldCharType="separate"/>
            </w:r>
            <w:r w:rsidR="009B30E0">
              <w:rPr>
                <w:noProof/>
                <w:webHidden/>
              </w:rPr>
              <w:t>7</w:t>
            </w:r>
            <w:r w:rsidR="00A1482C">
              <w:rPr>
                <w:noProof/>
                <w:webHidden/>
              </w:rPr>
              <w:fldChar w:fldCharType="end"/>
            </w:r>
          </w:hyperlink>
        </w:p>
        <w:p w14:paraId="6DD66A47"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12" w:history="1">
            <w:r w:rsidR="00A1482C" w:rsidRPr="00CA57A0">
              <w:rPr>
                <w:rStyle w:val="Hyperlink"/>
                <w:noProof/>
                <w:lang w:val="da-DK"/>
              </w:rPr>
              <w:t>Stk. 2 Hopmesterspring</w:t>
            </w:r>
            <w:r w:rsidR="00A1482C">
              <w:rPr>
                <w:noProof/>
                <w:webHidden/>
              </w:rPr>
              <w:tab/>
            </w:r>
            <w:r w:rsidR="00A1482C">
              <w:rPr>
                <w:noProof/>
                <w:webHidden/>
              </w:rPr>
              <w:fldChar w:fldCharType="begin"/>
            </w:r>
            <w:r w:rsidR="00A1482C">
              <w:rPr>
                <w:noProof/>
                <w:webHidden/>
              </w:rPr>
              <w:instrText xml:space="preserve"> PAGEREF _Toc509757312 \h </w:instrText>
            </w:r>
            <w:r w:rsidR="00A1482C">
              <w:rPr>
                <w:noProof/>
                <w:webHidden/>
              </w:rPr>
            </w:r>
            <w:r w:rsidR="00A1482C">
              <w:rPr>
                <w:noProof/>
                <w:webHidden/>
              </w:rPr>
              <w:fldChar w:fldCharType="separate"/>
            </w:r>
            <w:r w:rsidR="009B30E0">
              <w:rPr>
                <w:noProof/>
                <w:webHidden/>
              </w:rPr>
              <w:t>7</w:t>
            </w:r>
            <w:r w:rsidR="00A1482C">
              <w:rPr>
                <w:noProof/>
                <w:webHidden/>
              </w:rPr>
              <w:fldChar w:fldCharType="end"/>
            </w:r>
          </w:hyperlink>
        </w:p>
        <w:p w14:paraId="55B819C8"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13" w:history="1">
            <w:r w:rsidR="00A1482C" w:rsidRPr="00CA57A0">
              <w:rPr>
                <w:rStyle w:val="Hyperlink"/>
                <w:noProof/>
                <w:lang w:val="da-DK"/>
              </w:rPr>
              <w:t>Pkt. 3 Afregning af springaktivitet</w:t>
            </w:r>
            <w:r w:rsidR="00A1482C">
              <w:rPr>
                <w:noProof/>
                <w:webHidden/>
              </w:rPr>
              <w:tab/>
            </w:r>
            <w:r w:rsidR="00A1482C">
              <w:rPr>
                <w:noProof/>
                <w:webHidden/>
              </w:rPr>
              <w:fldChar w:fldCharType="begin"/>
            </w:r>
            <w:r w:rsidR="00A1482C">
              <w:rPr>
                <w:noProof/>
                <w:webHidden/>
              </w:rPr>
              <w:instrText xml:space="preserve"> PAGEREF _Toc509757313 \h </w:instrText>
            </w:r>
            <w:r w:rsidR="00A1482C">
              <w:rPr>
                <w:noProof/>
                <w:webHidden/>
              </w:rPr>
            </w:r>
            <w:r w:rsidR="00A1482C">
              <w:rPr>
                <w:noProof/>
                <w:webHidden/>
              </w:rPr>
              <w:fldChar w:fldCharType="separate"/>
            </w:r>
            <w:r w:rsidR="009B30E0">
              <w:rPr>
                <w:noProof/>
                <w:webHidden/>
              </w:rPr>
              <w:t>8</w:t>
            </w:r>
            <w:r w:rsidR="00A1482C">
              <w:rPr>
                <w:noProof/>
                <w:webHidden/>
              </w:rPr>
              <w:fldChar w:fldCharType="end"/>
            </w:r>
          </w:hyperlink>
        </w:p>
        <w:p w14:paraId="12C1EE64"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14" w:history="1">
            <w:r w:rsidR="00A1482C" w:rsidRPr="00CA57A0">
              <w:rPr>
                <w:rStyle w:val="Hyperlink"/>
                <w:noProof/>
                <w:lang w:val="da-DK"/>
              </w:rPr>
              <w:t>Stk. 1 Betaling mellem medlemmer</w:t>
            </w:r>
            <w:r w:rsidR="00A1482C">
              <w:rPr>
                <w:noProof/>
                <w:webHidden/>
              </w:rPr>
              <w:tab/>
            </w:r>
            <w:r w:rsidR="00A1482C">
              <w:rPr>
                <w:noProof/>
                <w:webHidden/>
              </w:rPr>
              <w:fldChar w:fldCharType="begin"/>
            </w:r>
            <w:r w:rsidR="00A1482C">
              <w:rPr>
                <w:noProof/>
                <w:webHidden/>
              </w:rPr>
              <w:instrText xml:space="preserve"> PAGEREF _Toc509757314 \h </w:instrText>
            </w:r>
            <w:r w:rsidR="00A1482C">
              <w:rPr>
                <w:noProof/>
                <w:webHidden/>
              </w:rPr>
            </w:r>
            <w:r w:rsidR="00A1482C">
              <w:rPr>
                <w:noProof/>
                <w:webHidden/>
              </w:rPr>
              <w:fldChar w:fldCharType="separate"/>
            </w:r>
            <w:r w:rsidR="009B30E0">
              <w:rPr>
                <w:noProof/>
                <w:webHidden/>
              </w:rPr>
              <w:t>8</w:t>
            </w:r>
            <w:r w:rsidR="00A1482C">
              <w:rPr>
                <w:noProof/>
                <w:webHidden/>
              </w:rPr>
              <w:fldChar w:fldCharType="end"/>
            </w:r>
          </w:hyperlink>
        </w:p>
        <w:p w14:paraId="34E338E9"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15" w:history="1">
            <w:r w:rsidR="00A1482C" w:rsidRPr="00CA57A0">
              <w:rPr>
                <w:rStyle w:val="Hyperlink"/>
                <w:noProof/>
                <w:lang w:val="da-DK"/>
              </w:rPr>
              <w:t>Stk. 2 Tilbagebetaling</w:t>
            </w:r>
            <w:r w:rsidR="00A1482C">
              <w:rPr>
                <w:noProof/>
                <w:webHidden/>
              </w:rPr>
              <w:tab/>
            </w:r>
            <w:r w:rsidR="00A1482C">
              <w:rPr>
                <w:noProof/>
                <w:webHidden/>
              </w:rPr>
              <w:fldChar w:fldCharType="begin"/>
            </w:r>
            <w:r w:rsidR="00A1482C">
              <w:rPr>
                <w:noProof/>
                <w:webHidden/>
              </w:rPr>
              <w:instrText xml:space="preserve"> PAGEREF _Toc509757315 \h </w:instrText>
            </w:r>
            <w:r w:rsidR="00A1482C">
              <w:rPr>
                <w:noProof/>
                <w:webHidden/>
              </w:rPr>
            </w:r>
            <w:r w:rsidR="00A1482C">
              <w:rPr>
                <w:noProof/>
                <w:webHidden/>
              </w:rPr>
              <w:fldChar w:fldCharType="separate"/>
            </w:r>
            <w:r w:rsidR="009B30E0">
              <w:rPr>
                <w:noProof/>
                <w:webHidden/>
              </w:rPr>
              <w:t>8</w:t>
            </w:r>
            <w:r w:rsidR="00A1482C">
              <w:rPr>
                <w:noProof/>
                <w:webHidden/>
              </w:rPr>
              <w:fldChar w:fldCharType="end"/>
            </w:r>
          </w:hyperlink>
        </w:p>
        <w:p w14:paraId="0C0B2088"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16" w:history="1">
            <w:r w:rsidR="00A1482C" w:rsidRPr="00CA57A0">
              <w:rPr>
                <w:rStyle w:val="Hyperlink"/>
                <w:noProof/>
                <w:lang w:val="da-DK"/>
              </w:rPr>
              <w:t>Pkt. 4 Prioritering</w:t>
            </w:r>
            <w:r w:rsidR="00A1482C">
              <w:rPr>
                <w:noProof/>
                <w:webHidden/>
              </w:rPr>
              <w:tab/>
            </w:r>
            <w:r w:rsidR="00A1482C">
              <w:rPr>
                <w:noProof/>
                <w:webHidden/>
              </w:rPr>
              <w:fldChar w:fldCharType="begin"/>
            </w:r>
            <w:r w:rsidR="00A1482C">
              <w:rPr>
                <w:noProof/>
                <w:webHidden/>
              </w:rPr>
              <w:instrText xml:space="preserve"> PAGEREF _Toc509757316 \h </w:instrText>
            </w:r>
            <w:r w:rsidR="00A1482C">
              <w:rPr>
                <w:noProof/>
                <w:webHidden/>
              </w:rPr>
            </w:r>
            <w:r w:rsidR="00A1482C">
              <w:rPr>
                <w:noProof/>
                <w:webHidden/>
              </w:rPr>
              <w:fldChar w:fldCharType="separate"/>
            </w:r>
            <w:r w:rsidR="009B30E0">
              <w:rPr>
                <w:noProof/>
                <w:webHidden/>
              </w:rPr>
              <w:t>8</w:t>
            </w:r>
            <w:r w:rsidR="00A1482C">
              <w:rPr>
                <w:noProof/>
                <w:webHidden/>
              </w:rPr>
              <w:fldChar w:fldCharType="end"/>
            </w:r>
          </w:hyperlink>
        </w:p>
        <w:p w14:paraId="21EBCBBD" w14:textId="77777777" w:rsidR="00A1482C" w:rsidRDefault="00EE0C71">
          <w:pPr>
            <w:pStyle w:val="Indholdsfortegnelse1"/>
            <w:tabs>
              <w:tab w:val="right" w:leader="dot" w:pos="10166"/>
            </w:tabs>
            <w:rPr>
              <w:rFonts w:asciiTheme="minorHAnsi" w:eastAsiaTheme="minorEastAsia" w:hAnsiTheme="minorHAnsi" w:cstheme="minorBidi"/>
              <w:noProof/>
              <w:color w:val="auto"/>
              <w:sz w:val="22"/>
              <w:szCs w:val="22"/>
              <w:lang w:val="da-DK" w:eastAsia="da-DK"/>
            </w:rPr>
          </w:pPr>
          <w:hyperlink w:anchor="_Toc509757317" w:history="1">
            <w:r w:rsidR="00A1482C" w:rsidRPr="00CA57A0">
              <w:rPr>
                <w:rStyle w:val="Hyperlink"/>
                <w:noProof/>
                <w:lang w:val="da-DK"/>
              </w:rPr>
              <w:t>§6 Klubstøtte</w:t>
            </w:r>
            <w:r w:rsidR="00A1482C">
              <w:rPr>
                <w:noProof/>
                <w:webHidden/>
              </w:rPr>
              <w:tab/>
            </w:r>
            <w:r w:rsidR="00A1482C">
              <w:rPr>
                <w:noProof/>
                <w:webHidden/>
              </w:rPr>
              <w:fldChar w:fldCharType="begin"/>
            </w:r>
            <w:r w:rsidR="00A1482C">
              <w:rPr>
                <w:noProof/>
                <w:webHidden/>
              </w:rPr>
              <w:instrText xml:space="preserve"> PAGEREF _Toc509757317 \h </w:instrText>
            </w:r>
            <w:r w:rsidR="00A1482C">
              <w:rPr>
                <w:noProof/>
                <w:webHidden/>
              </w:rPr>
            </w:r>
            <w:r w:rsidR="00A1482C">
              <w:rPr>
                <w:noProof/>
                <w:webHidden/>
              </w:rPr>
              <w:fldChar w:fldCharType="separate"/>
            </w:r>
            <w:r w:rsidR="009B30E0">
              <w:rPr>
                <w:noProof/>
                <w:webHidden/>
              </w:rPr>
              <w:t>9</w:t>
            </w:r>
            <w:r w:rsidR="00A1482C">
              <w:rPr>
                <w:noProof/>
                <w:webHidden/>
              </w:rPr>
              <w:fldChar w:fldCharType="end"/>
            </w:r>
          </w:hyperlink>
        </w:p>
        <w:p w14:paraId="6DF3CC54"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18" w:history="1">
            <w:r w:rsidR="00A1482C" w:rsidRPr="00CA57A0">
              <w:rPr>
                <w:rStyle w:val="Hyperlink"/>
                <w:noProof/>
                <w:lang w:val="da-DK"/>
              </w:rPr>
              <w:t>Pkt. 1 Formål</w:t>
            </w:r>
            <w:r w:rsidR="00A1482C">
              <w:rPr>
                <w:noProof/>
                <w:webHidden/>
              </w:rPr>
              <w:tab/>
            </w:r>
            <w:r w:rsidR="00A1482C">
              <w:rPr>
                <w:noProof/>
                <w:webHidden/>
              </w:rPr>
              <w:fldChar w:fldCharType="begin"/>
            </w:r>
            <w:r w:rsidR="00A1482C">
              <w:rPr>
                <w:noProof/>
                <w:webHidden/>
              </w:rPr>
              <w:instrText xml:space="preserve"> PAGEREF _Toc509757318 \h </w:instrText>
            </w:r>
            <w:r w:rsidR="00A1482C">
              <w:rPr>
                <w:noProof/>
                <w:webHidden/>
              </w:rPr>
            </w:r>
            <w:r w:rsidR="00A1482C">
              <w:rPr>
                <w:noProof/>
                <w:webHidden/>
              </w:rPr>
              <w:fldChar w:fldCharType="separate"/>
            </w:r>
            <w:r w:rsidR="009B30E0">
              <w:rPr>
                <w:noProof/>
                <w:webHidden/>
              </w:rPr>
              <w:t>9</w:t>
            </w:r>
            <w:r w:rsidR="00A1482C">
              <w:rPr>
                <w:noProof/>
                <w:webHidden/>
              </w:rPr>
              <w:fldChar w:fldCharType="end"/>
            </w:r>
          </w:hyperlink>
        </w:p>
        <w:p w14:paraId="3CF294F9"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19" w:history="1">
            <w:r w:rsidR="00A1482C" w:rsidRPr="00CA57A0">
              <w:rPr>
                <w:rStyle w:val="Hyperlink"/>
                <w:noProof/>
                <w:lang w:val="da-DK"/>
              </w:rPr>
              <w:t>Stk. 1 Discipliner</w:t>
            </w:r>
            <w:r w:rsidR="00A1482C">
              <w:rPr>
                <w:noProof/>
                <w:webHidden/>
              </w:rPr>
              <w:tab/>
            </w:r>
            <w:r w:rsidR="00A1482C">
              <w:rPr>
                <w:noProof/>
                <w:webHidden/>
              </w:rPr>
              <w:fldChar w:fldCharType="begin"/>
            </w:r>
            <w:r w:rsidR="00A1482C">
              <w:rPr>
                <w:noProof/>
                <w:webHidden/>
              </w:rPr>
              <w:instrText xml:space="preserve"> PAGEREF _Toc509757319 \h </w:instrText>
            </w:r>
            <w:r w:rsidR="00A1482C">
              <w:rPr>
                <w:noProof/>
                <w:webHidden/>
              </w:rPr>
            </w:r>
            <w:r w:rsidR="00A1482C">
              <w:rPr>
                <w:noProof/>
                <w:webHidden/>
              </w:rPr>
              <w:fldChar w:fldCharType="separate"/>
            </w:r>
            <w:r w:rsidR="009B30E0">
              <w:rPr>
                <w:noProof/>
                <w:webHidden/>
              </w:rPr>
              <w:t>9</w:t>
            </w:r>
            <w:r w:rsidR="00A1482C">
              <w:rPr>
                <w:noProof/>
                <w:webHidden/>
              </w:rPr>
              <w:fldChar w:fldCharType="end"/>
            </w:r>
          </w:hyperlink>
        </w:p>
        <w:p w14:paraId="4149E202"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20" w:history="1">
            <w:r w:rsidR="00A1482C" w:rsidRPr="00CA57A0">
              <w:rPr>
                <w:rStyle w:val="Hyperlink"/>
                <w:noProof/>
                <w:lang w:val="da-DK"/>
              </w:rPr>
              <w:t>Stk. 2 Forberedende uddannelse</w:t>
            </w:r>
            <w:r w:rsidR="00A1482C">
              <w:rPr>
                <w:noProof/>
                <w:webHidden/>
              </w:rPr>
              <w:tab/>
            </w:r>
            <w:r w:rsidR="00A1482C">
              <w:rPr>
                <w:noProof/>
                <w:webHidden/>
              </w:rPr>
              <w:fldChar w:fldCharType="begin"/>
            </w:r>
            <w:r w:rsidR="00A1482C">
              <w:rPr>
                <w:noProof/>
                <w:webHidden/>
              </w:rPr>
              <w:instrText xml:space="preserve"> PAGEREF _Toc509757320 \h </w:instrText>
            </w:r>
            <w:r w:rsidR="00A1482C">
              <w:rPr>
                <w:noProof/>
                <w:webHidden/>
              </w:rPr>
            </w:r>
            <w:r w:rsidR="00A1482C">
              <w:rPr>
                <w:noProof/>
                <w:webHidden/>
              </w:rPr>
              <w:fldChar w:fldCharType="separate"/>
            </w:r>
            <w:r w:rsidR="009B30E0">
              <w:rPr>
                <w:noProof/>
                <w:webHidden/>
              </w:rPr>
              <w:t>9</w:t>
            </w:r>
            <w:r w:rsidR="00A1482C">
              <w:rPr>
                <w:noProof/>
                <w:webHidden/>
              </w:rPr>
              <w:fldChar w:fldCharType="end"/>
            </w:r>
          </w:hyperlink>
        </w:p>
        <w:p w14:paraId="4A70407E" w14:textId="77777777" w:rsidR="00A1482C" w:rsidRDefault="00EE0C71">
          <w:pPr>
            <w:pStyle w:val="Indholdsfortegnelse3"/>
            <w:tabs>
              <w:tab w:val="right" w:leader="dot" w:pos="10166"/>
            </w:tabs>
            <w:rPr>
              <w:rFonts w:asciiTheme="minorHAnsi" w:eastAsiaTheme="minorEastAsia" w:hAnsiTheme="minorHAnsi" w:cstheme="minorBidi"/>
              <w:noProof/>
              <w:color w:val="auto"/>
              <w:sz w:val="22"/>
              <w:szCs w:val="22"/>
              <w:lang w:val="da-DK" w:eastAsia="da-DK"/>
            </w:rPr>
          </w:pPr>
          <w:hyperlink w:anchor="_Toc509757321" w:history="1">
            <w:r w:rsidR="00A1482C" w:rsidRPr="00CA57A0">
              <w:rPr>
                <w:rStyle w:val="Hyperlink"/>
                <w:noProof/>
                <w:lang w:val="da-DK"/>
              </w:rPr>
              <w:t>Stk. 3 Konkurrencer</w:t>
            </w:r>
            <w:r w:rsidR="00A1482C">
              <w:rPr>
                <w:noProof/>
                <w:webHidden/>
              </w:rPr>
              <w:tab/>
            </w:r>
            <w:r w:rsidR="00A1482C">
              <w:rPr>
                <w:noProof/>
                <w:webHidden/>
              </w:rPr>
              <w:fldChar w:fldCharType="begin"/>
            </w:r>
            <w:r w:rsidR="00A1482C">
              <w:rPr>
                <w:noProof/>
                <w:webHidden/>
              </w:rPr>
              <w:instrText xml:space="preserve"> PAGEREF _Toc509757321 \h </w:instrText>
            </w:r>
            <w:r w:rsidR="00A1482C">
              <w:rPr>
                <w:noProof/>
                <w:webHidden/>
              </w:rPr>
            </w:r>
            <w:r w:rsidR="00A1482C">
              <w:rPr>
                <w:noProof/>
                <w:webHidden/>
              </w:rPr>
              <w:fldChar w:fldCharType="separate"/>
            </w:r>
            <w:r w:rsidR="009B30E0">
              <w:rPr>
                <w:noProof/>
                <w:webHidden/>
              </w:rPr>
              <w:t>9</w:t>
            </w:r>
            <w:r w:rsidR="00A1482C">
              <w:rPr>
                <w:noProof/>
                <w:webHidden/>
              </w:rPr>
              <w:fldChar w:fldCharType="end"/>
            </w:r>
          </w:hyperlink>
        </w:p>
        <w:p w14:paraId="4F66EC7A"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22" w:history="1">
            <w:r w:rsidR="00A1482C" w:rsidRPr="00CA57A0">
              <w:rPr>
                <w:rStyle w:val="Hyperlink"/>
                <w:noProof/>
                <w:lang w:val="da-DK"/>
              </w:rPr>
              <w:t>Pkt. 2 Ansøgning</w:t>
            </w:r>
            <w:r w:rsidR="00A1482C">
              <w:rPr>
                <w:noProof/>
                <w:webHidden/>
              </w:rPr>
              <w:tab/>
            </w:r>
            <w:r w:rsidR="00A1482C">
              <w:rPr>
                <w:noProof/>
                <w:webHidden/>
              </w:rPr>
              <w:fldChar w:fldCharType="begin"/>
            </w:r>
            <w:r w:rsidR="00A1482C">
              <w:rPr>
                <w:noProof/>
                <w:webHidden/>
              </w:rPr>
              <w:instrText xml:space="preserve"> PAGEREF _Toc509757322 \h </w:instrText>
            </w:r>
            <w:r w:rsidR="00A1482C">
              <w:rPr>
                <w:noProof/>
                <w:webHidden/>
              </w:rPr>
            </w:r>
            <w:r w:rsidR="00A1482C">
              <w:rPr>
                <w:noProof/>
                <w:webHidden/>
              </w:rPr>
              <w:fldChar w:fldCharType="separate"/>
            </w:r>
            <w:r w:rsidR="009B30E0">
              <w:rPr>
                <w:noProof/>
                <w:webHidden/>
              </w:rPr>
              <w:t>9</w:t>
            </w:r>
            <w:r w:rsidR="00A1482C">
              <w:rPr>
                <w:noProof/>
                <w:webHidden/>
              </w:rPr>
              <w:fldChar w:fldCharType="end"/>
            </w:r>
          </w:hyperlink>
        </w:p>
        <w:p w14:paraId="3A8AE1D5"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23" w:history="1">
            <w:r w:rsidR="00A1482C" w:rsidRPr="00CA57A0">
              <w:rPr>
                <w:rStyle w:val="Hyperlink"/>
                <w:noProof/>
                <w:lang w:val="da-DK"/>
              </w:rPr>
              <w:t>Pkt. 3 Vurdering</w:t>
            </w:r>
            <w:r w:rsidR="00A1482C">
              <w:rPr>
                <w:noProof/>
                <w:webHidden/>
              </w:rPr>
              <w:tab/>
            </w:r>
            <w:r w:rsidR="00A1482C">
              <w:rPr>
                <w:noProof/>
                <w:webHidden/>
              </w:rPr>
              <w:fldChar w:fldCharType="begin"/>
            </w:r>
            <w:r w:rsidR="00A1482C">
              <w:rPr>
                <w:noProof/>
                <w:webHidden/>
              </w:rPr>
              <w:instrText xml:space="preserve"> PAGEREF _Toc509757323 \h </w:instrText>
            </w:r>
            <w:r w:rsidR="00A1482C">
              <w:rPr>
                <w:noProof/>
                <w:webHidden/>
              </w:rPr>
            </w:r>
            <w:r w:rsidR="00A1482C">
              <w:rPr>
                <w:noProof/>
                <w:webHidden/>
              </w:rPr>
              <w:fldChar w:fldCharType="separate"/>
            </w:r>
            <w:r w:rsidR="009B30E0">
              <w:rPr>
                <w:noProof/>
                <w:webHidden/>
              </w:rPr>
              <w:t>10</w:t>
            </w:r>
            <w:r w:rsidR="00A1482C">
              <w:rPr>
                <w:noProof/>
                <w:webHidden/>
              </w:rPr>
              <w:fldChar w:fldCharType="end"/>
            </w:r>
          </w:hyperlink>
        </w:p>
        <w:p w14:paraId="7D06763A"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24" w:history="1">
            <w:r w:rsidR="00A1482C" w:rsidRPr="00CA57A0">
              <w:rPr>
                <w:rStyle w:val="Hyperlink"/>
                <w:noProof/>
                <w:lang w:val="da-DK"/>
              </w:rPr>
              <w:t>Pkt. 4 Udbetaling</w:t>
            </w:r>
            <w:r w:rsidR="00A1482C">
              <w:rPr>
                <w:noProof/>
                <w:webHidden/>
              </w:rPr>
              <w:tab/>
            </w:r>
            <w:r w:rsidR="00A1482C">
              <w:rPr>
                <w:noProof/>
                <w:webHidden/>
              </w:rPr>
              <w:fldChar w:fldCharType="begin"/>
            </w:r>
            <w:r w:rsidR="00A1482C">
              <w:rPr>
                <w:noProof/>
                <w:webHidden/>
              </w:rPr>
              <w:instrText xml:space="preserve"> PAGEREF _Toc509757324 \h </w:instrText>
            </w:r>
            <w:r w:rsidR="00A1482C">
              <w:rPr>
                <w:noProof/>
                <w:webHidden/>
              </w:rPr>
            </w:r>
            <w:r w:rsidR="00A1482C">
              <w:rPr>
                <w:noProof/>
                <w:webHidden/>
              </w:rPr>
              <w:fldChar w:fldCharType="separate"/>
            </w:r>
            <w:r w:rsidR="009B30E0">
              <w:rPr>
                <w:noProof/>
                <w:webHidden/>
              </w:rPr>
              <w:t>10</w:t>
            </w:r>
            <w:r w:rsidR="00A1482C">
              <w:rPr>
                <w:noProof/>
                <w:webHidden/>
              </w:rPr>
              <w:fldChar w:fldCharType="end"/>
            </w:r>
          </w:hyperlink>
        </w:p>
        <w:p w14:paraId="7BF284B4" w14:textId="77777777" w:rsidR="00A1482C" w:rsidRDefault="00EE0C71">
          <w:pPr>
            <w:pStyle w:val="Indholdsfortegnelse1"/>
            <w:tabs>
              <w:tab w:val="right" w:leader="dot" w:pos="10166"/>
            </w:tabs>
            <w:rPr>
              <w:rFonts w:asciiTheme="minorHAnsi" w:eastAsiaTheme="minorEastAsia" w:hAnsiTheme="minorHAnsi" w:cstheme="minorBidi"/>
              <w:noProof/>
              <w:color w:val="auto"/>
              <w:sz w:val="22"/>
              <w:szCs w:val="22"/>
              <w:lang w:val="da-DK" w:eastAsia="da-DK"/>
            </w:rPr>
          </w:pPr>
          <w:hyperlink w:anchor="_Toc509757325" w:history="1">
            <w:r w:rsidR="00A1482C" w:rsidRPr="00CA57A0">
              <w:rPr>
                <w:rStyle w:val="Hyperlink"/>
                <w:noProof/>
                <w:lang w:val="da-DK"/>
              </w:rPr>
              <w:t>§7 Uddannelse</w:t>
            </w:r>
            <w:r w:rsidR="00A1482C">
              <w:rPr>
                <w:noProof/>
                <w:webHidden/>
              </w:rPr>
              <w:tab/>
            </w:r>
            <w:r w:rsidR="00A1482C">
              <w:rPr>
                <w:noProof/>
                <w:webHidden/>
              </w:rPr>
              <w:fldChar w:fldCharType="begin"/>
            </w:r>
            <w:r w:rsidR="00A1482C">
              <w:rPr>
                <w:noProof/>
                <w:webHidden/>
              </w:rPr>
              <w:instrText xml:space="preserve"> PAGEREF _Toc509757325 \h </w:instrText>
            </w:r>
            <w:r w:rsidR="00A1482C">
              <w:rPr>
                <w:noProof/>
                <w:webHidden/>
              </w:rPr>
            </w:r>
            <w:r w:rsidR="00A1482C">
              <w:rPr>
                <w:noProof/>
                <w:webHidden/>
              </w:rPr>
              <w:fldChar w:fldCharType="separate"/>
            </w:r>
            <w:r w:rsidR="009B30E0">
              <w:rPr>
                <w:noProof/>
                <w:webHidden/>
              </w:rPr>
              <w:t>10</w:t>
            </w:r>
            <w:r w:rsidR="00A1482C">
              <w:rPr>
                <w:noProof/>
                <w:webHidden/>
              </w:rPr>
              <w:fldChar w:fldCharType="end"/>
            </w:r>
          </w:hyperlink>
        </w:p>
        <w:p w14:paraId="21D9F47D"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26" w:history="1">
            <w:r w:rsidR="00A1482C" w:rsidRPr="00CA57A0">
              <w:rPr>
                <w:rStyle w:val="Hyperlink"/>
                <w:noProof/>
                <w:lang w:val="da-DK"/>
              </w:rPr>
              <w:t>Pkt. 1 Instruktør (1’er &amp; 2’er)</w:t>
            </w:r>
            <w:r w:rsidR="00A1482C">
              <w:rPr>
                <w:noProof/>
                <w:webHidden/>
              </w:rPr>
              <w:tab/>
            </w:r>
            <w:r w:rsidR="00A1482C">
              <w:rPr>
                <w:noProof/>
                <w:webHidden/>
              </w:rPr>
              <w:fldChar w:fldCharType="begin"/>
            </w:r>
            <w:r w:rsidR="00A1482C">
              <w:rPr>
                <w:noProof/>
                <w:webHidden/>
              </w:rPr>
              <w:instrText xml:space="preserve"> PAGEREF _Toc509757326 \h </w:instrText>
            </w:r>
            <w:r w:rsidR="00A1482C">
              <w:rPr>
                <w:noProof/>
                <w:webHidden/>
              </w:rPr>
            </w:r>
            <w:r w:rsidR="00A1482C">
              <w:rPr>
                <w:noProof/>
                <w:webHidden/>
              </w:rPr>
              <w:fldChar w:fldCharType="separate"/>
            </w:r>
            <w:r w:rsidR="009B30E0">
              <w:rPr>
                <w:noProof/>
                <w:webHidden/>
              </w:rPr>
              <w:t>10</w:t>
            </w:r>
            <w:r w:rsidR="00A1482C">
              <w:rPr>
                <w:noProof/>
                <w:webHidden/>
              </w:rPr>
              <w:fldChar w:fldCharType="end"/>
            </w:r>
          </w:hyperlink>
        </w:p>
        <w:p w14:paraId="41852611"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27" w:history="1">
            <w:r w:rsidR="00A1482C" w:rsidRPr="00CA57A0">
              <w:rPr>
                <w:rStyle w:val="Hyperlink"/>
                <w:noProof/>
                <w:lang w:val="da-DK"/>
              </w:rPr>
              <w:t>Pkt. 2 AFF-Instruktør</w:t>
            </w:r>
            <w:r w:rsidR="00A1482C">
              <w:rPr>
                <w:noProof/>
                <w:webHidden/>
              </w:rPr>
              <w:tab/>
            </w:r>
            <w:r w:rsidR="00A1482C">
              <w:rPr>
                <w:noProof/>
                <w:webHidden/>
              </w:rPr>
              <w:fldChar w:fldCharType="begin"/>
            </w:r>
            <w:r w:rsidR="00A1482C">
              <w:rPr>
                <w:noProof/>
                <w:webHidden/>
              </w:rPr>
              <w:instrText xml:space="preserve"> PAGEREF _Toc509757327 \h </w:instrText>
            </w:r>
            <w:r w:rsidR="00A1482C">
              <w:rPr>
                <w:noProof/>
                <w:webHidden/>
              </w:rPr>
            </w:r>
            <w:r w:rsidR="00A1482C">
              <w:rPr>
                <w:noProof/>
                <w:webHidden/>
              </w:rPr>
              <w:fldChar w:fldCharType="separate"/>
            </w:r>
            <w:r w:rsidR="009B30E0">
              <w:rPr>
                <w:noProof/>
                <w:webHidden/>
              </w:rPr>
              <w:t>10</w:t>
            </w:r>
            <w:r w:rsidR="00A1482C">
              <w:rPr>
                <w:noProof/>
                <w:webHidden/>
              </w:rPr>
              <w:fldChar w:fldCharType="end"/>
            </w:r>
          </w:hyperlink>
        </w:p>
        <w:p w14:paraId="2C123F08"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28" w:history="1">
            <w:r w:rsidR="00A1482C" w:rsidRPr="00CA57A0">
              <w:rPr>
                <w:rStyle w:val="Hyperlink"/>
                <w:noProof/>
                <w:lang w:val="da-DK"/>
              </w:rPr>
              <w:t>Pkt. 3 Tandemmaster</w:t>
            </w:r>
            <w:r w:rsidR="00A1482C">
              <w:rPr>
                <w:noProof/>
                <w:webHidden/>
              </w:rPr>
              <w:tab/>
            </w:r>
            <w:r w:rsidR="00A1482C">
              <w:rPr>
                <w:noProof/>
                <w:webHidden/>
              </w:rPr>
              <w:fldChar w:fldCharType="begin"/>
            </w:r>
            <w:r w:rsidR="00A1482C">
              <w:rPr>
                <w:noProof/>
                <w:webHidden/>
              </w:rPr>
              <w:instrText xml:space="preserve"> PAGEREF _Toc509757328 \h </w:instrText>
            </w:r>
            <w:r w:rsidR="00A1482C">
              <w:rPr>
                <w:noProof/>
                <w:webHidden/>
              </w:rPr>
            </w:r>
            <w:r w:rsidR="00A1482C">
              <w:rPr>
                <w:noProof/>
                <w:webHidden/>
              </w:rPr>
              <w:fldChar w:fldCharType="separate"/>
            </w:r>
            <w:r w:rsidR="009B30E0">
              <w:rPr>
                <w:noProof/>
                <w:webHidden/>
              </w:rPr>
              <w:t>11</w:t>
            </w:r>
            <w:r w:rsidR="00A1482C">
              <w:rPr>
                <w:noProof/>
                <w:webHidden/>
              </w:rPr>
              <w:fldChar w:fldCharType="end"/>
            </w:r>
          </w:hyperlink>
        </w:p>
        <w:p w14:paraId="5308DC1D" w14:textId="77777777" w:rsidR="00A1482C" w:rsidRDefault="00EE0C71">
          <w:pPr>
            <w:pStyle w:val="Indholdsfortegnelse1"/>
            <w:tabs>
              <w:tab w:val="right" w:leader="dot" w:pos="10166"/>
            </w:tabs>
            <w:rPr>
              <w:rFonts w:asciiTheme="minorHAnsi" w:eastAsiaTheme="minorEastAsia" w:hAnsiTheme="minorHAnsi" w:cstheme="minorBidi"/>
              <w:noProof/>
              <w:color w:val="auto"/>
              <w:sz w:val="22"/>
              <w:szCs w:val="22"/>
              <w:lang w:val="da-DK" w:eastAsia="da-DK"/>
            </w:rPr>
          </w:pPr>
          <w:hyperlink w:anchor="_Toc509757329" w:history="1">
            <w:r w:rsidR="00A1482C" w:rsidRPr="00CA57A0">
              <w:rPr>
                <w:rStyle w:val="Hyperlink"/>
                <w:noProof/>
                <w:lang w:val="da-DK"/>
              </w:rPr>
              <w:t>§8 Godtgørelser</w:t>
            </w:r>
            <w:r w:rsidR="00A1482C">
              <w:rPr>
                <w:noProof/>
                <w:webHidden/>
              </w:rPr>
              <w:tab/>
            </w:r>
            <w:r w:rsidR="00A1482C">
              <w:rPr>
                <w:noProof/>
                <w:webHidden/>
              </w:rPr>
              <w:fldChar w:fldCharType="begin"/>
            </w:r>
            <w:r w:rsidR="00A1482C">
              <w:rPr>
                <w:noProof/>
                <w:webHidden/>
              </w:rPr>
              <w:instrText xml:space="preserve"> PAGEREF _Toc509757329 \h </w:instrText>
            </w:r>
            <w:r w:rsidR="00A1482C">
              <w:rPr>
                <w:noProof/>
                <w:webHidden/>
              </w:rPr>
            </w:r>
            <w:r w:rsidR="00A1482C">
              <w:rPr>
                <w:noProof/>
                <w:webHidden/>
              </w:rPr>
              <w:fldChar w:fldCharType="separate"/>
            </w:r>
            <w:r w:rsidR="009B30E0">
              <w:rPr>
                <w:noProof/>
                <w:webHidden/>
              </w:rPr>
              <w:t>11</w:t>
            </w:r>
            <w:r w:rsidR="00A1482C">
              <w:rPr>
                <w:noProof/>
                <w:webHidden/>
              </w:rPr>
              <w:fldChar w:fldCharType="end"/>
            </w:r>
          </w:hyperlink>
        </w:p>
        <w:p w14:paraId="15F125F2"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0" w:history="1">
            <w:r w:rsidR="00A1482C" w:rsidRPr="00CA57A0">
              <w:rPr>
                <w:rStyle w:val="Hyperlink"/>
                <w:noProof/>
                <w:lang w:val="da-DK"/>
              </w:rPr>
              <w:t>Pkt. 1 Piloter</w:t>
            </w:r>
            <w:r w:rsidR="00A1482C">
              <w:rPr>
                <w:noProof/>
                <w:webHidden/>
              </w:rPr>
              <w:tab/>
            </w:r>
            <w:r w:rsidR="00A1482C">
              <w:rPr>
                <w:noProof/>
                <w:webHidden/>
              </w:rPr>
              <w:fldChar w:fldCharType="begin"/>
            </w:r>
            <w:r w:rsidR="00A1482C">
              <w:rPr>
                <w:noProof/>
                <w:webHidden/>
              </w:rPr>
              <w:instrText xml:space="preserve"> PAGEREF _Toc509757330 \h </w:instrText>
            </w:r>
            <w:r w:rsidR="00A1482C">
              <w:rPr>
                <w:noProof/>
                <w:webHidden/>
              </w:rPr>
            </w:r>
            <w:r w:rsidR="00A1482C">
              <w:rPr>
                <w:noProof/>
                <w:webHidden/>
              </w:rPr>
              <w:fldChar w:fldCharType="separate"/>
            </w:r>
            <w:r w:rsidR="009B30E0">
              <w:rPr>
                <w:noProof/>
                <w:webHidden/>
              </w:rPr>
              <w:t>11</w:t>
            </w:r>
            <w:r w:rsidR="00A1482C">
              <w:rPr>
                <w:noProof/>
                <w:webHidden/>
              </w:rPr>
              <w:fldChar w:fldCharType="end"/>
            </w:r>
          </w:hyperlink>
        </w:p>
        <w:p w14:paraId="5F496D7C"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1" w:history="1">
            <w:r w:rsidR="00A1482C" w:rsidRPr="00CA57A0">
              <w:rPr>
                <w:rStyle w:val="Hyperlink"/>
                <w:noProof/>
                <w:lang w:val="da-DK"/>
              </w:rPr>
              <w:t>Pkt. 2 Instruktør I</w:t>
            </w:r>
            <w:r w:rsidR="00A1482C">
              <w:rPr>
                <w:noProof/>
                <w:webHidden/>
              </w:rPr>
              <w:tab/>
            </w:r>
            <w:r w:rsidR="00A1482C">
              <w:rPr>
                <w:noProof/>
                <w:webHidden/>
              </w:rPr>
              <w:fldChar w:fldCharType="begin"/>
            </w:r>
            <w:r w:rsidR="00A1482C">
              <w:rPr>
                <w:noProof/>
                <w:webHidden/>
              </w:rPr>
              <w:instrText xml:space="preserve"> PAGEREF _Toc509757331 \h </w:instrText>
            </w:r>
            <w:r w:rsidR="00A1482C">
              <w:rPr>
                <w:noProof/>
                <w:webHidden/>
              </w:rPr>
            </w:r>
            <w:r w:rsidR="00A1482C">
              <w:rPr>
                <w:noProof/>
                <w:webHidden/>
              </w:rPr>
              <w:fldChar w:fldCharType="separate"/>
            </w:r>
            <w:r w:rsidR="009B30E0">
              <w:rPr>
                <w:noProof/>
                <w:webHidden/>
              </w:rPr>
              <w:t>11</w:t>
            </w:r>
            <w:r w:rsidR="00A1482C">
              <w:rPr>
                <w:noProof/>
                <w:webHidden/>
              </w:rPr>
              <w:fldChar w:fldCharType="end"/>
            </w:r>
          </w:hyperlink>
        </w:p>
        <w:p w14:paraId="1EFA0D35"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2" w:history="1">
            <w:r w:rsidR="00A1482C" w:rsidRPr="00CA57A0">
              <w:rPr>
                <w:rStyle w:val="Hyperlink"/>
                <w:noProof/>
                <w:lang w:val="da-DK"/>
              </w:rPr>
              <w:t>Pkt. 3 Instruktør II</w:t>
            </w:r>
            <w:r w:rsidR="00A1482C">
              <w:rPr>
                <w:noProof/>
                <w:webHidden/>
              </w:rPr>
              <w:tab/>
            </w:r>
            <w:r w:rsidR="00A1482C">
              <w:rPr>
                <w:noProof/>
                <w:webHidden/>
              </w:rPr>
              <w:fldChar w:fldCharType="begin"/>
            </w:r>
            <w:r w:rsidR="00A1482C">
              <w:rPr>
                <w:noProof/>
                <w:webHidden/>
              </w:rPr>
              <w:instrText xml:space="preserve"> PAGEREF _Toc509757332 \h </w:instrText>
            </w:r>
            <w:r w:rsidR="00A1482C">
              <w:rPr>
                <w:noProof/>
                <w:webHidden/>
              </w:rPr>
            </w:r>
            <w:r w:rsidR="00A1482C">
              <w:rPr>
                <w:noProof/>
                <w:webHidden/>
              </w:rPr>
              <w:fldChar w:fldCharType="separate"/>
            </w:r>
            <w:r w:rsidR="009B30E0">
              <w:rPr>
                <w:noProof/>
                <w:webHidden/>
              </w:rPr>
              <w:t>11</w:t>
            </w:r>
            <w:r w:rsidR="00A1482C">
              <w:rPr>
                <w:noProof/>
                <w:webHidden/>
              </w:rPr>
              <w:fldChar w:fldCharType="end"/>
            </w:r>
          </w:hyperlink>
        </w:p>
        <w:p w14:paraId="79D977F4"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3" w:history="1">
            <w:r w:rsidR="00A1482C" w:rsidRPr="00CA57A0">
              <w:rPr>
                <w:rStyle w:val="Hyperlink"/>
                <w:noProof/>
                <w:lang w:val="da-DK"/>
              </w:rPr>
              <w:t>Pkt. 4 Instruktør Elever</w:t>
            </w:r>
            <w:r w:rsidR="00A1482C">
              <w:rPr>
                <w:noProof/>
                <w:webHidden/>
              </w:rPr>
              <w:tab/>
            </w:r>
            <w:r w:rsidR="00A1482C">
              <w:rPr>
                <w:noProof/>
                <w:webHidden/>
              </w:rPr>
              <w:fldChar w:fldCharType="begin"/>
            </w:r>
            <w:r w:rsidR="00A1482C">
              <w:rPr>
                <w:noProof/>
                <w:webHidden/>
              </w:rPr>
              <w:instrText xml:space="preserve"> PAGEREF _Toc509757333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26DBB358"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4" w:history="1">
            <w:r w:rsidR="00A1482C" w:rsidRPr="00CA57A0">
              <w:rPr>
                <w:rStyle w:val="Hyperlink"/>
                <w:noProof/>
                <w:lang w:val="da-DK"/>
              </w:rPr>
              <w:t>Pkt. 5 AFF-Instruktører</w:t>
            </w:r>
            <w:r w:rsidR="00A1482C">
              <w:rPr>
                <w:noProof/>
                <w:webHidden/>
              </w:rPr>
              <w:tab/>
            </w:r>
            <w:r w:rsidR="00A1482C">
              <w:rPr>
                <w:noProof/>
                <w:webHidden/>
              </w:rPr>
              <w:fldChar w:fldCharType="begin"/>
            </w:r>
            <w:r w:rsidR="00A1482C">
              <w:rPr>
                <w:noProof/>
                <w:webHidden/>
              </w:rPr>
              <w:instrText xml:space="preserve"> PAGEREF _Toc509757334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557BF96E"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5" w:history="1">
            <w:r w:rsidR="00A1482C" w:rsidRPr="00CA57A0">
              <w:rPr>
                <w:rStyle w:val="Hyperlink"/>
                <w:noProof/>
                <w:lang w:val="da-DK"/>
              </w:rPr>
              <w:t>Pkt. 6 Stævneleder</w:t>
            </w:r>
            <w:r w:rsidR="00A1482C">
              <w:rPr>
                <w:noProof/>
                <w:webHidden/>
              </w:rPr>
              <w:tab/>
            </w:r>
            <w:r w:rsidR="00A1482C">
              <w:rPr>
                <w:noProof/>
                <w:webHidden/>
              </w:rPr>
              <w:fldChar w:fldCharType="begin"/>
            </w:r>
            <w:r w:rsidR="00A1482C">
              <w:rPr>
                <w:noProof/>
                <w:webHidden/>
              </w:rPr>
              <w:instrText xml:space="preserve"> PAGEREF _Toc509757335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101CCF39"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6" w:history="1">
            <w:r w:rsidR="00A1482C" w:rsidRPr="00CA57A0">
              <w:rPr>
                <w:rStyle w:val="Hyperlink"/>
                <w:noProof/>
                <w:lang w:val="da-DK"/>
              </w:rPr>
              <w:t>Pkt. 7 Tandem-mastere</w:t>
            </w:r>
            <w:r w:rsidR="00A1482C">
              <w:rPr>
                <w:noProof/>
                <w:webHidden/>
              </w:rPr>
              <w:tab/>
            </w:r>
            <w:r w:rsidR="00A1482C">
              <w:rPr>
                <w:noProof/>
                <w:webHidden/>
              </w:rPr>
              <w:fldChar w:fldCharType="begin"/>
            </w:r>
            <w:r w:rsidR="00A1482C">
              <w:rPr>
                <w:noProof/>
                <w:webHidden/>
              </w:rPr>
              <w:instrText xml:space="preserve"> PAGEREF _Toc509757336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3C468484"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7" w:history="1">
            <w:r w:rsidR="00A1482C" w:rsidRPr="00CA57A0">
              <w:rPr>
                <w:rStyle w:val="Hyperlink"/>
                <w:noProof/>
                <w:lang w:val="da-DK"/>
              </w:rPr>
              <w:t>Pkt. 8 tandem video</w:t>
            </w:r>
            <w:r w:rsidR="00A1482C">
              <w:rPr>
                <w:noProof/>
                <w:webHidden/>
              </w:rPr>
              <w:tab/>
            </w:r>
            <w:r w:rsidR="00A1482C">
              <w:rPr>
                <w:noProof/>
                <w:webHidden/>
              </w:rPr>
              <w:fldChar w:fldCharType="begin"/>
            </w:r>
            <w:r w:rsidR="00A1482C">
              <w:rPr>
                <w:noProof/>
                <w:webHidden/>
              </w:rPr>
              <w:instrText xml:space="preserve"> PAGEREF _Toc509757337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78568860"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8" w:history="1">
            <w:r w:rsidR="00A1482C" w:rsidRPr="00CA57A0">
              <w:rPr>
                <w:rStyle w:val="Hyperlink"/>
                <w:noProof/>
                <w:lang w:val="da-DK"/>
              </w:rPr>
              <w:t>Pkt. 9 Pakkere</w:t>
            </w:r>
            <w:r w:rsidR="00A1482C">
              <w:rPr>
                <w:noProof/>
                <w:webHidden/>
              </w:rPr>
              <w:tab/>
            </w:r>
            <w:r w:rsidR="00A1482C">
              <w:rPr>
                <w:noProof/>
                <w:webHidden/>
              </w:rPr>
              <w:fldChar w:fldCharType="begin"/>
            </w:r>
            <w:r w:rsidR="00A1482C">
              <w:rPr>
                <w:noProof/>
                <w:webHidden/>
              </w:rPr>
              <w:instrText xml:space="preserve"> PAGEREF _Toc509757338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2ABAD592"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39" w:history="1">
            <w:r w:rsidR="00A1482C" w:rsidRPr="00CA57A0">
              <w:rPr>
                <w:rStyle w:val="Hyperlink"/>
                <w:noProof/>
                <w:lang w:val="da-DK"/>
              </w:rPr>
              <w:t>Pkt. 10 Opvisninger</w:t>
            </w:r>
            <w:r w:rsidR="00A1482C">
              <w:rPr>
                <w:noProof/>
                <w:webHidden/>
              </w:rPr>
              <w:tab/>
            </w:r>
            <w:r w:rsidR="00A1482C">
              <w:rPr>
                <w:noProof/>
                <w:webHidden/>
              </w:rPr>
              <w:fldChar w:fldCharType="begin"/>
            </w:r>
            <w:r w:rsidR="00A1482C">
              <w:rPr>
                <w:noProof/>
                <w:webHidden/>
              </w:rPr>
              <w:instrText xml:space="preserve"> PAGEREF _Toc509757339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5C9FFDE8" w14:textId="77777777" w:rsidR="00A1482C" w:rsidRDefault="00EE0C71">
          <w:pPr>
            <w:pStyle w:val="Indholdsfortegnelse2"/>
            <w:tabs>
              <w:tab w:val="right" w:leader="dot" w:pos="10166"/>
            </w:tabs>
            <w:rPr>
              <w:rFonts w:asciiTheme="minorHAnsi" w:eastAsiaTheme="minorEastAsia" w:hAnsiTheme="minorHAnsi" w:cstheme="minorBidi"/>
              <w:noProof/>
              <w:color w:val="auto"/>
              <w:sz w:val="22"/>
              <w:szCs w:val="22"/>
              <w:lang w:val="da-DK" w:eastAsia="da-DK"/>
            </w:rPr>
          </w:pPr>
          <w:hyperlink w:anchor="_Toc509757340" w:history="1">
            <w:r w:rsidR="00A1482C" w:rsidRPr="00CA57A0">
              <w:rPr>
                <w:rStyle w:val="Hyperlink"/>
                <w:noProof/>
                <w:lang w:val="da-DK"/>
              </w:rPr>
              <w:t>Pkt. 11 Bestyrelsen</w:t>
            </w:r>
            <w:r w:rsidR="00A1482C">
              <w:rPr>
                <w:noProof/>
                <w:webHidden/>
              </w:rPr>
              <w:tab/>
            </w:r>
            <w:r w:rsidR="00A1482C">
              <w:rPr>
                <w:noProof/>
                <w:webHidden/>
              </w:rPr>
              <w:fldChar w:fldCharType="begin"/>
            </w:r>
            <w:r w:rsidR="00A1482C">
              <w:rPr>
                <w:noProof/>
                <w:webHidden/>
              </w:rPr>
              <w:instrText xml:space="preserve"> PAGEREF _Toc509757340 \h </w:instrText>
            </w:r>
            <w:r w:rsidR="00A1482C">
              <w:rPr>
                <w:noProof/>
                <w:webHidden/>
              </w:rPr>
            </w:r>
            <w:r w:rsidR="00A1482C">
              <w:rPr>
                <w:noProof/>
                <w:webHidden/>
              </w:rPr>
              <w:fldChar w:fldCharType="separate"/>
            </w:r>
            <w:r w:rsidR="009B30E0">
              <w:rPr>
                <w:noProof/>
                <w:webHidden/>
              </w:rPr>
              <w:t>12</w:t>
            </w:r>
            <w:r w:rsidR="00A1482C">
              <w:rPr>
                <w:noProof/>
                <w:webHidden/>
              </w:rPr>
              <w:fldChar w:fldCharType="end"/>
            </w:r>
          </w:hyperlink>
        </w:p>
        <w:p w14:paraId="00DC8C25" w14:textId="77777777" w:rsidR="00C50207" w:rsidRPr="00B54CDB" w:rsidRDefault="00C50207">
          <w:pPr>
            <w:rPr>
              <w:lang w:val="da-DK"/>
            </w:rPr>
          </w:pPr>
          <w:r w:rsidRPr="00B54CDB">
            <w:rPr>
              <w:b/>
              <w:bCs/>
              <w:noProof/>
              <w:lang w:val="da-DK"/>
            </w:rPr>
            <w:fldChar w:fldCharType="end"/>
          </w:r>
        </w:p>
      </w:sdtContent>
    </w:sdt>
    <w:p w14:paraId="27F91945" w14:textId="77777777" w:rsidR="00C0633D" w:rsidRPr="00B54CDB" w:rsidRDefault="00C0633D">
      <w:pPr>
        <w:rPr>
          <w:lang w:val="da-DK"/>
        </w:rPr>
      </w:pPr>
    </w:p>
    <w:p w14:paraId="1A4B3DE4" w14:textId="77777777" w:rsidR="00C0633D" w:rsidRPr="00834F98" w:rsidRDefault="00473351">
      <w:pPr>
        <w:rPr>
          <w:lang w:val="da-DK"/>
        </w:rPr>
      </w:pPr>
      <w:r w:rsidRPr="00B54CDB">
        <w:rPr>
          <w:lang w:val="da-DK"/>
        </w:rPr>
        <w:br w:type="page"/>
      </w:r>
    </w:p>
    <w:p w14:paraId="5392204B" w14:textId="77777777" w:rsidR="00C0633D" w:rsidRPr="00B54CDB" w:rsidRDefault="00473351">
      <w:pPr>
        <w:pStyle w:val="Overskrift1"/>
        <w:rPr>
          <w:lang w:val="da-DK"/>
        </w:rPr>
      </w:pPr>
      <w:bookmarkStart w:id="1" w:name="_Toc509757286"/>
      <w:r w:rsidRPr="00B54CDB">
        <w:rPr>
          <w:lang w:val="da-DK"/>
        </w:rPr>
        <w:lastRenderedPageBreak/>
        <w:t>§1 Bestyrelsen</w:t>
      </w:r>
      <w:bookmarkEnd w:id="1"/>
    </w:p>
    <w:p w14:paraId="27EDB1E1" w14:textId="77777777" w:rsidR="00C0633D" w:rsidRPr="00B54CDB" w:rsidRDefault="00473351">
      <w:pPr>
        <w:rPr>
          <w:rFonts w:ascii="Calibri" w:eastAsia="Calibri" w:hAnsi="Calibri" w:cs="Calibri"/>
          <w:color w:val="0000FF"/>
          <w:lang w:val="da-DK"/>
        </w:rPr>
      </w:pPr>
      <w:r w:rsidRPr="00B54CDB">
        <w:rPr>
          <w:rFonts w:ascii="Calibri" w:eastAsia="Calibri" w:hAnsi="Calibri" w:cs="Calibri"/>
          <w:sz w:val="24"/>
          <w:szCs w:val="24"/>
          <w:lang w:val="da-DK"/>
        </w:rPr>
        <w:t>Bestyrelsen er sammensat i henhold til gældende vedtægter, som kan findes på klubbens hjemmeside.</w:t>
      </w:r>
    </w:p>
    <w:p w14:paraId="64CDD19D" w14:textId="77777777" w:rsidR="00C0633D" w:rsidRPr="00B54CDB" w:rsidRDefault="00C0633D">
      <w:pPr>
        <w:rPr>
          <w:rFonts w:ascii="Calibri" w:eastAsia="Calibri" w:hAnsi="Calibri" w:cs="Calibri"/>
          <w:color w:val="0000FF"/>
          <w:lang w:val="da-DK"/>
        </w:rPr>
      </w:pPr>
    </w:p>
    <w:p w14:paraId="46EF5BD0" w14:textId="77777777" w:rsidR="00C0633D" w:rsidRPr="00B54CDB" w:rsidRDefault="00473351">
      <w:pPr>
        <w:pStyle w:val="Overskrift2"/>
        <w:rPr>
          <w:lang w:val="da-DK"/>
        </w:rPr>
      </w:pPr>
      <w:bookmarkStart w:id="2" w:name="_Toc509757287"/>
      <w:r w:rsidRPr="00B54CDB">
        <w:rPr>
          <w:lang w:val="da-DK"/>
        </w:rPr>
        <w:t>Pkt. 1. Ansvarsområder i bestyrelsen</w:t>
      </w:r>
      <w:bookmarkEnd w:id="2"/>
    </w:p>
    <w:p w14:paraId="67A203FD"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Efter hver generalforsamling opdateres listen over ansvarsområder der opslås i klubben, </w:t>
      </w:r>
      <w:r w:rsidRPr="00B54CDB">
        <w:rPr>
          <w:rFonts w:ascii="Calibri" w:eastAsia="Calibri" w:hAnsi="Calibri" w:cs="Calibri"/>
          <w:sz w:val="24"/>
          <w:szCs w:val="24"/>
          <w:lang w:val="da-DK"/>
        </w:rPr>
        <w:br/>
        <w:t>ligeledes på klubbens hjemmeside.</w:t>
      </w:r>
    </w:p>
    <w:p w14:paraId="4EE47D35" w14:textId="77777777" w:rsidR="00C0633D" w:rsidRPr="00B54CDB" w:rsidRDefault="00C0633D">
      <w:pPr>
        <w:rPr>
          <w:rFonts w:ascii="Calibri" w:eastAsia="Calibri" w:hAnsi="Calibri" w:cs="Calibri"/>
          <w:sz w:val="24"/>
          <w:szCs w:val="24"/>
          <w:lang w:val="da-DK"/>
        </w:rPr>
      </w:pPr>
    </w:p>
    <w:p w14:paraId="2EA429FB" w14:textId="77777777" w:rsidR="00C0633D" w:rsidRPr="00B54CDB" w:rsidRDefault="00473351">
      <w:pPr>
        <w:pStyle w:val="Overskrift1"/>
        <w:rPr>
          <w:lang w:val="da-DK"/>
        </w:rPr>
      </w:pPr>
      <w:bookmarkStart w:id="3" w:name="_Toc509757288"/>
      <w:r w:rsidRPr="00B54CDB">
        <w:rPr>
          <w:lang w:val="da-DK"/>
        </w:rPr>
        <w:t>§2 Medlemmer</w:t>
      </w:r>
      <w:bookmarkEnd w:id="3"/>
    </w:p>
    <w:p w14:paraId="6AEB3FD9"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Et hvert medlemskab i klubben håndteres af den i bestyrelsen udpegede medlemsansvarlige. </w:t>
      </w:r>
      <w:r w:rsidRPr="00B54CDB">
        <w:rPr>
          <w:rFonts w:ascii="Calibri" w:eastAsia="Calibri" w:hAnsi="Calibri" w:cs="Calibri"/>
          <w:sz w:val="24"/>
          <w:szCs w:val="24"/>
          <w:lang w:val="da-DK"/>
        </w:rPr>
        <w:br/>
        <w:t>Denne sørger for indmeldelser, udmeldelser, genindmeldelser og overflytninger mellem klubber under</w:t>
      </w:r>
    </w:p>
    <w:p w14:paraId="5DFD547A"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DFU. Hertil hører besked til kassereren for opdatering af medlemsdatabase.</w:t>
      </w:r>
    </w:p>
    <w:p w14:paraId="5A9EB4D8" w14:textId="77777777" w:rsidR="00C0633D" w:rsidRPr="00B54CDB" w:rsidRDefault="00C0633D">
      <w:pPr>
        <w:rPr>
          <w:rFonts w:ascii="Calibri" w:eastAsia="Calibri" w:hAnsi="Calibri" w:cs="Calibri"/>
          <w:sz w:val="24"/>
          <w:szCs w:val="24"/>
          <w:lang w:val="da-DK"/>
        </w:rPr>
      </w:pPr>
    </w:p>
    <w:p w14:paraId="158CAB39" w14:textId="77777777" w:rsidR="00C0633D" w:rsidRPr="00B54CDB" w:rsidRDefault="00473351">
      <w:pPr>
        <w:pStyle w:val="Overskrift2"/>
        <w:rPr>
          <w:lang w:val="da-DK"/>
        </w:rPr>
      </w:pPr>
      <w:bookmarkStart w:id="4" w:name="_Toc509757289"/>
      <w:r w:rsidRPr="00B54CDB">
        <w:rPr>
          <w:lang w:val="da-DK"/>
        </w:rPr>
        <w:t>Pkt. 1 Indmeldelse</w:t>
      </w:r>
      <w:bookmarkEnd w:id="4"/>
    </w:p>
    <w:p w14:paraId="50915AA2"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Ved indmeldelse skal følgende oplysninger afleveres til klubben:</w:t>
      </w:r>
    </w:p>
    <w:p w14:paraId="734EEA24"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Fulde navn; adresse; telefon; mail adresse; fødselsdato &amp; udfyldt PBS formular.</w:t>
      </w:r>
    </w:p>
    <w:p w14:paraId="3579597F" w14:textId="77777777" w:rsidR="00C0633D" w:rsidRPr="00B54CDB" w:rsidRDefault="00C0633D">
      <w:pPr>
        <w:rPr>
          <w:rFonts w:ascii="Calibri" w:eastAsia="Calibri" w:hAnsi="Calibri" w:cs="Calibri"/>
          <w:sz w:val="24"/>
          <w:szCs w:val="24"/>
          <w:lang w:val="da-DK"/>
        </w:rPr>
      </w:pPr>
    </w:p>
    <w:p w14:paraId="0B6B1EB4" w14:textId="77777777" w:rsidR="00C0633D" w:rsidRPr="00B54CDB" w:rsidRDefault="00473351">
      <w:pPr>
        <w:pStyle w:val="Overskrift2"/>
        <w:rPr>
          <w:lang w:val="da-DK"/>
        </w:rPr>
      </w:pPr>
      <w:bookmarkStart w:id="5" w:name="_Toc509757290"/>
      <w:r w:rsidRPr="00B54CDB">
        <w:rPr>
          <w:lang w:val="da-DK"/>
        </w:rPr>
        <w:t>Pkt. 2 Kontingent</w:t>
      </w:r>
      <w:bookmarkEnd w:id="5"/>
    </w:p>
    <w:p w14:paraId="27859065"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Medlemskab i klubben betales kvartalsvis, forud via PBS. </w:t>
      </w:r>
      <w:r w:rsidRPr="00B54CDB">
        <w:rPr>
          <w:rFonts w:ascii="Calibri" w:eastAsia="Calibri" w:hAnsi="Calibri" w:cs="Calibri"/>
          <w:sz w:val="24"/>
          <w:szCs w:val="24"/>
          <w:lang w:val="da-DK"/>
        </w:rPr>
        <w:br/>
        <w:t>Beløbet opkræves den første hverdag i kvartalet, hhv. 1. januar, 1.april, 1. juli, 1. oktober</w:t>
      </w:r>
    </w:p>
    <w:p w14:paraId="4A014496" w14:textId="77777777" w:rsidR="00C0633D" w:rsidRPr="00B54CDB" w:rsidRDefault="00C0633D">
      <w:pPr>
        <w:rPr>
          <w:rFonts w:ascii="Calibri" w:eastAsia="Calibri" w:hAnsi="Calibri" w:cs="Calibri"/>
          <w:sz w:val="24"/>
          <w:szCs w:val="24"/>
          <w:lang w:val="da-DK"/>
        </w:rPr>
      </w:pPr>
    </w:p>
    <w:p w14:paraId="2DB11CCA" w14:textId="77777777" w:rsidR="00C0633D" w:rsidRPr="00B54CDB" w:rsidRDefault="00473351">
      <w:pPr>
        <w:pStyle w:val="Overskrift2"/>
        <w:rPr>
          <w:lang w:val="da-DK"/>
        </w:rPr>
      </w:pPr>
      <w:bookmarkStart w:id="6" w:name="_Toc509757291"/>
      <w:r w:rsidRPr="00B54CDB">
        <w:rPr>
          <w:lang w:val="da-DK"/>
        </w:rPr>
        <w:t>Pkt. 3 Genindmeldelse</w:t>
      </w:r>
      <w:bookmarkEnd w:id="6"/>
    </w:p>
    <w:p w14:paraId="7EAA333E"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Ved genindmeldelse afgives samme oplysninger som anført under Pkt. 1.</w:t>
      </w:r>
      <w:r w:rsidRPr="00B54CDB">
        <w:rPr>
          <w:rFonts w:ascii="Calibri" w:eastAsia="Calibri" w:hAnsi="Calibri" w:cs="Calibri"/>
          <w:sz w:val="24"/>
          <w:szCs w:val="24"/>
          <w:lang w:val="da-DK"/>
        </w:rPr>
        <w:br/>
        <w:t>Der opkræves desuden et gebyr på 250</w:t>
      </w:r>
      <w:r w:rsidR="00D15E10" w:rsidRPr="00B54CDB">
        <w:rPr>
          <w:rFonts w:ascii="Calibri" w:eastAsia="Calibri" w:hAnsi="Calibri" w:cs="Calibri"/>
          <w:sz w:val="24"/>
          <w:szCs w:val="24"/>
          <w:lang w:val="da-DK"/>
        </w:rPr>
        <w:t>kr.</w:t>
      </w:r>
      <w:r w:rsidRPr="00B54CDB">
        <w:rPr>
          <w:rFonts w:ascii="Calibri" w:eastAsia="Calibri" w:hAnsi="Calibri" w:cs="Calibri"/>
          <w:sz w:val="24"/>
          <w:szCs w:val="24"/>
          <w:lang w:val="da-DK"/>
        </w:rPr>
        <w:t xml:space="preserve"> + kontingent + evt. restance til klubben.</w:t>
      </w:r>
    </w:p>
    <w:p w14:paraId="627CC4C3"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Genindmeldelsen skal ske til den medlemsansvarlige i bestyrelsen der giver besked til kassereren om fremsendelse af faktura i henhold til ovennævnte. Den medlemsansvarlige sørger for at kontakte DFU vedr. genindmeldelse</w:t>
      </w:r>
    </w:p>
    <w:p w14:paraId="679554C3" w14:textId="77777777" w:rsidR="00C0633D" w:rsidRPr="00B54CDB" w:rsidRDefault="00C0633D">
      <w:pPr>
        <w:pStyle w:val="Overskrift2"/>
        <w:rPr>
          <w:lang w:val="da-DK"/>
        </w:rPr>
      </w:pPr>
    </w:p>
    <w:p w14:paraId="66E1BA91" w14:textId="77777777" w:rsidR="00C0633D" w:rsidRPr="00B54CDB" w:rsidRDefault="00473351">
      <w:pPr>
        <w:pStyle w:val="Overskrift2"/>
        <w:rPr>
          <w:lang w:val="da-DK"/>
        </w:rPr>
      </w:pPr>
      <w:bookmarkStart w:id="7" w:name="_Toc509757292"/>
      <w:r w:rsidRPr="00B54CDB">
        <w:rPr>
          <w:lang w:val="da-DK"/>
        </w:rPr>
        <w:t>Pkt. 4 Overflytning</w:t>
      </w:r>
      <w:bookmarkEnd w:id="7"/>
    </w:p>
    <w:p w14:paraId="7CBF44EF" w14:textId="77777777" w:rsidR="00C0633D" w:rsidRPr="00B54CDB" w:rsidRDefault="00473351">
      <w:pPr>
        <w:pStyle w:val="Overskrift3"/>
        <w:rPr>
          <w:lang w:val="da-DK"/>
        </w:rPr>
      </w:pPr>
      <w:bookmarkStart w:id="8" w:name="_Toc509757293"/>
      <w:r w:rsidRPr="00B54CDB">
        <w:rPr>
          <w:lang w:val="da-DK"/>
        </w:rPr>
        <w:t>Stk. 1 Til en anden klub under DFU</w:t>
      </w:r>
      <w:bookmarkEnd w:id="8"/>
    </w:p>
    <w:p w14:paraId="50C4731E"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Såfremt et medlem ønsker overflytning til en anden klub, kontaktes </w:t>
      </w:r>
      <w:r w:rsidR="001C5A9B" w:rsidRPr="00B54CDB">
        <w:rPr>
          <w:rFonts w:ascii="Calibri" w:eastAsia="Calibri" w:hAnsi="Calibri" w:cs="Calibri"/>
          <w:sz w:val="24"/>
          <w:szCs w:val="24"/>
          <w:lang w:val="da-DK"/>
        </w:rPr>
        <w:t xml:space="preserve">formanden, der herefter </w:t>
      </w:r>
      <w:r w:rsidRPr="00B54CDB">
        <w:rPr>
          <w:rFonts w:ascii="Calibri" w:eastAsia="Calibri" w:hAnsi="Calibri" w:cs="Calibri"/>
          <w:sz w:val="24"/>
          <w:szCs w:val="24"/>
          <w:lang w:val="da-DK"/>
        </w:rPr>
        <w:t xml:space="preserve">giver besked til kassereren </w:t>
      </w:r>
      <w:r w:rsidR="001C5A9B" w:rsidRPr="00B54CDB">
        <w:rPr>
          <w:rFonts w:ascii="Calibri" w:eastAsia="Calibri" w:hAnsi="Calibri" w:cs="Calibri"/>
          <w:sz w:val="24"/>
          <w:szCs w:val="24"/>
          <w:lang w:val="da-DK"/>
        </w:rPr>
        <w:t>som</w:t>
      </w:r>
      <w:r w:rsidRPr="00B54CDB">
        <w:rPr>
          <w:rFonts w:ascii="Calibri" w:eastAsia="Calibri" w:hAnsi="Calibri" w:cs="Calibri"/>
          <w:sz w:val="24"/>
          <w:szCs w:val="24"/>
          <w:lang w:val="da-DK"/>
        </w:rPr>
        <w:t xml:space="preserve"> opkræver eventuelle restance. Den medlemsansvarlige giver derefter besked til DFU om overflytning af medlemmet til ny klub.</w:t>
      </w:r>
    </w:p>
    <w:p w14:paraId="1B812E20" w14:textId="77777777" w:rsidR="00C0633D" w:rsidRPr="00B54CDB" w:rsidRDefault="00C0633D">
      <w:pPr>
        <w:rPr>
          <w:rFonts w:ascii="Calibri" w:eastAsia="Calibri" w:hAnsi="Calibri" w:cs="Calibri"/>
          <w:sz w:val="24"/>
          <w:szCs w:val="24"/>
          <w:lang w:val="da-DK"/>
        </w:rPr>
      </w:pPr>
    </w:p>
    <w:p w14:paraId="45D34E80" w14:textId="77777777" w:rsidR="00C0633D" w:rsidRPr="00B54CDB" w:rsidRDefault="00473351">
      <w:pPr>
        <w:pStyle w:val="Overskrift3"/>
        <w:rPr>
          <w:lang w:val="da-DK"/>
        </w:rPr>
      </w:pPr>
      <w:bookmarkStart w:id="9" w:name="_Toc509757294"/>
      <w:r w:rsidRPr="00B54CDB">
        <w:rPr>
          <w:lang w:val="da-DK"/>
        </w:rPr>
        <w:t>Stk. 2 Fra en anden klub under DFU</w:t>
      </w:r>
      <w:bookmarkEnd w:id="9"/>
    </w:p>
    <w:p w14:paraId="56776C46"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Såfremt et medlem ønsker overflytning fra en anden klub kontaktes</w:t>
      </w:r>
      <w:r w:rsidR="009F51D2" w:rsidRPr="00B54CDB">
        <w:rPr>
          <w:rFonts w:ascii="Calibri" w:eastAsia="Calibri" w:hAnsi="Calibri" w:cs="Calibri"/>
          <w:sz w:val="24"/>
          <w:szCs w:val="24"/>
          <w:lang w:val="da-DK"/>
        </w:rPr>
        <w:t xml:space="preserve"> formanden</w:t>
      </w:r>
      <w:r w:rsidR="001C5A9B" w:rsidRPr="00B54CDB">
        <w:rPr>
          <w:rFonts w:ascii="Calibri" w:eastAsia="Calibri" w:hAnsi="Calibri" w:cs="Calibri"/>
          <w:sz w:val="24"/>
          <w:szCs w:val="24"/>
          <w:lang w:val="da-DK"/>
        </w:rPr>
        <w:t xml:space="preserve">, der </w:t>
      </w:r>
      <w:r w:rsidRPr="00B54CDB">
        <w:rPr>
          <w:rFonts w:ascii="Calibri" w:eastAsia="Calibri" w:hAnsi="Calibri" w:cs="Calibri"/>
          <w:sz w:val="24"/>
          <w:szCs w:val="24"/>
          <w:lang w:val="da-DK"/>
        </w:rPr>
        <w:t xml:space="preserve">giver besked til kassereren om opkrævning af kontingent. </w:t>
      </w:r>
      <w:r w:rsidR="001C5A9B" w:rsidRPr="00E914A9">
        <w:rPr>
          <w:rFonts w:ascii="Calibri" w:eastAsia="Calibri" w:hAnsi="Calibri" w:cs="Calibri"/>
          <w:sz w:val="24"/>
          <w:szCs w:val="24"/>
          <w:lang w:val="da-DK"/>
        </w:rPr>
        <w:t>Kassereren</w:t>
      </w:r>
      <w:r w:rsidRPr="00B54CDB">
        <w:rPr>
          <w:rFonts w:ascii="Calibri" w:eastAsia="Calibri" w:hAnsi="Calibri" w:cs="Calibri"/>
          <w:sz w:val="24"/>
          <w:szCs w:val="24"/>
          <w:lang w:val="da-DK"/>
        </w:rPr>
        <w:t xml:space="preserve"> kontakter derefter DFU for oprettelse af et nyt medlem.</w:t>
      </w:r>
    </w:p>
    <w:p w14:paraId="3E81A939" w14:textId="77777777" w:rsidR="00C0633D" w:rsidRPr="00B54CDB" w:rsidRDefault="00C0633D">
      <w:pPr>
        <w:rPr>
          <w:rFonts w:ascii="Calibri" w:eastAsia="Calibri" w:hAnsi="Calibri" w:cs="Calibri"/>
          <w:sz w:val="24"/>
          <w:szCs w:val="24"/>
          <w:lang w:val="da-DK"/>
        </w:rPr>
      </w:pPr>
    </w:p>
    <w:p w14:paraId="0F45C9D9" w14:textId="77777777" w:rsidR="00C0633D" w:rsidRPr="00B54CDB" w:rsidRDefault="00473351">
      <w:pPr>
        <w:pStyle w:val="Overskrift3"/>
        <w:rPr>
          <w:lang w:val="da-DK"/>
        </w:rPr>
      </w:pPr>
      <w:bookmarkStart w:id="10" w:name="_Toc509757295"/>
      <w:r w:rsidRPr="00B54CDB">
        <w:rPr>
          <w:lang w:val="da-DK"/>
        </w:rPr>
        <w:lastRenderedPageBreak/>
        <w:t>Stk. 3 Udmeldelse</w:t>
      </w:r>
      <w:bookmarkEnd w:id="10"/>
    </w:p>
    <w:p w14:paraId="035D5105"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Såfremt et medlem ønsker at opsige sit medlemskab af klubben kontaktes </w:t>
      </w:r>
      <w:r w:rsidR="001C5A9B" w:rsidRPr="00B54CDB">
        <w:rPr>
          <w:rFonts w:ascii="Calibri" w:eastAsia="Calibri" w:hAnsi="Calibri" w:cs="Calibri"/>
          <w:sz w:val="24"/>
          <w:szCs w:val="24"/>
          <w:lang w:val="da-DK"/>
        </w:rPr>
        <w:t>k</w:t>
      </w:r>
      <w:r w:rsidR="009F51D2" w:rsidRPr="00B54CDB">
        <w:rPr>
          <w:rFonts w:ascii="Calibri" w:eastAsia="Calibri" w:hAnsi="Calibri" w:cs="Calibri"/>
          <w:sz w:val="24"/>
          <w:szCs w:val="24"/>
          <w:lang w:val="da-DK"/>
        </w:rPr>
        <w:t>assereren</w:t>
      </w:r>
      <w:r w:rsidRPr="00B54CDB">
        <w:rPr>
          <w:rFonts w:ascii="Calibri" w:eastAsia="Calibri" w:hAnsi="Calibri" w:cs="Calibri"/>
          <w:sz w:val="24"/>
          <w:szCs w:val="24"/>
          <w:lang w:val="da-DK"/>
        </w:rPr>
        <w:t xml:space="preserve">. Denne giver besked </w:t>
      </w:r>
      <w:r w:rsidR="00154B5F" w:rsidRPr="00E914A9">
        <w:rPr>
          <w:rFonts w:ascii="Calibri" w:eastAsia="Calibri" w:hAnsi="Calibri" w:cs="Calibri"/>
          <w:sz w:val="24"/>
          <w:szCs w:val="24"/>
          <w:lang w:val="da-DK"/>
        </w:rPr>
        <w:t>retur</w:t>
      </w:r>
      <w:r w:rsidR="00154B5F"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om udmelding og opkrævning af eventuelle restancer og</w:t>
      </w:r>
      <w:r w:rsidR="00154B5F"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 xml:space="preserve">udmeldelse af </w:t>
      </w:r>
      <w:r w:rsidR="00154B5F" w:rsidRPr="00B54CDB">
        <w:rPr>
          <w:rFonts w:ascii="Calibri" w:eastAsia="Calibri" w:hAnsi="Calibri" w:cs="Calibri"/>
          <w:sz w:val="24"/>
          <w:szCs w:val="24"/>
          <w:lang w:val="da-DK"/>
        </w:rPr>
        <w:t xml:space="preserve">klubben samt </w:t>
      </w:r>
      <w:r w:rsidRPr="00B54CDB">
        <w:rPr>
          <w:rFonts w:ascii="Calibri" w:eastAsia="Calibri" w:hAnsi="Calibri" w:cs="Calibri"/>
          <w:sz w:val="24"/>
          <w:szCs w:val="24"/>
          <w:lang w:val="da-DK"/>
        </w:rPr>
        <w:t>DFU. Udmeldelsen skal ske til senest en måned før udløb af kontingent perioden, hhv. 1. marts, 1. juni, 1. september, 1. december. Udmeldelsen regnes for gældende såfremt</w:t>
      </w:r>
      <w:r w:rsidR="00154B5F"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medlemmet ikke står i restance til klubben.</w:t>
      </w:r>
    </w:p>
    <w:p w14:paraId="2DF9CF5C" w14:textId="77777777" w:rsidR="00C0633D" w:rsidRPr="00B54CDB" w:rsidRDefault="00C0633D">
      <w:pPr>
        <w:rPr>
          <w:rFonts w:ascii="Calibri" w:eastAsia="Calibri" w:hAnsi="Calibri" w:cs="Calibri"/>
          <w:sz w:val="24"/>
          <w:szCs w:val="24"/>
          <w:lang w:val="da-DK"/>
        </w:rPr>
      </w:pPr>
    </w:p>
    <w:p w14:paraId="6394CC25" w14:textId="77777777" w:rsidR="00C0633D" w:rsidRPr="00B54CDB" w:rsidRDefault="00473351">
      <w:pPr>
        <w:pStyle w:val="Overskrift2"/>
        <w:rPr>
          <w:lang w:val="da-DK"/>
        </w:rPr>
      </w:pPr>
      <w:bookmarkStart w:id="11" w:name="_Toc509757296"/>
      <w:r w:rsidRPr="00B54CDB">
        <w:rPr>
          <w:lang w:val="da-DK"/>
        </w:rPr>
        <w:t>Pkt. 5 Restancer</w:t>
      </w:r>
      <w:bookmarkEnd w:id="11"/>
    </w:p>
    <w:p w14:paraId="5E688B78"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Betalingsbetingelse for kontingent opkrævning er 8 dage netto. Rykkere ved for sen betaling vil bliver udsendt via mail. Ved rykkere tillægges et gebyr på 25kr. Anden rykker fremsendes ved udløb af frist for første rykker. Såfremt anden rykker ikke betales udmelder kassereren medlemmet af klubben. </w:t>
      </w:r>
      <w:r w:rsidR="00154B5F" w:rsidRPr="00E914A9">
        <w:rPr>
          <w:rFonts w:ascii="Calibri" w:eastAsia="Calibri" w:hAnsi="Calibri" w:cs="Calibri"/>
          <w:sz w:val="24"/>
          <w:szCs w:val="24"/>
          <w:lang w:val="da-DK"/>
        </w:rPr>
        <w:t>Kassereren</w:t>
      </w:r>
      <w:r w:rsidR="00154B5F"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giver derefter DFU besked om udmeldelsen.</w:t>
      </w:r>
    </w:p>
    <w:p w14:paraId="6BBB673D"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Det vil kræve genindmeldelse (jf. §2 Pkt.3) at blive optaget i klubben igen.</w:t>
      </w:r>
    </w:p>
    <w:p w14:paraId="0F74778A"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Det er medlemmets pligt at klubben er i besiddelse af gældende mail adresse hvortil rykkeren fremsendes.</w:t>
      </w:r>
    </w:p>
    <w:p w14:paraId="021A9DA9" w14:textId="77777777" w:rsidR="00C0633D" w:rsidRPr="00B54CDB" w:rsidRDefault="00C0633D">
      <w:pPr>
        <w:rPr>
          <w:lang w:val="da-DK"/>
        </w:rPr>
      </w:pPr>
    </w:p>
    <w:p w14:paraId="0E9679D5" w14:textId="77777777" w:rsidR="00C0633D" w:rsidRPr="00B54CDB" w:rsidRDefault="00C0633D">
      <w:pPr>
        <w:rPr>
          <w:rFonts w:ascii="Calibri" w:eastAsia="Calibri" w:hAnsi="Calibri" w:cs="Calibri"/>
          <w:sz w:val="24"/>
          <w:szCs w:val="24"/>
          <w:lang w:val="da-DK"/>
        </w:rPr>
      </w:pPr>
    </w:p>
    <w:p w14:paraId="3DCCA47D" w14:textId="77777777" w:rsidR="00C0633D" w:rsidRPr="00B54CDB" w:rsidRDefault="00473351">
      <w:pPr>
        <w:pStyle w:val="Overskrift1"/>
        <w:rPr>
          <w:lang w:val="da-DK"/>
        </w:rPr>
      </w:pPr>
      <w:bookmarkStart w:id="12" w:name="_Toc509757297"/>
      <w:r w:rsidRPr="00B54CDB">
        <w:rPr>
          <w:lang w:val="da-DK"/>
        </w:rPr>
        <w:t>§3 Materiel</w:t>
      </w:r>
      <w:bookmarkEnd w:id="12"/>
    </w:p>
    <w:p w14:paraId="6ECF2D84" w14:textId="77777777" w:rsidR="00C0633D" w:rsidRPr="00B54CDB" w:rsidRDefault="00473351">
      <w:pPr>
        <w:pStyle w:val="Overskrift2"/>
        <w:rPr>
          <w:lang w:val="da-DK"/>
        </w:rPr>
      </w:pPr>
      <w:bookmarkStart w:id="13" w:name="_Toc509757298"/>
      <w:r w:rsidRPr="00B54CDB">
        <w:rPr>
          <w:lang w:val="da-DK"/>
        </w:rPr>
        <w:t>Pkt. 1 Faldskærmsudstyr</w:t>
      </w:r>
      <w:bookmarkEnd w:id="13"/>
    </w:p>
    <w:p w14:paraId="1D12268D"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Klubben råder over flere elevsæt, der fremgår af klubbens materiel oversigt. Den af bestyrelsen udvalgte materielansvarlige sørger for vedligehold af disse. I forbindelse med elevuddannelse stiller Klubben grej til rådighed for eleven. Eleven må kun udføre spring i grej der er godkendt af den</w:t>
      </w:r>
    </w:p>
    <w:p w14:paraId="5C5DC3F7"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pågældende 1´er instruktør på dagen. Rigs og andet springmæssig udstyr, må ikke fjernes fra klubbens lokaler uden der er kvitteret på behørig vis på det respektive lånekort. Dette gælder ikke ved almindeligt brug i forbindelse med planlagt springvirksomhed. For at låne grej i klubben, skal man kontakte grejansvarlig (se kontaktperson på opslag i klubben, eller på klubbens hjemmeside). I aftaler hvad du gerne vil og kan låne, hvornår du låner det, samt hvornår du afleverer det; låner hæfter for alt materiel, der mistes eller ødelægges ved udlånet. </w:t>
      </w:r>
    </w:p>
    <w:p w14:paraId="1433C548" w14:textId="77777777" w:rsidR="00C0633D" w:rsidRPr="00B54CDB" w:rsidRDefault="00C0633D">
      <w:pPr>
        <w:rPr>
          <w:rFonts w:ascii="Calibri" w:eastAsia="Calibri" w:hAnsi="Calibri" w:cs="Calibri"/>
          <w:sz w:val="24"/>
          <w:szCs w:val="24"/>
          <w:lang w:val="da-DK"/>
        </w:rPr>
      </w:pPr>
    </w:p>
    <w:p w14:paraId="212419E0" w14:textId="77777777" w:rsidR="00C0633D" w:rsidRPr="00B54CDB" w:rsidRDefault="00473351">
      <w:pPr>
        <w:pStyle w:val="Overskrift3"/>
        <w:rPr>
          <w:lang w:val="da-DK"/>
        </w:rPr>
      </w:pPr>
      <w:bookmarkStart w:id="14" w:name="_Toc509757299"/>
      <w:r w:rsidRPr="00B54CDB">
        <w:rPr>
          <w:lang w:val="da-DK"/>
        </w:rPr>
        <w:t>Stk. 1 Tandem udstyr</w:t>
      </w:r>
      <w:bookmarkEnd w:id="14"/>
    </w:p>
    <w:p w14:paraId="01015B21"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Klubben råder over flere tandemsæt, der fremgår af klubbens materiel oversigt. Den af bestyrelsen udvalgte materiel ansvarlige sørger for vedligehold af disse. Sættene kan udlejes til brug for private tandemspring mod grejleje af 350kr pr udførte spring. For at låne grej i klubben, skal du kontakte grejansvarlig (se kontaktperson på opslag i klubben, eller på klubbens hjemmeside). I aftaler hvad du gerne vil og kan låne, hvornår du låner det, samt hvornår du afleverer det Klubbens egne spring har første prioritet. Alle tandemspring planlagt af klubben udføres i klubbens egne tandem rigs. Ved brug af private eller indlejede rigs i tilfælde hvor klubbens rigs ikke er ledige afregnes til 350kr.</w:t>
      </w:r>
    </w:p>
    <w:p w14:paraId="2C11AFAC"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Leje af private tandem rigs afregnes kontant og ikke via Skywin.</w:t>
      </w:r>
    </w:p>
    <w:p w14:paraId="3D8D132E" w14:textId="77777777" w:rsidR="00C0633D" w:rsidRPr="00B54CDB" w:rsidRDefault="00C0633D">
      <w:pPr>
        <w:rPr>
          <w:rFonts w:ascii="Calibri" w:eastAsia="Calibri" w:hAnsi="Calibri" w:cs="Calibri"/>
          <w:sz w:val="24"/>
          <w:szCs w:val="24"/>
          <w:lang w:val="da-DK"/>
        </w:rPr>
      </w:pPr>
    </w:p>
    <w:p w14:paraId="6825ABCE" w14:textId="77777777" w:rsidR="00C0633D" w:rsidRPr="00B54CDB" w:rsidRDefault="00473351">
      <w:pPr>
        <w:pStyle w:val="Overskrift2"/>
        <w:rPr>
          <w:lang w:val="da-DK"/>
        </w:rPr>
      </w:pPr>
      <w:bookmarkStart w:id="15" w:name="_Toc509757300"/>
      <w:r w:rsidRPr="00B54CDB">
        <w:rPr>
          <w:lang w:val="da-DK"/>
        </w:rPr>
        <w:lastRenderedPageBreak/>
        <w:t>Pkt. 2 Inventar</w:t>
      </w:r>
      <w:bookmarkEnd w:id="15"/>
    </w:p>
    <w:p w14:paraId="083CE923"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Klubbens </w:t>
      </w:r>
      <w:r w:rsidR="00154B5F" w:rsidRPr="00E914A9">
        <w:rPr>
          <w:rFonts w:ascii="Calibri" w:eastAsia="Calibri" w:hAnsi="Calibri" w:cs="Calibri"/>
          <w:sz w:val="24"/>
          <w:szCs w:val="24"/>
          <w:lang w:val="da-DK"/>
        </w:rPr>
        <w:t>fjernsyn, computere, telefoner, printere, højtalere &amp; radioudstyr, hårde hvidevare fra køkken, eller andre ting som kan betegnes som værende fast inventar i klubben</w:t>
      </w:r>
      <w:r w:rsidR="00154B5F"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må ikke fjernes fra klubbens lokaler. Hvis noget af det ovennævnte skal bruges i forbindelse med et arrangement, skal der forud indhentes tilladelse hos bestyrelsen.</w:t>
      </w:r>
    </w:p>
    <w:p w14:paraId="23C89B63" w14:textId="77777777" w:rsidR="00C0633D" w:rsidRPr="00B54CDB" w:rsidRDefault="00C0633D">
      <w:pPr>
        <w:rPr>
          <w:rFonts w:ascii="Calibri" w:eastAsia="Calibri" w:hAnsi="Calibri" w:cs="Calibri"/>
          <w:sz w:val="24"/>
          <w:szCs w:val="24"/>
          <w:lang w:val="da-DK"/>
        </w:rPr>
      </w:pPr>
    </w:p>
    <w:p w14:paraId="61FDFD3B" w14:textId="77777777" w:rsidR="00C0633D" w:rsidRPr="00B54CDB" w:rsidRDefault="00473351">
      <w:pPr>
        <w:pStyle w:val="Overskrift2"/>
        <w:rPr>
          <w:lang w:val="da-DK"/>
        </w:rPr>
      </w:pPr>
      <w:bookmarkStart w:id="16" w:name="_Toc509757301"/>
      <w:r w:rsidRPr="00B54CDB">
        <w:rPr>
          <w:lang w:val="da-DK"/>
        </w:rPr>
        <w:t>Pkt. 3 Fly</w:t>
      </w:r>
      <w:bookmarkEnd w:id="16"/>
    </w:p>
    <w:p w14:paraId="67E89939"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Klubbens fly har fast stationeringssted på Beldringe Lufthavn. Flyet skal være i hangar, når det ikke benyttes. Kun piloter opført på flyets forsikringspolice og af klubben godkendte B-piloter</w:t>
      </w:r>
    </w:p>
    <w:p w14:paraId="614B02E9"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må føre flyet. De foreskrevne regler fra Trafikstyrelsen </w:t>
      </w:r>
      <w:r w:rsidRPr="00B54CDB">
        <w:rPr>
          <w:rFonts w:ascii="Calibri" w:eastAsia="Calibri" w:hAnsi="Calibri" w:cs="Calibri"/>
          <w:sz w:val="24"/>
          <w:szCs w:val="24"/>
          <w:u w:val="single"/>
          <w:lang w:val="da-DK"/>
        </w:rPr>
        <w:t>skal</w:t>
      </w:r>
      <w:r w:rsidRPr="00B54CDB">
        <w:rPr>
          <w:rFonts w:ascii="Calibri" w:eastAsia="Calibri" w:hAnsi="Calibri" w:cs="Calibri"/>
          <w:b/>
          <w:sz w:val="24"/>
          <w:szCs w:val="24"/>
          <w:lang w:val="da-DK"/>
        </w:rPr>
        <w:t xml:space="preserve"> </w:t>
      </w:r>
      <w:r w:rsidRPr="00B54CDB">
        <w:rPr>
          <w:rFonts w:ascii="Calibri" w:eastAsia="Calibri" w:hAnsi="Calibri" w:cs="Calibri"/>
          <w:sz w:val="24"/>
          <w:szCs w:val="24"/>
          <w:lang w:val="da-DK"/>
        </w:rPr>
        <w:t xml:space="preserve">følges. </w:t>
      </w:r>
      <w:r w:rsidRPr="00B54CDB">
        <w:rPr>
          <w:rFonts w:ascii="Calibri" w:eastAsia="Calibri" w:hAnsi="Calibri" w:cs="Calibri"/>
          <w:sz w:val="24"/>
          <w:szCs w:val="24"/>
          <w:lang w:val="da-DK"/>
        </w:rPr>
        <w:br/>
        <w:t xml:space="preserve">Flyet kan lejes ud til klubbens piloter til træning og øvelsesflyvning. Flyet må kun lånes ud, hvis der flyves på offentlige godkendte flyvepladser med hård overflade (asfalt) – det pålægges piloten at sikre dette! På offentlige godkendte pladser med græsbelægning, vurderes fra gang til gang. Flyet kan lejes ud til andre klubber iflg. Aftale med den af bestyrelsen fastsatte fly ansvarlige. Gældende pris for leje af flyet er 3000kr pr. tacho-time. </w:t>
      </w:r>
      <w:r w:rsidR="00154B5F" w:rsidRPr="00B54CDB">
        <w:rPr>
          <w:rFonts w:ascii="Calibri" w:eastAsia="Calibri" w:hAnsi="Calibri" w:cs="Calibri"/>
          <w:sz w:val="24"/>
          <w:szCs w:val="24"/>
          <w:lang w:val="da-DK"/>
        </w:rPr>
        <w:br/>
      </w:r>
      <w:r w:rsidRPr="00B54CDB">
        <w:rPr>
          <w:rFonts w:ascii="Calibri" w:eastAsia="Calibri" w:hAnsi="Calibri" w:cs="Calibri"/>
          <w:sz w:val="24"/>
          <w:szCs w:val="24"/>
          <w:lang w:val="da-DK"/>
        </w:rPr>
        <w:t xml:space="preserve">Reparationer på flyet foretages på værkstedet efter pilot-koordinatorens valg. </w:t>
      </w:r>
      <w:r w:rsidRPr="00B54CDB">
        <w:rPr>
          <w:rFonts w:ascii="Calibri" w:eastAsia="Calibri" w:hAnsi="Calibri" w:cs="Calibri"/>
          <w:sz w:val="24"/>
          <w:szCs w:val="24"/>
          <w:lang w:val="da-DK"/>
        </w:rPr>
        <w:br/>
      </w:r>
    </w:p>
    <w:p w14:paraId="15BB915E" w14:textId="77777777" w:rsidR="00C0633D" w:rsidRPr="00B54CDB" w:rsidRDefault="00473351">
      <w:pPr>
        <w:pStyle w:val="Overskrift2"/>
        <w:rPr>
          <w:lang w:val="da-DK"/>
        </w:rPr>
      </w:pPr>
      <w:bookmarkStart w:id="17" w:name="_Toc509757302"/>
      <w:r w:rsidRPr="00B54CDB">
        <w:rPr>
          <w:lang w:val="da-DK"/>
        </w:rPr>
        <w:t>Pkt. 4 Lokaler</w:t>
      </w:r>
      <w:bookmarkEnd w:id="17"/>
    </w:p>
    <w:p w14:paraId="57C48C21" w14:textId="77777777" w:rsidR="00C0633D" w:rsidRPr="00B54CDB" w:rsidRDefault="00473351">
      <w:pPr>
        <w:pStyle w:val="Overskrift3"/>
        <w:rPr>
          <w:lang w:val="da-DK"/>
        </w:rPr>
      </w:pPr>
      <w:bookmarkStart w:id="18" w:name="_Toc509757303"/>
      <w:r w:rsidRPr="00B54CDB">
        <w:rPr>
          <w:lang w:val="da-DK"/>
        </w:rPr>
        <w:t>Stk. 1 Lån af lokaler</w:t>
      </w:r>
      <w:bookmarkEnd w:id="18"/>
    </w:p>
    <w:p w14:paraId="2A40A4AF"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Klubbens medlemmer kan uden beregning låne klubbens lokaler til private formål, betingelserne for lån er dog at; tidspunktet skal koordineres med det lokaleansvarlige bestyrelsesmedlem. </w:t>
      </w:r>
      <w:r w:rsidRPr="00B54CDB">
        <w:rPr>
          <w:rFonts w:ascii="Calibri" w:eastAsia="Calibri" w:hAnsi="Calibri" w:cs="Calibri"/>
          <w:sz w:val="24"/>
          <w:szCs w:val="24"/>
          <w:lang w:val="da-DK"/>
        </w:rPr>
        <w:br/>
        <w:t>Klubbens planlagte arrangementer går forud for private arrangementer.</w:t>
      </w:r>
    </w:p>
    <w:p w14:paraId="0CFA871F"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Den der låner lokalerne forpligtiger sig til at aflevere disse rengjorte og i samme stand som ved modtagelsen. Hvis der opstår skader på lokalerne, inventar eller udstyr opbevaret i disse, hæfter låneren for alle omkostninger forbundet med at få udbedret disse. Det påhviler i øvrigt låneren selv at sikre at udbedringen af skaderne sker snarest efter at disse er opstået - sker dette ikke kan bestyrelsen vælge at lade dette ske for låners regning.</w:t>
      </w:r>
    </w:p>
    <w:p w14:paraId="021E76EC" w14:textId="77777777" w:rsidR="00C0633D" w:rsidRPr="00B54CDB" w:rsidRDefault="00C0633D">
      <w:pPr>
        <w:rPr>
          <w:rFonts w:ascii="Calibri" w:eastAsia="Calibri" w:hAnsi="Calibri" w:cs="Calibri"/>
          <w:sz w:val="24"/>
          <w:szCs w:val="24"/>
          <w:lang w:val="da-DK"/>
        </w:rPr>
      </w:pPr>
    </w:p>
    <w:p w14:paraId="65C4FA39" w14:textId="77777777" w:rsidR="00C0633D" w:rsidRPr="00B54CDB" w:rsidRDefault="00473351">
      <w:pPr>
        <w:pStyle w:val="Overskrift3"/>
        <w:rPr>
          <w:lang w:val="da-DK"/>
        </w:rPr>
      </w:pPr>
      <w:bookmarkStart w:id="19" w:name="_Toc509757304"/>
      <w:r w:rsidRPr="00B54CDB">
        <w:rPr>
          <w:lang w:val="da-DK"/>
        </w:rPr>
        <w:t>Stk. 1 Nøgler</w:t>
      </w:r>
      <w:bookmarkEnd w:id="19"/>
    </w:p>
    <w:p w14:paraId="50C04948"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Der tildeles kun nøgler til udvalgte personer i klubben: Bestyrelsen, virkende I’er instruktører &amp; virkende II’er instruktører, Instruktørelever, Materielansvarlig, Tandem-mastere, Rengøringshjælp, Piloter, Lufthavnen.</w:t>
      </w:r>
    </w:p>
    <w:p w14:paraId="7BC82133" w14:textId="77777777" w:rsidR="00C0633D"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Der tildeles kun nøgler til personer med medlemskab i </w:t>
      </w:r>
      <w:r w:rsidR="00154B5F" w:rsidRPr="00B54CDB">
        <w:rPr>
          <w:rFonts w:ascii="Calibri" w:eastAsia="Calibri" w:hAnsi="Calibri" w:cs="Calibri"/>
          <w:sz w:val="24"/>
          <w:szCs w:val="24"/>
          <w:lang w:val="da-DK"/>
        </w:rPr>
        <w:t xml:space="preserve">klubben </w:t>
      </w:r>
      <w:r w:rsidRPr="00B54CDB">
        <w:rPr>
          <w:rFonts w:ascii="Calibri" w:eastAsia="Calibri" w:hAnsi="Calibri" w:cs="Calibri"/>
          <w:sz w:val="24"/>
          <w:szCs w:val="24"/>
          <w:lang w:val="da-DK"/>
        </w:rPr>
        <w:t>Man hæfter personligt for den udleverede nøgle, og der underskrives en udleveringsblanket ved modtagelsen. Ved aflevering af nøglen, bliver man slettet fra nøglelisten af den nøgleansvarlige. Nøgler skal straks ved ophør af virke afleveres til klubbens nøgleansvarlige.</w:t>
      </w:r>
    </w:p>
    <w:p w14:paraId="47AE9DC2" w14:textId="77777777" w:rsidR="007516CA" w:rsidRPr="00B54CDB" w:rsidRDefault="007516CA">
      <w:pPr>
        <w:rPr>
          <w:rFonts w:ascii="Calibri" w:eastAsia="Calibri" w:hAnsi="Calibri" w:cs="Calibri"/>
          <w:sz w:val="24"/>
          <w:szCs w:val="24"/>
          <w:lang w:val="da-DK"/>
        </w:rPr>
      </w:pPr>
    </w:p>
    <w:p w14:paraId="10E6FB9D" w14:textId="77777777" w:rsidR="00C0633D" w:rsidRDefault="00C0633D">
      <w:pPr>
        <w:rPr>
          <w:rFonts w:ascii="Calibri" w:eastAsia="Calibri" w:hAnsi="Calibri" w:cs="Calibri"/>
          <w:sz w:val="24"/>
          <w:szCs w:val="24"/>
          <w:lang w:val="da-DK"/>
        </w:rPr>
      </w:pPr>
    </w:p>
    <w:p w14:paraId="084F6B3D" w14:textId="77777777" w:rsidR="00834F98" w:rsidRDefault="00834F98">
      <w:pPr>
        <w:rPr>
          <w:rFonts w:ascii="Calibri" w:eastAsia="Calibri" w:hAnsi="Calibri" w:cs="Calibri"/>
          <w:sz w:val="24"/>
          <w:szCs w:val="24"/>
          <w:lang w:val="da-DK"/>
        </w:rPr>
      </w:pPr>
    </w:p>
    <w:p w14:paraId="5C793B9E" w14:textId="77777777" w:rsidR="002C0BDA" w:rsidRDefault="002C0BDA">
      <w:pPr>
        <w:rPr>
          <w:rFonts w:ascii="Calibri" w:eastAsia="Calibri" w:hAnsi="Calibri" w:cs="Calibri"/>
          <w:sz w:val="24"/>
          <w:szCs w:val="24"/>
          <w:lang w:val="da-DK"/>
        </w:rPr>
      </w:pPr>
    </w:p>
    <w:p w14:paraId="31F0F736" w14:textId="77777777" w:rsidR="002C0BDA" w:rsidRPr="00B54CDB" w:rsidRDefault="002C0BDA">
      <w:pPr>
        <w:rPr>
          <w:rFonts w:ascii="Calibri" w:eastAsia="Calibri" w:hAnsi="Calibri" w:cs="Calibri"/>
          <w:sz w:val="24"/>
          <w:szCs w:val="24"/>
          <w:lang w:val="da-DK"/>
        </w:rPr>
      </w:pPr>
      <w:bookmarkStart w:id="20" w:name="_GoBack"/>
      <w:bookmarkEnd w:id="20"/>
    </w:p>
    <w:p w14:paraId="69D1B549" w14:textId="77777777" w:rsidR="00C0633D" w:rsidRPr="00B54CDB" w:rsidRDefault="00473351">
      <w:pPr>
        <w:pStyle w:val="Overskrift1"/>
        <w:rPr>
          <w:lang w:val="da-DK"/>
        </w:rPr>
      </w:pPr>
      <w:bookmarkStart w:id="21" w:name="_Toc509757305"/>
      <w:r w:rsidRPr="00B54CDB">
        <w:rPr>
          <w:lang w:val="da-DK"/>
        </w:rPr>
        <w:lastRenderedPageBreak/>
        <w:t>§4 Springaktiviteter</w:t>
      </w:r>
      <w:bookmarkEnd w:id="21"/>
    </w:p>
    <w:p w14:paraId="2D249F37"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De fastsatte datoer for spring i klubben fremgår af kalenderen på klubbens hjemmeside.</w:t>
      </w:r>
    </w:p>
    <w:p w14:paraId="70FCD7D2"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Planlagt springaktivitet vil af den stævneansvarlige, kunne aflyses senest kl. 18.00 aftenen før. </w:t>
      </w:r>
    </w:p>
    <w:p w14:paraId="2EF08123" w14:textId="77777777" w:rsidR="00C0633D" w:rsidRPr="00B54CDB" w:rsidRDefault="00C0633D">
      <w:pPr>
        <w:rPr>
          <w:rFonts w:ascii="Calibri" w:eastAsia="Calibri" w:hAnsi="Calibri" w:cs="Calibri"/>
          <w:sz w:val="24"/>
          <w:szCs w:val="24"/>
          <w:lang w:val="da-DK"/>
        </w:rPr>
      </w:pPr>
    </w:p>
    <w:p w14:paraId="5B96DA47" w14:textId="77777777" w:rsidR="00C0633D" w:rsidRPr="00B54CDB" w:rsidRDefault="00473351">
      <w:pPr>
        <w:pStyle w:val="Overskrift2"/>
        <w:rPr>
          <w:lang w:val="da-DK"/>
        </w:rPr>
      </w:pPr>
      <w:bookmarkStart w:id="22" w:name="_Toc509757306"/>
      <w:r w:rsidRPr="00B54CDB">
        <w:rPr>
          <w:lang w:val="da-DK"/>
        </w:rPr>
        <w:t>Pkt. 1 Tandem</w:t>
      </w:r>
      <w:bookmarkEnd w:id="22"/>
    </w:p>
    <w:p w14:paraId="4540C955" w14:textId="77777777" w:rsidR="00C0633D" w:rsidRPr="00B54CDB" w:rsidRDefault="00473351">
      <w:pPr>
        <w:pStyle w:val="Overskrift3"/>
        <w:rPr>
          <w:lang w:val="da-DK"/>
        </w:rPr>
      </w:pPr>
      <w:bookmarkStart w:id="23" w:name="_Toc509757307"/>
      <w:r w:rsidRPr="00B54CDB">
        <w:rPr>
          <w:lang w:val="da-DK"/>
        </w:rPr>
        <w:t>Stk. 1 Bookinger</w:t>
      </w:r>
      <w:bookmarkEnd w:id="23"/>
    </w:p>
    <w:p w14:paraId="61789F2A"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Det er tandembookerens ansvar at informere tandemmastere &amp; stævneledere om antallet &amp; tidspunkterne for de på dagen bookede tandems.</w:t>
      </w:r>
    </w:p>
    <w:p w14:paraId="6B7EED90"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 </w:t>
      </w:r>
    </w:p>
    <w:p w14:paraId="7F6CAF4F" w14:textId="77777777" w:rsidR="00C0633D" w:rsidRPr="00B54CDB" w:rsidRDefault="00473351">
      <w:pPr>
        <w:pStyle w:val="Overskrift3"/>
        <w:rPr>
          <w:lang w:val="da-DK"/>
          <w14:textOutline w14:w="9525" w14:cap="rnd" w14:cmpd="sng" w14:algn="ctr">
            <w14:solidFill>
              <w14:schemeClr w14:val="tx1"/>
            </w14:solidFill>
            <w14:prstDash w14:val="solid"/>
            <w14:bevel/>
          </w14:textOutline>
        </w:rPr>
      </w:pPr>
      <w:bookmarkStart w:id="24" w:name="_Toc509757308"/>
      <w:r w:rsidRPr="00B54CDB">
        <w:rPr>
          <w:lang w:val="da-DK"/>
        </w:rPr>
        <w:t>Stk. 2 Tandemmasterens ansvar</w:t>
      </w:r>
      <w:bookmarkEnd w:id="24"/>
      <w:r w:rsidR="00210166" w:rsidRPr="00B54CDB">
        <w:rPr>
          <w:lang w:val="da-DK"/>
        </w:rPr>
        <w:t xml:space="preserve"> </w:t>
      </w:r>
    </w:p>
    <w:p w14:paraId="078E6F9A"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Tandem masteren sørger for at informere stævnelederen på den pågældende dag om hvilke spring der planlægges for at sikre en optimal afvikling af såvel tandem spring samt den øvrige spring aktivitet.</w:t>
      </w:r>
    </w:p>
    <w:p w14:paraId="7E5C0AD5"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Hvis springet afregnes via gavekort inddrages dette og gøres tydeligt ugyldigt når springet er udført. Stævnelederen har ansvaret for at tjekke gavekortets gyldighed hvis der skulle være tvivl om dette.</w:t>
      </w:r>
    </w:p>
    <w:p w14:paraId="2C188DCF"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Tandemmasteren er ansvarlig for afkrævning af betaling for springet.</w:t>
      </w:r>
    </w:p>
    <w:p w14:paraId="4504FE90" w14:textId="77777777" w:rsidR="00C0633D" w:rsidRPr="00B54CDB" w:rsidRDefault="00C0633D">
      <w:pPr>
        <w:rPr>
          <w:rFonts w:ascii="Calibri" w:eastAsia="Calibri" w:hAnsi="Calibri" w:cs="Calibri"/>
          <w:sz w:val="24"/>
          <w:szCs w:val="24"/>
          <w:lang w:val="da-DK"/>
        </w:rPr>
      </w:pPr>
    </w:p>
    <w:p w14:paraId="6BA6B546" w14:textId="77777777" w:rsidR="00C0633D" w:rsidRPr="00B54CDB" w:rsidRDefault="00473351">
      <w:pPr>
        <w:pStyle w:val="Overskrift3"/>
        <w:rPr>
          <w:lang w:val="da-DK"/>
        </w:rPr>
      </w:pPr>
      <w:bookmarkStart w:id="25" w:name="_Toc509757309"/>
      <w:r w:rsidRPr="00B54CDB">
        <w:rPr>
          <w:lang w:val="da-DK"/>
        </w:rPr>
        <w:t>Stk. 3 Medlemsspring</w:t>
      </w:r>
      <w:bookmarkEnd w:id="25"/>
    </w:p>
    <w:p w14:paraId="75852BE6" w14:textId="608F562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Alle medlemmer af klubben har hvert år ét tandemspring til rådighed, som kan udføre til nedsat pris.</w:t>
      </w:r>
      <w:r w:rsidRPr="00B54CDB">
        <w:rPr>
          <w:rFonts w:ascii="Calibri" w:eastAsia="Calibri" w:hAnsi="Calibri" w:cs="Calibri"/>
          <w:sz w:val="24"/>
          <w:szCs w:val="24"/>
          <w:lang w:val="da-DK"/>
        </w:rPr>
        <w:br/>
        <w:t>Springet skal købes &amp; bookes på klubbens web-shop, på lige vilkår med alle and</w:t>
      </w:r>
      <w:r w:rsidR="00654C1A" w:rsidRPr="00B54CDB">
        <w:rPr>
          <w:rFonts w:ascii="Calibri" w:eastAsia="Calibri" w:hAnsi="Calibri" w:cs="Calibri"/>
          <w:sz w:val="24"/>
          <w:szCs w:val="24"/>
          <w:lang w:val="da-DK"/>
        </w:rPr>
        <w:t>re.</w:t>
      </w:r>
      <w:r w:rsidR="00654C1A" w:rsidRPr="00B54CDB">
        <w:rPr>
          <w:rFonts w:ascii="Calibri" w:eastAsia="Calibri" w:hAnsi="Calibri" w:cs="Calibri"/>
          <w:sz w:val="24"/>
          <w:szCs w:val="24"/>
          <w:lang w:val="da-DK"/>
        </w:rPr>
        <w:br/>
        <w:t>V</w:t>
      </w:r>
      <w:r w:rsidRPr="00B54CDB">
        <w:rPr>
          <w:rFonts w:ascii="Calibri" w:eastAsia="Calibri" w:hAnsi="Calibri" w:cs="Calibri"/>
          <w:sz w:val="24"/>
          <w:szCs w:val="24"/>
          <w:lang w:val="da-DK"/>
        </w:rPr>
        <w:t>ed indtastning af rabatkode, kan springet herefter købes til 1.500kr.</w:t>
      </w:r>
      <w:r w:rsidR="00210166" w:rsidRPr="00B54CDB">
        <w:rPr>
          <w:rFonts w:ascii="Calibri" w:eastAsia="Calibri" w:hAnsi="Calibri" w:cs="Calibri"/>
          <w:sz w:val="24"/>
          <w:szCs w:val="24"/>
          <w:lang w:val="da-DK"/>
        </w:rPr>
        <w:t xml:space="preserve"> </w:t>
      </w:r>
      <w:r w:rsidR="00654C1A" w:rsidRPr="00B54CDB">
        <w:rPr>
          <w:rFonts w:ascii="Calibri" w:eastAsia="Calibri" w:hAnsi="Calibri" w:cs="Calibri"/>
          <w:sz w:val="24"/>
          <w:szCs w:val="24"/>
          <w:lang w:val="da-DK"/>
        </w:rPr>
        <w:br/>
      </w:r>
      <w:r w:rsidR="00210166" w:rsidRPr="00B54CDB">
        <w:rPr>
          <w:rFonts w:ascii="Calibri" w:eastAsia="Calibri" w:hAnsi="Calibri" w:cs="Calibri"/>
          <w:sz w:val="24"/>
          <w:szCs w:val="24"/>
          <w:lang w:val="da-DK"/>
        </w:rPr>
        <w:t>Rabat koden kan få</w:t>
      </w:r>
      <w:r w:rsidR="00654C1A" w:rsidRPr="00B54CDB">
        <w:rPr>
          <w:rFonts w:ascii="Calibri" w:eastAsia="Calibri" w:hAnsi="Calibri" w:cs="Calibri"/>
          <w:sz w:val="24"/>
          <w:szCs w:val="24"/>
          <w:lang w:val="da-DK"/>
        </w:rPr>
        <w:t>s ved henvendelse til klubbens tandem koordinator.</w:t>
      </w:r>
      <w:r w:rsidR="00DD6A7E">
        <w:rPr>
          <w:rFonts w:ascii="Calibri" w:eastAsia="Calibri" w:hAnsi="Calibri" w:cs="Calibri"/>
          <w:sz w:val="24"/>
          <w:szCs w:val="24"/>
          <w:lang w:val="da-DK"/>
        </w:rPr>
        <w:t xml:space="preserve"> </w:t>
      </w:r>
      <w:r w:rsidR="00DD6A7E">
        <w:rPr>
          <w:rFonts w:ascii="Calibri" w:eastAsia="Calibri" w:hAnsi="Calibri" w:cs="Calibri"/>
          <w:sz w:val="24"/>
          <w:szCs w:val="24"/>
          <w:lang w:val="da-DK"/>
        </w:rPr>
        <w:br/>
        <w:t>Klubbens medlemmer kan hvis de har henvist en fuldt betalende kunde enten få indsat et højtspring på deres springkonto eller få nedsat prisen på tandemspringet med 200 kr.</w:t>
      </w:r>
    </w:p>
    <w:p w14:paraId="10F1FEEF" w14:textId="77777777" w:rsidR="00C0633D" w:rsidRPr="00B54CDB" w:rsidRDefault="00C0633D">
      <w:pPr>
        <w:rPr>
          <w:rFonts w:ascii="Calibri" w:eastAsia="Calibri" w:hAnsi="Calibri" w:cs="Calibri"/>
          <w:sz w:val="24"/>
          <w:szCs w:val="24"/>
          <w:lang w:val="da-DK"/>
        </w:rPr>
      </w:pPr>
    </w:p>
    <w:p w14:paraId="2ECDCB5A" w14:textId="77777777" w:rsidR="00C0633D" w:rsidRPr="00B54CDB" w:rsidRDefault="00473351">
      <w:pPr>
        <w:pStyle w:val="Overskrift2"/>
        <w:rPr>
          <w:lang w:val="da-DK"/>
        </w:rPr>
      </w:pPr>
      <w:bookmarkStart w:id="26" w:name="_Toc509757310"/>
      <w:r w:rsidRPr="00B54CDB">
        <w:rPr>
          <w:lang w:val="da-DK"/>
        </w:rPr>
        <w:t>Pkt. 2 Elevaktiviteter</w:t>
      </w:r>
      <w:bookmarkEnd w:id="26"/>
    </w:p>
    <w:p w14:paraId="27FEFBD6" w14:textId="77777777" w:rsidR="00C0633D" w:rsidRPr="00B54CDB" w:rsidRDefault="00473351">
      <w:pPr>
        <w:pStyle w:val="Overskrift3"/>
        <w:rPr>
          <w:lang w:val="da-DK"/>
        </w:rPr>
      </w:pPr>
      <w:bookmarkStart w:id="27" w:name="_Toc509757311"/>
      <w:r w:rsidRPr="00B54CDB">
        <w:rPr>
          <w:lang w:val="da-DK"/>
        </w:rPr>
        <w:t>Stk. 1 Elevuddannelse</w:t>
      </w:r>
      <w:bookmarkEnd w:id="27"/>
    </w:p>
    <w:p w14:paraId="7C1006CC"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Elevuddannelse i klubben inkluderer teori og praktiske øvelser til faldskærmsspring.</w:t>
      </w:r>
    </w:p>
    <w:p w14:paraId="0DE1B9F2"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En beskrivelse af uddannelsen kan findes på klubbens hjemmeside under punktet elevuddannelse.</w:t>
      </w:r>
    </w:p>
    <w:p w14:paraId="27A739E1"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Prisen for uddannelsen er jfr. gældende prisliste og inkluderer 4 måneders medlemskab af klubben og DFU. Medlemskabet regnes fra indeværende måned. Ved kontingent opkrævning vil nystartede elever blive opkrævet en forholdsmæssig andel af kontingentet for den periode uddannelses gebyret ikke dækker. Prisen er inkl. kollektiv ansvarsforsikring i DFU. </w:t>
      </w:r>
      <w:r w:rsidRPr="00B54CDB">
        <w:rPr>
          <w:rFonts w:ascii="Calibri" w:eastAsia="Calibri" w:hAnsi="Calibri" w:cs="Calibri"/>
          <w:sz w:val="24"/>
          <w:szCs w:val="24"/>
          <w:lang w:val="da-DK"/>
        </w:rPr>
        <w:br/>
        <w:t>Klubben er ikke ansvarlig for ulykkesforsikring og lignende for det enkelte medlem.</w:t>
      </w:r>
    </w:p>
    <w:p w14:paraId="556432B8" w14:textId="77777777" w:rsidR="00C0633D" w:rsidRPr="00B54CDB" w:rsidRDefault="00C0633D">
      <w:pPr>
        <w:rPr>
          <w:rFonts w:ascii="Calibri" w:eastAsia="Calibri" w:hAnsi="Calibri" w:cs="Calibri"/>
          <w:sz w:val="24"/>
          <w:szCs w:val="24"/>
          <w:lang w:val="da-DK"/>
        </w:rPr>
      </w:pPr>
    </w:p>
    <w:p w14:paraId="7FFAAFB5" w14:textId="77777777" w:rsidR="00C0633D" w:rsidRPr="00B54CDB" w:rsidRDefault="00473351">
      <w:pPr>
        <w:pStyle w:val="Overskrift3"/>
        <w:rPr>
          <w:lang w:val="da-DK"/>
        </w:rPr>
      </w:pPr>
      <w:bookmarkStart w:id="28" w:name="_Toc509757312"/>
      <w:r w:rsidRPr="00B54CDB">
        <w:rPr>
          <w:lang w:val="da-DK"/>
        </w:rPr>
        <w:t>Stk. 2 Hopmesterspring</w:t>
      </w:r>
      <w:bookmarkEnd w:id="28"/>
    </w:p>
    <w:p w14:paraId="4F339E0D"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Som hopmester, kan instruktøren, uden beregning, foretage spring fra samme højde, som de elever, han/hun skal </w:t>
      </w:r>
      <w:r w:rsidR="005B3CC8" w:rsidRPr="00B54CDB">
        <w:rPr>
          <w:rFonts w:ascii="Calibri" w:eastAsia="Calibri" w:hAnsi="Calibri" w:cs="Calibri"/>
          <w:sz w:val="24"/>
          <w:szCs w:val="24"/>
          <w:lang w:val="da-DK"/>
        </w:rPr>
        <w:t>”</w:t>
      </w:r>
      <w:r w:rsidRPr="00B54CDB">
        <w:rPr>
          <w:rFonts w:ascii="Calibri" w:eastAsia="Calibri" w:hAnsi="Calibri" w:cs="Calibri"/>
          <w:sz w:val="24"/>
          <w:szCs w:val="24"/>
          <w:lang w:val="da-DK"/>
        </w:rPr>
        <w:t>sætte af”. Springet skal foretages i samme overflyvning efter den sidst afsatte elev på liftet. Ønsker en hopmester at fortsætte liftet op til en højere højde, skal der betales fuld pris for hele lifthøjden. Der sker altså ingen reduktion af liftprisen, hverken for elever eller for instruktør.</w:t>
      </w:r>
    </w:p>
    <w:p w14:paraId="0A4336C3" w14:textId="77777777" w:rsidR="00C0633D" w:rsidRPr="00B54CDB" w:rsidRDefault="00C0633D">
      <w:pPr>
        <w:rPr>
          <w:rFonts w:ascii="Calibri" w:eastAsia="Calibri" w:hAnsi="Calibri" w:cs="Calibri"/>
          <w:sz w:val="24"/>
          <w:szCs w:val="24"/>
          <w:lang w:val="da-DK"/>
        </w:rPr>
      </w:pPr>
    </w:p>
    <w:p w14:paraId="4F9888BE" w14:textId="77777777" w:rsidR="00C0633D" w:rsidRPr="00B54CDB" w:rsidRDefault="00C0633D">
      <w:pPr>
        <w:rPr>
          <w:rFonts w:ascii="Calibri" w:eastAsia="Calibri" w:hAnsi="Calibri" w:cs="Calibri"/>
          <w:sz w:val="24"/>
          <w:szCs w:val="24"/>
          <w:lang w:val="da-DK"/>
        </w:rPr>
      </w:pPr>
    </w:p>
    <w:p w14:paraId="29C2B9D1" w14:textId="77777777" w:rsidR="00C0633D" w:rsidRPr="00B54CDB" w:rsidRDefault="00473351">
      <w:pPr>
        <w:pStyle w:val="Overskrift2"/>
        <w:rPr>
          <w:lang w:val="da-DK"/>
        </w:rPr>
      </w:pPr>
      <w:bookmarkStart w:id="29" w:name="_Toc509757313"/>
      <w:r w:rsidRPr="00B54CDB">
        <w:rPr>
          <w:lang w:val="da-DK"/>
        </w:rPr>
        <w:t>Pkt. 3 Afregning af springaktivitet</w:t>
      </w:r>
      <w:bookmarkEnd w:id="29"/>
    </w:p>
    <w:p w14:paraId="2E5F43C5" w14:textId="0CACC59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Til afregning af springaktivitet i klubben anvendes manifest &amp; datab</w:t>
      </w:r>
      <w:r w:rsidR="00DD6A7E">
        <w:rPr>
          <w:rFonts w:ascii="Calibri" w:eastAsia="Calibri" w:hAnsi="Calibri" w:cs="Calibri"/>
          <w:sz w:val="24"/>
          <w:szCs w:val="24"/>
          <w:lang w:val="da-DK"/>
        </w:rPr>
        <w:t xml:space="preserve">ase-programmet BurbleMe. </w:t>
      </w:r>
    </w:p>
    <w:p w14:paraId="17B7A2ED" w14:textId="34FCB755" w:rsidR="00C0633D" w:rsidRPr="00B54CDB" w:rsidRDefault="005B3CC8">
      <w:pPr>
        <w:rPr>
          <w:rFonts w:ascii="Calibri" w:eastAsia="Calibri" w:hAnsi="Calibri" w:cs="Calibri"/>
          <w:sz w:val="24"/>
          <w:szCs w:val="24"/>
          <w:lang w:val="da-DK"/>
        </w:rPr>
      </w:pPr>
      <w:r w:rsidRPr="00E914A9">
        <w:rPr>
          <w:rFonts w:ascii="Calibri" w:eastAsia="Calibri" w:hAnsi="Calibri" w:cs="Calibri"/>
          <w:sz w:val="24"/>
          <w:szCs w:val="24"/>
          <w:lang w:val="da-DK"/>
        </w:rPr>
        <w:t>Alle s</w:t>
      </w:r>
      <w:r w:rsidR="00473351" w:rsidRPr="00E914A9">
        <w:rPr>
          <w:rFonts w:ascii="Calibri" w:eastAsia="Calibri" w:hAnsi="Calibri" w:cs="Calibri"/>
          <w:sz w:val="24"/>
          <w:szCs w:val="24"/>
          <w:lang w:val="da-DK"/>
        </w:rPr>
        <w:t>pringere</w:t>
      </w:r>
      <w:r w:rsidR="00473351" w:rsidRPr="00B54CDB">
        <w:rPr>
          <w:rFonts w:ascii="Calibri" w:eastAsia="Calibri" w:hAnsi="Calibri" w:cs="Calibri"/>
          <w:sz w:val="24"/>
          <w:szCs w:val="24"/>
          <w:lang w:val="da-DK"/>
        </w:rPr>
        <w:t xml:space="preserve"> har ansvar for, at der er</w:t>
      </w:r>
      <w:r w:rsidR="00D8267F" w:rsidRPr="00B54CDB">
        <w:rPr>
          <w:rFonts w:ascii="Calibri" w:eastAsia="Calibri" w:hAnsi="Calibri" w:cs="Calibri"/>
          <w:sz w:val="24"/>
          <w:szCs w:val="24"/>
          <w:lang w:val="da-DK"/>
        </w:rPr>
        <w:t xml:space="preserve"> </w:t>
      </w:r>
      <w:r w:rsidR="00DD6A7E">
        <w:rPr>
          <w:rFonts w:ascii="Calibri" w:eastAsia="Calibri" w:hAnsi="Calibri" w:cs="Calibri"/>
          <w:sz w:val="24"/>
          <w:szCs w:val="24"/>
          <w:lang w:val="da-DK"/>
        </w:rPr>
        <w:t>dækning på deres konto i BurbleMe</w:t>
      </w:r>
      <w:r w:rsidR="00473351" w:rsidRPr="00B54CDB">
        <w:rPr>
          <w:rFonts w:ascii="Calibri" w:eastAsia="Calibri" w:hAnsi="Calibri" w:cs="Calibri"/>
          <w:sz w:val="24"/>
          <w:szCs w:val="24"/>
          <w:lang w:val="da-DK"/>
        </w:rPr>
        <w:t xml:space="preserve"> før deres planlagte spring foretages. Er der ikke dækning for de planlagte spring, vil man ikke kunne komme på lift.</w:t>
      </w:r>
    </w:p>
    <w:p w14:paraId="36D200F5" w14:textId="77777777" w:rsidR="00C0633D" w:rsidRPr="00B54CDB" w:rsidRDefault="00C0633D">
      <w:pPr>
        <w:rPr>
          <w:rFonts w:ascii="Calibri" w:eastAsia="Calibri" w:hAnsi="Calibri" w:cs="Calibri"/>
          <w:sz w:val="24"/>
          <w:szCs w:val="24"/>
          <w:lang w:val="da-DK"/>
        </w:rPr>
      </w:pPr>
    </w:p>
    <w:p w14:paraId="317B96FD" w14:textId="77777777" w:rsidR="00C0633D" w:rsidRPr="00B54CDB" w:rsidRDefault="00473351">
      <w:pPr>
        <w:pStyle w:val="Overskrift3"/>
        <w:rPr>
          <w:lang w:val="da-DK"/>
        </w:rPr>
      </w:pPr>
      <w:bookmarkStart w:id="30" w:name="_Toc509757314"/>
      <w:r w:rsidRPr="00B54CDB">
        <w:rPr>
          <w:lang w:val="da-DK"/>
        </w:rPr>
        <w:t>Stk. 1 Betaling mellem medlemmer</w:t>
      </w:r>
      <w:bookmarkEnd w:id="30"/>
    </w:p>
    <w:p w14:paraId="6D5C3589"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Såfremt det er aftalt medlemmer imellem, kan der afregnes for spring via et andet medlems konto. Dog kun med samtykke af den anden part i form af sin tilstedeværelse eller med en fuldmagt. Fuldmagten kan være enten skriftlig eller elektronisk i form af mail, SMS eller anden art. </w:t>
      </w:r>
      <w:r w:rsidRPr="00B54CDB">
        <w:rPr>
          <w:rFonts w:ascii="Calibri" w:eastAsia="Calibri" w:hAnsi="Calibri" w:cs="Calibri"/>
          <w:sz w:val="24"/>
          <w:szCs w:val="24"/>
          <w:lang w:val="da-DK"/>
        </w:rPr>
        <w:br/>
        <w:t xml:space="preserve">Blot skal det være entydigt at accepten er givet af modparten. Såfremt modparten ikke er til stede eller fuldmagt ikke kan forevises har stævnelederen ikke lov til at belaste dennes konto. </w:t>
      </w:r>
    </w:p>
    <w:p w14:paraId="057EA982" w14:textId="77777777" w:rsidR="00C0633D" w:rsidRPr="00B54CDB" w:rsidRDefault="00C0633D">
      <w:pPr>
        <w:rPr>
          <w:rFonts w:ascii="Calibri" w:eastAsia="Calibri" w:hAnsi="Calibri" w:cs="Calibri"/>
          <w:sz w:val="24"/>
          <w:szCs w:val="24"/>
          <w:lang w:val="da-DK"/>
        </w:rPr>
      </w:pPr>
    </w:p>
    <w:p w14:paraId="67398085" w14:textId="77777777" w:rsidR="00C0633D" w:rsidRPr="00B54CDB" w:rsidRDefault="00473351">
      <w:pPr>
        <w:pStyle w:val="Overskrift3"/>
        <w:rPr>
          <w:lang w:val="da-DK"/>
        </w:rPr>
      </w:pPr>
      <w:bookmarkStart w:id="31" w:name="_Toc509757315"/>
      <w:r w:rsidRPr="00B54CDB">
        <w:rPr>
          <w:lang w:val="da-DK"/>
        </w:rPr>
        <w:t>Stk. 2 Tilbagebetaling</w:t>
      </w:r>
      <w:bookmarkEnd w:id="31"/>
    </w:p>
    <w:p w14:paraId="2404532C"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I de tilfælde hvor der ved dagens afslutning er indbetalt mere end hvad det har været muligt at spring for, kan der ske tilbagebetaling af overskudsbeløbet. Dette beløb må ikke overstige det på dagen, indbetalte beløb fratrukket udgifterne til springet. Skywin konto skal altid som minimum være i balance. Negativ saldo er ikke tilladt og regnes som restance til klubben, der opkræves ved næste kontingent opkrævning.</w:t>
      </w:r>
    </w:p>
    <w:p w14:paraId="54F78531" w14:textId="77777777" w:rsidR="00C0633D" w:rsidRPr="00B54CDB" w:rsidRDefault="00C0633D">
      <w:pPr>
        <w:rPr>
          <w:rFonts w:ascii="Calibri" w:eastAsia="Calibri" w:hAnsi="Calibri" w:cs="Calibri"/>
          <w:sz w:val="24"/>
          <w:szCs w:val="24"/>
          <w:lang w:val="da-DK"/>
        </w:rPr>
      </w:pPr>
    </w:p>
    <w:p w14:paraId="36BD8A35" w14:textId="77777777" w:rsidR="00C0633D" w:rsidRPr="00B54CDB" w:rsidRDefault="00C0633D">
      <w:pPr>
        <w:rPr>
          <w:rFonts w:ascii="Calibri" w:eastAsia="Calibri" w:hAnsi="Calibri" w:cs="Calibri"/>
          <w:sz w:val="24"/>
          <w:szCs w:val="24"/>
          <w:lang w:val="da-DK"/>
        </w:rPr>
      </w:pPr>
    </w:p>
    <w:p w14:paraId="206BF231" w14:textId="77777777" w:rsidR="00C0633D" w:rsidRPr="00B54CDB" w:rsidRDefault="00473351">
      <w:pPr>
        <w:pStyle w:val="Overskrift2"/>
        <w:rPr>
          <w:lang w:val="da-DK"/>
        </w:rPr>
      </w:pPr>
      <w:bookmarkStart w:id="32" w:name="_Toc509757316"/>
      <w:r w:rsidRPr="00B54CDB">
        <w:rPr>
          <w:lang w:val="da-DK"/>
        </w:rPr>
        <w:t>Pkt. 4 Prioritering</w:t>
      </w:r>
      <w:bookmarkEnd w:id="32"/>
    </w:p>
    <w:p w14:paraId="6836FA98"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På dedikerede Tandem- dage/weekender har tandems førsteprioritet på liftene. </w:t>
      </w:r>
      <w:r w:rsidR="006B7EB4" w:rsidRPr="00E914A9">
        <w:rPr>
          <w:rFonts w:ascii="Calibri" w:eastAsia="Calibri" w:hAnsi="Calibri" w:cs="Calibri"/>
          <w:sz w:val="24"/>
          <w:szCs w:val="24"/>
          <w:lang w:val="da-DK"/>
        </w:rPr>
        <w:t>Alle</w:t>
      </w:r>
      <w:r w:rsidRPr="00E914A9">
        <w:rPr>
          <w:rFonts w:ascii="Calibri" w:eastAsia="Calibri" w:hAnsi="Calibri" w:cs="Calibri"/>
          <w:sz w:val="24"/>
          <w:szCs w:val="24"/>
          <w:lang w:val="da-DK"/>
        </w:rPr>
        <w:t xml:space="preserve"> springere </w:t>
      </w:r>
      <w:r w:rsidR="006B7EB4" w:rsidRPr="00E914A9">
        <w:rPr>
          <w:rFonts w:ascii="Calibri" w:eastAsia="Calibri" w:hAnsi="Calibri" w:cs="Calibri"/>
          <w:sz w:val="24"/>
          <w:szCs w:val="24"/>
          <w:lang w:val="da-DK"/>
        </w:rPr>
        <w:t>er velkomne</w:t>
      </w:r>
      <w:r w:rsidR="006B7EB4"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på liftene, men ikke på bekostning af tandemaktiviteten.</w:t>
      </w:r>
      <w:r w:rsidRPr="00B54CDB">
        <w:rPr>
          <w:rFonts w:ascii="Calibri" w:eastAsia="Calibri" w:hAnsi="Calibri" w:cs="Calibri"/>
          <w:sz w:val="24"/>
          <w:szCs w:val="24"/>
          <w:lang w:val="da-DK"/>
        </w:rPr>
        <w:br/>
        <w:t>Skulle en tandem være forsinket, bliver der ventet på pågældende passagerer, også selvom der står et hold s</w:t>
      </w:r>
      <w:r w:rsidR="006B7EB4" w:rsidRPr="00B54CDB">
        <w:rPr>
          <w:rFonts w:ascii="Calibri" w:eastAsia="Calibri" w:hAnsi="Calibri" w:cs="Calibri"/>
          <w:sz w:val="24"/>
          <w:szCs w:val="24"/>
          <w:lang w:val="da-DK"/>
        </w:rPr>
        <w:t>pringere klar til at gå i flyet.</w:t>
      </w:r>
      <w:r w:rsidR="00754497" w:rsidRPr="00B54CDB">
        <w:rPr>
          <w:rFonts w:ascii="Calibri" w:eastAsia="Calibri" w:hAnsi="Calibri" w:cs="Calibri"/>
          <w:sz w:val="24"/>
          <w:szCs w:val="24"/>
          <w:lang w:val="da-DK"/>
        </w:rPr>
        <w:t xml:space="preserve"> </w:t>
      </w:r>
      <w:r w:rsidR="006B7EB4" w:rsidRPr="00E914A9">
        <w:rPr>
          <w:rFonts w:ascii="Calibri" w:eastAsia="Calibri" w:hAnsi="Calibri" w:cs="Calibri"/>
          <w:sz w:val="24"/>
          <w:szCs w:val="24"/>
          <w:lang w:val="da-DK"/>
        </w:rPr>
        <w:t>(Dette gør sig gældende såfremt ventetiden vurderes til mindre end 30min)</w:t>
      </w:r>
    </w:p>
    <w:p w14:paraId="20388D49" w14:textId="77777777" w:rsidR="00C0633D" w:rsidRPr="00B54CDB" w:rsidRDefault="00C0633D">
      <w:pPr>
        <w:rPr>
          <w:rFonts w:ascii="Calibri" w:eastAsia="Calibri" w:hAnsi="Calibri" w:cs="Calibri"/>
          <w:sz w:val="24"/>
          <w:szCs w:val="24"/>
          <w:lang w:val="da-DK"/>
        </w:rPr>
      </w:pPr>
    </w:p>
    <w:p w14:paraId="3490EADC"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På dedikerede Elev- dage/weekender har eleverne førsteprioritet på liftene; ved nye elevhold, har førstegangsspringere prioritering over andre elever.</w:t>
      </w:r>
    </w:p>
    <w:p w14:paraId="368EBC62" w14:textId="77777777" w:rsidR="00C0633D" w:rsidRPr="00B54CDB" w:rsidRDefault="00C0633D">
      <w:pPr>
        <w:rPr>
          <w:rFonts w:ascii="Calibri" w:eastAsia="Calibri" w:hAnsi="Calibri" w:cs="Calibri"/>
          <w:sz w:val="24"/>
          <w:szCs w:val="24"/>
          <w:lang w:val="da-DK"/>
        </w:rPr>
      </w:pPr>
    </w:p>
    <w:p w14:paraId="1CDDD9DD"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På alle andre springdage prioriteres der efter klar-listen, og ingen prioriteres over andre.</w:t>
      </w:r>
    </w:p>
    <w:p w14:paraId="05FBBA19" w14:textId="77777777" w:rsidR="00C0633D" w:rsidRPr="00B54CDB" w:rsidRDefault="00473351">
      <w:pPr>
        <w:rPr>
          <w:lang w:val="da-DK"/>
        </w:rPr>
      </w:pPr>
      <w:r w:rsidRPr="00B54CDB">
        <w:rPr>
          <w:lang w:val="da-DK"/>
        </w:rPr>
        <w:br w:type="page"/>
      </w:r>
    </w:p>
    <w:p w14:paraId="251EF726" w14:textId="77777777" w:rsidR="00C0633D" w:rsidRPr="00B54CDB" w:rsidRDefault="00C0633D">
      <w:pPr>
        <w:rPr>
          <w:rFonts w:ascii="Calibri" w:eastAsia="Calibri" w:hAnsi="Calibri" w:cs="Calibri"/>
          <w:sz w:val="24"/>
          <w:szCs w:val="24"/>
          <w:lang w:val="da-DK"/>
        </w:rPr>
      </w:pPr>
    </w:p>
    <w:p w14:paraId="2FFC2AC6" w14:textId="77777777" w:rsidR="00C0633D" w:rsidRPr="00B54CDB" w:rsidRDefault="00473351">
      <w:pPr>
        <w:pStyle w:val="Overskrift1"/>
        <w:rPr>
          <w:lang w:val="da-DK"/>
        </w:rPr>
      </w:pPr>
      <w:bookmarkStart w:id="33" w:name="_Toc509757317"/>
      <w:r w:rsidRPr="00B54CDB">
        <w:rPr>
          <w:lang w:val="da-DK"/>
        </w:rPr>
        <w:t>§6 Klubstøtte</w:t>
      </w:r>
      <w:bookmarkEnd w:id="33"/>
    </w:p>
    <w:p w14:paraId="7801A9B8"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Som en del af klubbens vision om at skabe et udviklende faldskærmsmiljø, kan der gives økonomisk støtte til udviklende / fastholdende aktiviteter for klubbens medlemmer.</w:t>
      </w:r>
      <w:r w:rsidRPr="00B54CDB">
        <w:rPr>
          <w:rFonts w:ascii="Calibri" w:eastAsia="Calibri" w:hAnsi="Calibri" w:cs="Calibri"/>
          <w:sz w:val="24"/>
          <w:szCs w:val="24"/>
          <w:lang w:val="da-DK"/>
        </w:rPr>
        <w:br/>
        <w:t>Såfremt der søges støtte til et hold, hvor en ellers flere af deltagerne ikke er medlemmer i klubben, kan disse ikke inkluderes i støtten.</w:t>
      </w:r>
    </w:p>
    <w:p w14:paraId="72D8F618" w14:textId="77777777" w:rsidR="00C0633D" w:rsidRPr="00B54CDB" w:rsidRDefault="00C0633D">
      <w:pPr>
        <w:rPr>
          <w:rFonts w:ascii="Calibri" w:eastAsia="Calibri" w:hAnsi="Calibri" w:cs="Calibri"/>
          <w:sz w:val="24"/>
          <w:szCs w:val="24"/>
          <w:lang w:val="da-DK"/>
        </w:rPr>
      </w:pPr>
    </w:p>
    <w:p w14:paraId="0865F979" w14:textId="77777777" w:rsidR="00C0633D" w:rsidRPr="00B54CDB" w:rsidRDefault="00473351">
      <w:pPr>
        <w:pStyle w:val="Overskrift2"/>
        <w:rPr>
          <w:lang w:val="da-DK"/>
        </w:rPr>
      </w:pPr>
      <w:bookmarkStart w:id="34" w:name="_Toc509757318"/>
      <w:r w:rsidRPr="00B54CDB">
        <w:rPr>
          <w:lang w:val="da-DK"/>
        </w:rPr>
        <w:t>Pkt. 1 Formål</w:t>
      </w:r>
      <w:bookmarkEnd w:id="34"/>
    </w:p>
    <w:p w14:paraId="4B204915"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At støtte de springere / medlemmer, som deltager i konkurrencer &amp; aktiviteter der løbende sikre en god &amp; sund profilering af klubben. Ligeledes at støtte aktiviteter / projekter som gavner klubben direkte i form af et højere aktivitetsniveau, eller indirekte ved at højne kvaliteten af klubbens springere. (dog ydes der ingen støtte til dommeraktiviteter, da dette sker direkte </w:t>
      </w:r>
      <w:r w:rsidR="009A191F" w:rsidRPr="00B54CDB">
        <w:rPr>
          <w:rFonts w:ascii="Calibri" w:eastAsia="Calibri" w:hAnsi="Calibri" w:cs="Calibri"/>
          <w:sz w:val="24"/>
          <w:szCs w:val="24"/>
          <w:lang w:val="da-DK"/>
        </w:rPr>
        <w:t>fra</w:t>
      </w:r>
      <w:r w:rsidRPr="00B54CDB">
        <w:rPr>
          <w:rFonts w:ascii="Calibri" w:eastAsia="Calibri" w:hAnsi="Calibri" w:cs="Calibri"/>
          <w:sz w:val="24"/>
          <w:szCs w:val="24"/>
          <w:lang w:val="da-DK"/>
        </w:rPr>
        <w:t xml:space="preserve"> DFU)</w:t>
      </w:r>
    </w:p>
    <w:p w14:paraId="30A09853" w14:textId="77777777" w:rsidR="00C0633D" w:rsidRPr="00B54CDB" w:rsidRDefault="00C0633D">
      <w:pPr>
        <w:rPr>
          <w:rFonts w:ascii="Calibri" w:eastAsia="Calibri" w:hAnsi="Calibri" w:cs="Calibri"/>
          <w:sz w:val="24"/>
          <w:szCs w:val="24"/>
          <w:lang w:val="da-DK"/>
        </w:rPr>
      </w:pPr>
    </w:p>
    <w:p w14:paraId="1C007EFF" w14:textId="77777777" w:rsidR="00C0633D" w:rsidRPr="00B54CDB" w:rsidRDefault="00473351">
      <w:pPr>
        <w:pStyle w:val="Overskrift3"/>
        <w:rPr>
          <w:lang w:val="da-DK"/>
        </w:rPr>
      </w:pPr>
      <w:bookmarkStart w:id="35" w:name="_Toc509757319"/>
      <w:r w:rsidRPr="00B54CDB">
        <w:rPr>
          <w:lang w:val="da-DK"/>
        </w:rPr>
        <w:t>Stk. 1 Discipliner</w:t>
      </w:r>
      <w:bookmarkEnd w:id="35"/>
    </w:p>
    <w:p w14:paraId="5A14C41E"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Til hold eller enkelt personer der ønsker at øge sine færdigheder inden for en anerkendt disciplin kan der søges støtte, såfremt målet er at opnå et niveau hvor man kan bidrage til udvikling af andre springere i klubben. Det kan f.eks. være udtjeks-spring til FS- eller FF-instruktør med en af DFU godkendt udtjekker.</w:t>
      </w:r>
    </w:p>
    <w:p w14:paraId="69B497AD" w14:textId="77777777" w:rsidR="00C0633D" w:rsidRPr="00B54CDB" w:rsidRDefault="00C0633D">
      <w:pPr>
        <w:rPr>
          <w:rFonts w:ascii="Calibri" w:eastAsia="Calibri" w:hAnsi="Calibri" w:cs="Calibri"/>
          <w:sz w:val="24"/>
          <w:szCs w:val="24"/>
          <w:lang w:val="da-DK"/>
        </w:rPr>
      </w:pPr>
    </w:p>
    <w:p w14:paraId="502BAD73" w14:textId="77777777" w:rsidR="00C0633D" w:rsidRPr="00B54CDB" w:rsidRDefault="00473351">
      <w:pPr>
        <w:pStyle w:val="Overskrift3"/>
        <w:rPr>
          <w:lang w:val="da-DK"/>
        </w:rPr>
      </w:pPr>
      <w:bookmarkStart w:id="36" w:name="_Toc509757320"/>
      <w:r w:rsidRPr="00B54CDB">
        <w:rPr>
          <w:lang w:val="da-DK"/>
        </w:rPr>
        <w:t>Stk. 2 Forberedende uddannelse</w:t>
      </w:r>
      <w:bookmarkEnd w:id="36"/>
    </w:p>
    <w:p w14:paraId="36A9FA4E"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For personer som af klubben er godkendt til at påbegynde uddannelse som f.eks. tandem-master eller instruktør k</w:t>
      </w:r>
      <w:r w:rsidR="009A191F" w:rsidRPr="00B54CDB">
        <w:rPr>
          <w:rFonts w:ascii="Calibri" w:eastAsia="Calibri" w:hAnsi="Calibri" w:cs="Calibri"/>
          <w:sz w:val="24"/>
          <w:szCs w:val="24"/>
          <w:lang w:val="da-DK"/>
        </w:rPr>
        <w:t>an der gives støtte til enten at</w:t>
      </w:r>
      <w:r w:rsidRPr="00B54CDB">
        <w:rPr>
          <w:rFonts w:ascii="Calibri" w:eastAsia="Calibri" w:hAnsi="Calibri" w:cs="Calibri"/>
          <w:sz w:val="24"/>
          <w:szCs w:val="24"/>
          <w:lang w:val="da-DK"/>
        </w:rPr>
        <w:t xml:space="preserve"> opnå det nødvendige springantal, eller at opnå de sidste færdigheder.</w:t>
      </w:r>
    </w:p>
    <w:p w14:paraId="31F460E6" w14:textId="77777777" w:rsidR="00C0633D" w:rsidRPr="00B54CDB" w:rsidRDefault="00C0633D">
      <w:pPr>
        <w:rPr>
          <w:rFonts w:ascii="Calibri" w:eastAsia="Calibri" w:hAnsi="Calibri" w:cs="Calibri"/>
          <w:sz w:val="24"/>
          <w:szCs w:val="24"/>
          <w:lang w:val="da-DK"/>
        </w:rPr>
      </w:pPr>
    </w:p>
    <w:p w14:paraId="073613E0" w14:textId="77777777" w:rsidR="00C0633D" w:rsidRPr="00B54CDB" w:rsidRDefault="00473351">
      <w:pPr>
        <w:pStyle w:val="Overskrift3"/>
        <w:rPr>
          <w:lang w:val="da-DK"/>
        </w:rPr>
      </w:pPr>
      <w:bookmarkStart w:id="37" w:name="_Toc509757321"/>
      <w:r w:rsidRPr="00B54CDB">
        <w:rPr>
          <w:lang w:val="da-DK"/>
        </w:rPr>
        <w:t>Stk. 3 Konkurrencer</w:t>
      </w:r>
      <w:bookmarkEnd w:id="37"/>
    </w:p>
    <w:p w14:paraId="40A53451"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For personer som deltager i nationale eller internationale konkurrencer, enten som enkeltperson, eller som hold, kan der søges støtte til op på 50% af konkurrence springene.</w:t>
      </w:r>
      <w:r w:rsidRPr="00B54CDB">
        <w:rPr>
          <w:rFonts w:ascii="Calibri" w:eastAsia="Calibri" w:hAnsi="Calibri" w:cs="Calibri"/>
          <w:sz w:val="24"/>
          <w:szCs w:val="24"/>
          <w:lang w:val="da-DK"/>
        </w:rPr>
        <w:br/>
        <w:t>Der kan ligeledes også søges støtte til specifik for-træning / coaching op til konkurrencen.</w:t>
      </w:r>
    </w:p>
    <w:p w14:paraId="1CD4ED41"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Alle konkurrencer skal være i anerkendte discipliner.</w:t>
      </w:r>
    </w:p>
    <w:p w14:paraId="2F9EAAAF" w14:textId="77777777" w:rsidR="00C0633D" w:rsidRPr="00B54CDB" w:rsidRDefault="00C0633D">
      <w:pPr>
        <w:rPr>
          <w:rFonts w:ascii="Calibri" w:eastAsia="Calibri" w:hAnsi="Calibri" w:cs="Calibri"/>
          <w:sz w:val="24"/>
          <w:szCs w:val="24"/>
          <w:lang w:val="da-DK"/>
        </w:rPr>
      </w:pPr>
    </w:p>
    <w:p w14:paraId="7506CDC5" w14:textId="77777777" w:rsidR="00C0633D" w:rsidRPr="00B54CDB" w:rsidRDefault="00473351">
      <w:pPr>
        <w:pStyle w:val="Overskrift2"/>
        <w:rPr>
          <w:lang w:val="da-DK"/>
        </w:rPr>
      </w:pPr>
      <w:bookmarkStart w:id="38" w:name="_Toc509757322"/>
      <w:r w:rsidRPr="00B54CDB">
        <w:rPr>
          <w:lang w:val="da-DK"/>
        </w:rPr>
        <w:t>Pkt. 2 Ansøgning</w:t>
      </w:r>
      <w:bookmarkEnd w:id="38"/>
    </w:p>
    <w:p w14:paraId="2110E260" w14:textId="77777777" w:rsidR="00C0633D"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Det forventes at ansøgeren(e) allerede har lagt en aktiv indsats i klubben, og har udvist en interesse i klubbens aktiviteter og udvikling. Ansøgningen sendes skriftligt til bestyrelsen, hvori det tydeligt skal fremgå </w:t>
      </w:r>
      <w:r w:rsidRPr="00B54CDB">
        <w:rPr>
          <w:rFonts w:ascii="Calibri" w:eastAsia="Calibri" w:hAnsi="Calibri" w:cs="Calibri"/>
          <w:sz w:val="24"/>
          <w:szCs w:val="24"/>
          <w:u w:val="single"/>
          <w:lang w:val="da-DK"/>
        </w:rPr>
        <w:t>hvad</w:t>
      </w:r>
      <w:r w:rsidRPr="00B54CDB">
        <w:rPr>
          <w:rFonts w:ascii="Calibri" w:eastAsia="Calibri" w:hAnsi="Calibri" w:cs="Calibri"/>
          <w:sz w:val="24"/>
          <w:szCs w:val="24"/>
          <w:lang w:val="da-DK"/>
        </w:rPr>
        <w:t xml:space="preserve"> der søges til, </w:t>
      </w:r>
      <w:r w:rsidRPr="00B54CDB">
        <w:rPr>
          <w:rFonts w:ascii="Calibri" w:eastAsia="Calibri" w:hAnsi="Calibri" w:cs="Calibri"/>
          <w:sz w:val="24"/>
          <w:szCs w:val="24"/>
          <w:u w:val="single"/>
          <w:lang w:val="da-DK"/>
        </w:rPr>
        <w:t>hvorfor</w:t>
      </w:r>
      <w:r w:rsidRPr="00B54CDB">
        <w:rPr>
          <w:rFonts w:ascii="Calibri" w:eastAsia="Calibri" w:hAnsi="Calibri" w:cs="Calibri"/>
          <w:sz w:val="24"/>
          <w:szCs w:val="24"/>
          <w:lang w:val="da-DK"/>
        </w:rPr>
        <w:t xml:space="preserve"> der søges, og </w:t>
      </w:r>
      <w:r w:rsidRPr="00B54CDB">
        <w:rPr>
          <w:rFonts w:ascii="Calibri" w:eastAsia="Calibri" w:hAnsi="Calibri" w:cs="Calibri"/>
          <w:sz w:val="24"/>
          <w:szCs w:val="24"/>
          <w:u w:val="single"/>
          <w:lang w:val="da-DK"/>
        </w:rPr>
        <w:t>hvor meget</w:t>
      </w:r>
      <w:r w:rsidRPr="00B54CDB">
        <w:rPr>
          <w:rFonts w:ascii="Calibri" w:eastAsia="Calibri" w:hAnsi="Calibri" w:cs="Calibri"/>
          <w:sz w:val="24"/>
          <w:szCs w:val="24"/>
          <w:lang w:val="da-DK"/>
        </w:rPr>
        <w:t xml:space="preserve"> der søges om. </w:t>
      </w:r>
      <w:r w:rsidRPr="00B54CDB">
        <w:rPr>
          <w:rFonts w:ascii="Calibri" w:eastAsia="Calibri" w:hAnsi="Calibri" w:cs="Calibri"/>
          <w:sz w:val="24"/>
          <w:szCs w:val="24"/>
          <w:lang w:val="da-DK"/>
        </w:rPr>
        <w:br/>
        <w:t xml:space="preserve">Ansøgningen rettes til bestyrelsen forud for den planlagte aktivitet. </w:t>
      </w:r>
      <w:r w:rsidRPr="00B54CDB">
        <w:rPr>
          <w:rFonts w:ascii="Calibri" w:eastAsia="Calibri" w:hAnsi="Calibri" w:cs="Calibri"/>
          <w:sz w:val="24"/>
          <w:szCs w:val="24"/>
          <w:lang w:val="da-DK"/>
        </w:rPr>
        <w:br/>
        <w:t xml:space="preserve">Der er ingen deadline for ansøgninger, men vær opmærksom på at en ansøgning som blot modtages umiddelbart før en given aktivitet, vil </w:t>
      </w:r>
      <w:r w:rsidR="009A191F" w:rsidRPr="00E914A9">
        <w:rPr>
          <w:rFonts w:ascii="Calibri" w:eastAsia="Calibri" w:hAnsi="Calibri" w:cs="Calibri"/>
          <w:sz w:val="24"/>
          <w:szCs w:val="24"/>
          <w:lang w:val="da-DK"/>
        </w:rPr>
        <w:t>kunne</w:t>
      </w:r>
      <w:r w:rsidR="009A191F"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blive anset som værende useriøs.</w:t>
      </w:r>
    </w:p>
    <w:p w14:paraId="1FC92E41" w14:textId="77777777" w:rsidR="00834F98" w:rsidRDefault="00834F98">
      <w:pPr>
        <w:rPr>
          <w:rFonts w:ascii="Calibri" w:eastAsia="Calibri" w:hAnsi="Calibri" w:cs="Calibri"/>
          <w:sz w:val="24"/>
          <w:szCs w:val="24"/>
          <w:lang w:val="da-DK"/>
        </w:rPr>
      </w:pPr>
    </w:p>
    <w:p w14:paraId="040041FE" w14:textId="77777777" w:rsidR="00834F98" w:rsidRPr="00B54CDB" w:rsidRDefault="00834F98">
      <w:pPr>
        <w:rPr>
          <w:rFonts w:ascii="Calibri" w:eastAsia="Calibri" w:hAnsi="Calibri" w:cs="Calibri"/>
          <w:sz w:val="24"/>
          <w:szCs w:val="24"/>
          <w:lang w:val="da-DK"/>
        </w:rPr>
      </w:pPr>
    </w:p>
    <w:p w14:paraId="18F0609A" w14:textId="77777777" w:rsidR="00C0633D" w:rsidRPr="00B54CDB" w:rsidRDefault="00473351">
      <w:pPr>
        <w:pStyle w:val="Overskrift2"/>
        <w:rPr>
          <w:lang w:val="da-DK"/>
        </w:rPr>
      </w:pPr>
      <w:bookmarkStart w:id="39" w:name="_Toc509757323"/>
      <w:r w:rsidRPr="00B54CDB">
        <w:rPr>
          <w:lang w:val="da-DK"/>
        </w:rPr>
        <w:lastRenderedPageBreak/>
        <w:t>Pkt. 3 Vurdering</w:t>
      </w:r>
      <w:bookmarkEnd w:id="39"/>
    </w:p>
    <w:p w14:paraId="58B6B7AE"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Alle ansøgninger vurderes individuelt af bestyrelsen, og godkendes såfremt kriterierne under §6</w:t>
      </w:r>
      <w:r w:rsidR="00843CE1" w:rsidRPr="00B54CDB">
        <w:rPr>
          <w:rFonts w:ascii="Calibri" w:eastAsia="Calibri" w:hAnsi="Calibri" w:cs="Calibri"/>
          <w:sz w:val="24"/>
          <w:szCs w:val="24"/>
          <w:lang w:val="da-DK"/>
        </w:rPr>
        <w:t>, pkt.1 &amp; pkt.2</w:t>
      </w:r>
      <w:r w:rsidRPr="00B54CDB">
        <w:rPr>
          <w:rFonts w:ascii="Calibri" w:eastAsia="Calibri" w:hAnsi="Calibri" w:cs="Calibri"/>
          <w:sz w:val="24"/>
          <w:szCs w:val="24"/>
          <w:lang w:val="da-DK"/>
        </w:rPr>
        <w:t xml:space="preserve"> opfyldes. Bestyrelsen kan ligeledes afvise en ansøgning, såfremt det modsatte er tilfældet. </w:t>
      </w:r>
    </w:p>
    <w:p w14:paraId="74B16FD7"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Ved godkendelse vil ansøgeren modtage et skriftligt svar hvor størrelse &amp; betingelser for støtten er defineret; dette vil herefter vil være anset for en gældende kontrakt mellem ansøger &amp; klub. </w:t>
      </w:r>
    </w:p>
    <w:p w14:paraId="561C7EF2" w14:textId="77777777" w:rsidR="00C0633D" w:rsidRPr="00B54CDB" w:rsidRDefault="00C0633D">
      <w:pPr>
        <w:rPr>
          <w:rFonts w:ascii="Calibri" w:eastAsia="Calibri" w:hAnsi="Calibri" w:cs="Calibri"/>
          <w:sz w:val="24"/>
          <w:szCs w:val="24"/>
          <w:lang w:val="da-DK"/>
        </w:rPr>
      </w:pPr>
    </w:p>
    <w:p w14:paraId="1E3EDCDD" w14:textId="77777777" w:rsidR="00C0633D" w:rsidRPr="00B54CDB" w:rsidRDefault="00473351">
      <w:pPr>
        <w:pStyle w:val="Overskrift2"/>
        <w:rPr>
          <w:lang w:val="da-DK"/>
        </w:rPr>
      </w:pPr>
      <w:bookmarkStart w:id="40" w:name="_Toc509757324"/>
      <w:r w:rsidRPr="00B54CDB">
        <w:rPr>
          <w:lang w:val="da-DK"/>
        </w:rPr>
        <w:t>Pkt. 4 Udbetaling</w:t>
      </w:r>
      <w:bookmarkEnd w:id="40"/>
    </w:p>
    <w:p w14:paraId="6CABC0AE"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Udbetalingen af støtte foregår som udgangspunkt bagudrettet, efter den afviklede aktivitet.</w:t>
      </w:r>
      <w:r w:rsidRPr="00B54CDB">
        <w:rPr>
          <w:rFonts w:ascii="Calibri" w:eastAsia="Calibri" w:hAnsi="Calibri" w:cs="Calibri"/>
          <w:sz w:val="24"/>
          <w:szCs w:val="24"/>
          <w:lang w:val="da-DK"/>
        </w:rPr>
        <w:br/>
        <w:t>Alle kvitteringer &amp; dokumenter gemmes, og fremsendes sammen med et udgiftsbilag.</w:t>
      </w:r>
    </w:p>
    <w:p w14:paraId="140BCE79" w14:textId="77777777" w:rsidR="00C0633D"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Såfremt den pågældende aktivitet bliver aflyst, eller kun delvist gennemført, udbetales kun støtte tilsvarende den afviklede mængde aktivitet.</w:t>
      </w:r>
    </w:p>
    <w:p w14:paraId="23FCA3CB" w14:textId="77777777" w:rsidR="007516CA" w:rsidRPr="007516CA" w:rsidRDefault="007516CA">
      <w:pPr>
        <w:rPr>
          <w:rFonts w:ascii="Calibri" w:eastAsia="Calibri" w:hAnsi="Calibri" w:cs="Calibri"/>
          <w:sz w:val="24"/>
          <w:szCs w:val="24"/>
          <w:lang w:val="da-DK"/>
        </w:rPr>
      </w:pPr>
    </w:p>
    <w:p w14:paraId="2E246030" w14:textId="77777777" w:rsidR="00C0633D" w:rsidRPr="00B54CDB" w:rsidRDefault="00473351">
      <w:pPr>
        <w:pStyle w:val="Overskrift1"/>
        <w:rPr>
          <w:lang w:val="da-DK"/>
        </w:rPr>
      </w:pPr>
      <w:bookmarkStart w:id="41" w:name="_Toc509757325"/>
      <w:r w:rsidRPr="00B54CDB">
        <w:rPr>
          <w:lang w:val="da-DK"/>
        </w:rPr>
        <w:t>§7 Uddannelse</w:t>
      </w:r>
      <w:bookmarkEnd w:id="41"/>
    </w:p>
    <w:p w14:paraId="448AE92E"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Følgende punkter omhandler de aktuelle forhold for at kunne starte uddannelse i netop denne klub.</w:t>
      </w:r>
      <w:r w:rsidRPr="00B54CDB">
        <w:rPr>
          <w:rFonts w:ascii="Calibri" w:eastAsia="Calibri" w:hAnsi="Calibri" w:cs="Calibri"/>
          <w:sz w:val="24"/>
          <w:szCs w:val="24"/>
          <w:lang w:val="da-DK"/>
        </w:rPr>
        <w:br/>
        <w:t>Kravene fra DFU til de enkelte uddannelser, kommer derfor udover disse.</w:t>
      </w:r>
    </w:p>
    <w:p w14:paraId="20205817"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Alle ansøgninger om uddannelse vil blive vurderet at bestyrelsen, ud fra behovet i klubben.</w:t>
      </w:r>
      <w:r w:rsidRPr="00B54CDB">
        <w:rPr>
          <w:rFonts w:ascii="Calibri" w:eastAsia="Calibri" w:hAnsi="Calibri" w:cs="Calibri"/>
          <w:sz w:val="24"/>
          <w:szCs w:val="24"/>
          <w:lang w:val="da-DK"/>
        </w:rPr>
        <w:br/>
      </w:r>
    </w:p>
    <w:p w14:paraId="13E01DAF" w14:textId="77777777" w:rsidR="00C0633D" w:rsidRPr="00B54CDB" w:rsidRDefault="00473351">
      <w:pPr>
        <w:pStyle w:val="Overskrift2"/>
        <w:rPr>
          <w:lang w:val="da-DK"/>
        </w:rPr>
      </w:pPr>
      <w:bookmarkStart w:id="42" w:name="_Toc509757326"/>
      <w:r w:rsidRPr="00B54CDB">
        <w:rPr>
          <w:lang w:val="da-DK"/>
        </w:rPr>
        <w:t>Pkt. 1 Instruktør (1’er &amp; 2’er)</w:t>
      </w:r>
      <w:bookmarkEnd w:id="42"/>
    </w:p>
    <w:p w14:paraId="17DF8650"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Uddannelse som instruktør i klubben kan påbegyndes efter en forudgående godkendelse af klubbens instruktører/bestyrelsen, hvor der skal være enighed om kandidatens egnethed.</w:t>
      </w:r>
    </w:p>
    <w:p w14:paraId="75306654"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Alle klubbens instruktører er med til at indstille nye instruktørelever på et instruktørmøde, og forpligter sig dermed til at medvirke til at uddanne instruktøreleverne.</w:t>
      </w:r>
    </w:p>
    <w:p w14:paraId="5CD2985A"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kandidater som deltager i for-kursus eller eksamen, vil med tilbagevirkende kraft </w:t>
      </w:r>
      <w:r w:rsidR="00843CE1" w:rsidRPr="00E914A9">
        <w:rPr>
          <w:rFonts w:ascii="Calibri" w:eastAsia="Calibri" w:hAnsi="Calibri" w:cs="Calibri"/>
          <w:sz w:val="24"/>
          <w:szCs w:val="24"/>
          <w:lang w:val="da-DK"/>
        </w:rPr>
        <w:t>kunne</w:t>
      </w:r>
      <w:r w:rsidR="00843CE1"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få dækket udgifter til tilmelding, transport, kost &amp; logi, efter fremsendt kvitteringer &amp; udgiftsbilag. Såfremt kurserne finder sted i udlandet, vil kandidaten dog blot få dækket et beløb tilsvarende prisen på et kursus i Danmark.</w:t>
      </w:r>
    </w:p>
    <w:p w14:paraId="162BAE02" w14:textId="77777777" w:rsidR="00C0633D" w:rsidRPr="00B54CDB" w:rsidRDefault="00C0633D">
      <w:pPr>
        <w:rPr>
          <w:rFonts w:ascii="Calibri" w:eastAsia="Calibri" w:hAnsi="Calibri" w:cs="Calibri"/>
          <w:sz w:val="24"/>
          <w:szCs w:val="24"/>
          <w:lang w:val="da-DK"/>
        </w:rPr>
      </w:pPr>
    </w:p>
    <w:p w14:paraId="24BF3920" w14:textId="77777777" w:rsidR="00C0633D" w:rsidRPr="00B54CDB" w:rsidRDefault="00473351">
      <w:pPr>
        <w:pStyle w:val="Overskrift2"/>
        <w:rPr>
          <w:lang w:val="da-DK"/>
        </w:rPr>
      </w:pPr>
      <w:bookmarkStart w:id="43" w:name="_Toc509757327"/>
      <w:r w:rsidRPr="00B54CDB">
        <w:rPr>
          <w:lang w:val="da-DK"/>
        </w:rPr>
        <w:t>Pkt. 2 AFF-Instruktør</w:t>
      </w:r>
      <w:bookmarkEnd w:id="43"/>
    </w:p>
    <w:p w14:paraId="56FF5585"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Uddannelse som AFF-instruktør i klubben kan ligeledes påbegyndes efter en forudgående godkendelse af klubbens instruktører/bestyrelse.</w:t>
      </w:r>
    </w:p>
    <w:p w14:paraId="1C80A171"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En kommende AFF-instruktør vil </w:t>
      </w:r>
      <w:r w:rsidR="00843CE1" w:rsidRPr="00E914A9">
        <w:rPr>
          <w:rFonts w:ascii="Calibri" w:eastAsia="Calibri" w:hAnsi="Calibri" w:cs="Calibri"/>
          <w:sz w:val="24"/>
          <w:szCs w:val="24"/>
          <w:lang w:val="da-DK"/>
        </w:rPr>
        <w:t>kunne</w:t>
      </w:r>
      <w:r w:rsidR="00843CE1"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få dækket udgifter tilsvarende andre instruktører; dog vil for-træning før eksamen, samt eksamen i udlandet også kunne dækkes.</w:t>
      </w:r>
      <w:r w:rsidR="00754497" w:rsidRPr="00B54CDB">
        <w:rPr>
          <w:rFonts w:ascii="Calibri" w:eastAsia="Calibri" w:hAnsi="Calibri" w:cs="Calibri"/>
          <w:sz w:val="24"/>
          <w:szCs w:val="24"/>
          <w:lang w:val="da-DK"/>
        </w:rPr>
        <w:t xml:space="preserve"> </w:t>
      </w:r>
      <w:r w:rsidR="00754497" w:rsidRPr="002D5FAF">
        <w:rPr>
          <w:rFonts w:ascii="Calibri" w:eastAsia="Calibri" w:hAnsi="Calibri" w:cs="Calibri"/>
          <w:sz w:val="24"/>
          <w:szCs w:val="24"/>
          <w:lang w:val="da-DK"/>
        </w:rPr>
        <w:t>Dette vurderes individuelt</w:t>
      </w:r>
      <w:r w:rsidR="00843CE1" w:rsidRPr="002D5FAF">
        <w:rPr>
          <w:rFonts w:ascii="Calibri" w:eastAsia="Calibri" w:hAnsi="Calibri" w:cs="Calibri"/>
          <w:sz w:val="24"/>
          <w:szCs w:val="24"/>
          <w:lang w:val="da-DK"/>
        </w:rPr>
        <w:t>.</w:t>
      </w:r>
      <w:r w:rsidRPr="00B54CDB">
        <w:rPr>
          <w:rFonts w:ascii="Calibri" w:eastAsia="Calibri" w:hAnsi="Calibri" w:cs="Calibri"/>
          <w:sz w:val="24"/>
          <w:szCs w:val="24"/>
          <w:lang w:val="da-DK"/>
        </w:rPr>
        <w:br/>
        <w:t>Ved godkendelse til AFF-instruktør, accepterer kandidaten at virke i klubben på lige vilkår med de andre AFF-instruktører i klubben, for mindst en 2-årig periode. Såfremt instruktøren ønsker at stoppe sit virke, før denne periode er opfyldt, skal udgifterne til uddannelsen betales retur til klubben, proportionelt med den manglende periode.</w:t>
      </w:r>
      <w:r w:rsidR="00843CE1" w:rsidRPr="00B54CDB">
        <w:rPr>
          <w:rFonts w:ascii="Calibri" w:eastAsia="Calibri" w:hAnsi="Calibri" w:cs="Calibri"/>
          <w:sz w:val="24"/>
          <w:szCs w:val="24"/>
          <w:lang w:val="da-DK"/>
        </w:rPr>
        <w:t xml:space="preserve"> </w:t>
      </w:r>
      <w:r w:rsidR="00843CE1" w:rsidRPr="00E914A9">
        <w:rPr>
          <w:rFonts w:ascii="Calibri" w:eastAsia="Calibri" w:hAnsi="Calibri" w:cs="Calibri"/>
          <w:sz w:val="24"/>
          <w:szCs w:val="24"/>
          <w:lang w:val="da-DK"/>
        </w:rPr>
        <w:t>Skulle instruktøren ønske selv at afholde udgifterne forbundet med uddannelsen, frafalder alle ovenstående krav fra klubben.</w:t>
      </w:r>
      <w:r w:rsidR="00843CE1" w:rsidRPr="00B54CDB">
        <w:rPr>
          <w:rFonts w:ascii="Calibri" w:eastAsia="Calibri" w:hAnsi="Calibri" w:cs="Calibri"/>
          <w:sz w:val="24"/>
          <w:szCs w:val="24"/>
          <w:lang w:val="da-DK"/>
        </w:rPr>
        <w:t xml:space="preserve"> </w:t>
      </w:r>
    </w:p>
    <w:p w14:paraId="0DBE2287" w14:textId="77777777" w:rsidR="00834F98" w:rsidRDefault="00834F98">
      <w:pPr>
        <w:rPr>
          <w:rFonts w:ascii="Calibri" w:eastAsia="Calibri" w:hAnsi="Calibri" w:cs="Calibri"/>
          <w:sz w:val="24"/>
          <w:szCs w:val="24"/>
          <w:lang w:val="da-DK"/>
        </w:rPr>
      </w:pPr>
    </w:p>
    <w:p w14:paraId="523F4A8A"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 </w:t>
      </w:r>
    </w:p>
    <w:p w14:paraId="611B847F" w14:textId="77777777" w:rsidR="00C0633D" w:rsidRPr="00B54CDB" w:rsidRDefault="00473351">
      <w:pPr>
        <w:pStyle w:val="Overskrift2"/>
        <w:rPr>
          <w:lang w:val="da-DK"/>
        </w:rPr>
      </w:pPr>
      <w:bookmarkStart w:id="44" w:name="_Toc509757328"/>
      <w:r w:rsidRPr="00B54CDB">
        <w:rPr>
          <w:lang w:val="da-DK"/>
        </w:rPr>
        <w:lastRenderedPageBreak/>
        <w:t>Pkt. 3 Tandemmaster</w:t>
      </w:r>
      <w:bookmarkEnd w:id="44"/>
    </w:p>
    <w:p w14:paraId="77B6D958"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Uddannelse som tandemmaster i klubben kan påbegyndes efter en forudgående godkendelse af klubbens bestyrelse, hvor der skal være enighed om kandidatens egnethed.</w:t>
      </w:r>
    </w:p>
    <w:p w14:paraId="3CBD03AC" w14:textId="77777777" w:rsidR="00754497"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Kandidater som deltager i for-kursus eller eksamen, vil med tilbagevirkende kraft</w:t>
      </w:r>
      <w:r w:rsidR="00843CE1" w:rsidRPr="00B54CDB">
        <w:rPr>
          <w:rFonts w:ascii="Calibri" w:eastAsia="Calibri" w:hAnsi="Calibri" w:cs="Calibri"/>
          <w:sz w:val="24"/>
          <w:szCs w:val="24"/>
          <w:lang w:val="da-DK"/>
        </w:rPr>
        <w:t xml:space="preserve"> </w:t>
      </w:r>
      <w:r w:rsidR="00843CE1" w:rsidRPr="00E914A9">
        <w:rPr>
          <w:rFonts w:ascii="Calibri" w:eastAsia="Calibri" w:hAnsi="Calibri" w:cs="Calibri"/>
          <w:sz w:val="24"/>
          <w:szCs w:val="24"/>
          <w:lang w:val="da-DK"/>
        </w:rPr>
        <w:t>kunne</w:t>
      </w:r>
      <w:r w:rsidRPr="00B54CDB">
        <w:rPr>
          <w:rFonts w:ascii="Calibri" w:eastAsia="Calibri" w:hAnsi="Calibri" w:cs="Calibri"/>
          <w:sz w:val="24"/>
          <w:szCs w:val="24"/>
          <w:lang w:val="da-DK"/>
        </w:rPr>
        <w:t xml:space="preserve"> få dækket udgifter til tilmelding, transport, kost &amp; logi, efter fremsendt kvitteringer &amp; udgiftsbilag. Såfremt kurserne finder sted i udlandet, vil kandidaten dog blot få dækket et beløb tilsvarende prisen på et kursus i Danmark.</w:t>
      </w:r>
      <w:r w:rsidR="00843CE1" w:rsidRPr="00B54CDB">
        <w:rPr>
          <w:rFonts w:ascii="Calibri" w:eastAsia="Calibri" w:hAnsi="Calibri" w:cs="Calibri"/>
          <w:sz w:val="24"/>
          <w:szCs w:val="24"/>
          <w:lang w:val="da-DK"/>
        </w:rPr>
        <w:t xml:space="preserve"> </w:t>
      </w:r>
      <w:r w:rsidRPr="00B54CDB">
        <w:rPr>
          <w:rFonts w:ascii="Calibri" w:eastAsia="Calibri" w:hAnsi="Calibri" w:cs="Calibri"/>
          <w:sz w:val="24"/>
          <w:szCs w:val="24"/>
          <w:lang w:val="da-DK"/>
        </w:rPr>
        <w:t xml:space="preserve">Ved godkendelse til Tandemmaster accepterer kandidaten at virke i klubben på lige vilkår med de andre tandem-mastere i klubben, for mindst en 2-årig periode. </w:t>
      </w:r>
    </w:p>
    <w:p w14:paraId="3A42BD51" w14:textId="77777777" w:rsidR="00C0633D" w:rsidRPr="00E914A9" w:rsidRDefault="00843CE1">
      <w:pPr>
        <w:rPr>
          <w:rFonts w:ascii="Calibri" w:eastAsia="Calibri" w:hAnsi="Calibri" w:cs="Calibri"/>
          <w:sz w:val="24"/>
          <w:szCs w:val="24"/>
          <w:lang w:val="da-DK"/>
        </w:rPr>
      </w:pPr>
      <w:r w:rsidRPr="00E914A9">
        <w:rPr>
          <w:rFonts w:ascii="Calibri" w:eastAsia="Calibri" w:hAnsi="Calibri" w:cs="Calibri"/>
          <w:sz w:val="24"/>
          <w:szCs w:val="24"/>
          <w:lang w:val="da-DK"/>
        </w:rPr>
        <w:t>Skulle Tandemmasteren ønske selv at afholde udgifterne forbundet med uddannelsen, frafalder alle ovenstående krav fra klubben.</w:t>
      </w:r>
      <w:r w:rsidRPr="00B54CDB">
        <w:rPr>
          <w:rFonts w:ascii="Calibri" w:eastAsia="Calibri" w:hAnsi="Calibri" w:cs="Calibri"/>
          <w:sz w:val="24"/>
          <w:szCs w:val="24"/>
          <w:lang w:val="da-DK"/>
        </w:rPr>
        <w:t xml:space="preserve"> </w:t>
      </w:r>
    </w:p>
    <w:p w14:paraId="2D65B27B" w14:textId="77777777" w:rsidR="00C0633D" w:rsidRPr="00B54CDB" w:rsidRDefault="00C0633D">
      <w:pPr>
        <w:rPr>
          <w:rFonts w:ascii="Calibri" w:eastAsia="Calibri" w:hAnsi="Calibri" w:cs="Calibri"/>
          <w:sz w:val="24"/>
          <w:szCs w:val="24"/>
          <w:lang w:val="da-DK"/>
        </w:rPr>
      </w:pPr>
    </w:p>
    <w:p w14:paraId="317CDB4C" w14:textId="77777777" w:rsidR="00C0633D" w:rsidRPr="00B54CDB" w:rsidRDefault="00C0633D">
      <w:pPr>
        <w:rPr>
          <w:rFonts w:ascii="Calibri" w:eastAsia="Calibri" w:hAnsi="Calibri" w:cs="Calibri"/>
          <w:sz w:val="24"/>
          <w:szCs w:val="24"/>
          <w:lang w:val="da-DK"/>
        </w:rPr>
      </w:pPr>
    </w:p>
    <w:p w14:paraId="1DF5B872" w14:textId="77777777" w:rsidR="00C0633D" w:rsidRPr="00B54CDB" w:rsidRDefault="00473351">
      <w:pPr>
        <w:pStyle w:val="Overskrift1"/>
        <w:rPr>
          <w:lang w:val="da-DK"/>
        </w:rPr>
      </w:pPr>
      <w:bookmarkStart w:id="45" w:name="_Toc509757329"/>
      <w:r w:rsidRPr="00B54CDB">
        <w:rPr>
          <w:lang w:val="da-DK"/>
        </w:rPr>
        <w:t>§8 Godtgørelser</w:t>
      </w:r>
      <w:bookmarkEnd w:id="45"/>
    </w:p>
    <w:p w14:paraId="76B1ABFA" w14:textId="2751A092"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Alle godtgørelser i Klubben afregnes via de</w:t>
      </w:r>
      <w:r w:rsidR="006B5A12">
        <w:rPr>
          <w:rFonts w:ascii="Calibri" w:eastAsia="Calibri" w:hAnsi="Calibri" w:cs="Calibri"/>
          <w:sz w:val="24"/>
          <w:szCs w:val="24"/>
          <w:lang w:val="da-DK"/>
        </w:rPr>
        <w:t>t enkelte medlems konto i BurbleMe</w:t>
      </w:r>
      <w:r w:rsidRPr="00B54CDB">
        <w:rPr>
          <w:rFonts w:ascii="Calibri" w:eastAsia="Calibri" w:hAnsi="Calibri" w:cs="Calibri"/>
          <w:sz w:val="24"/>
          <w:szCs w:val="24"/>
          <w:lang w:val="da-DK"/>
        </w:rPr>
        <w:t>. Kontoen opgøres i forbindelse med afslutning af årsregnskabet. Det aktuelle beløb der udbetales, kan dog ikke overstige maksimum beløbet for skattefrie udbetalinger, fastsat årligt af Skat &amp; DIF.</w:t>
      </w:r>
      <w:r w:rsidR="002D0CAF" w:rsidRPr="00B54CDB">
        <w:rPr>
          <w:rFonts w:ascii="Calibri" w:eastAsia="Calibri" w:hAnsi="Calibri" w:cs="Calibri"/>
          <w:sz w:val="24"/>
          <w:szCs w:val="24"/>
          <w:lang w:val="da-DK"/>
        </w:rPr>
        <w:br/>
      </w:r>
      <w:r w:rsidR="002D0CAF" w:rsidRPr="00E914A9">
        <w:rPr>
          <w:rFonts w:ascii="Calibri" w:eastAsia="Calibri" w:hAnsi="Calibri" w:cs="Calibri"/>
          <w:sz w:val="24"/>
          <w:szCs w:val="24"/>
          <w:lang w:val="da-DK"/>
        </w:rPr>
        <w:t>G</w:t>
      </w:r>
      <w:r w:rsidR="00ED6E45" w:rsidRPr="00E914A9">
        <w:rPr>
          <w:rFonts w:ascii="Calibri" w:eastAsia="Calibri" w:hAnsi="Calibri" w:cs="Calibri"/>
          <w:sz w:val="24"/>
          <w:szCs w:val="24"/>
          <w:lang w:val="da-DK"/>
        </w:rPr>
        <w:t xml:space="preserve">odtgørelser er kun gældende for </w:t>
      </w:r>
      <w:r w:rsidR="002D0CAF" w:rsidRPr="00E914A9">
        <w:rPr>
          <w:rFonts w:ascii="Calibri" w:eastAsia="Calibri" w:hAnsi="Calibri" w:cs="Calibri"/>
          <w:sz w:val="24"/>
          <w:szCs w:val="24"/>
          <w:lang w:val="da-DK"/>
        </w:rPr>
        <w:t>de af klubbens medlemmer som udfylder specifikke roller i stævnekalenderen.</w:t>
      </w:r>
      <w:r w:rsidR="002D0CAF" w:rsidRPr="00B54CDB">
        <w:rPr>
          <w:rFonts w:ascii="Calibri" w:eastAsia="Calibri" w:hAnsi="Calibri" w:cs="Calibri"/>
          <w:sz w:val="24"/>
          <w:szCs w:val="24"/>
          <w:lang w:val="da-DK"/>
        </w:rPr>
        <w:t xml:space="preserve"> </w:t>
      </w:r>
    </w:p>
    <w:p w14:paraId="191F895D" w14:textId="77777777" w:rsidR="00C0633D" w:rsidRPr="00B54CDB" w:rsidRDefault="00C0633D">
      <w:pPr>
        <w:rPr>
          <w:rFonts w:ascii="Calibri" w:eastAsia="Calibri" w:hAnsi="Calibri" w:cs="Calibri"/>
          <w:sz w:val="24"/>
          <w:szCs w:val="24"/>
          <w:lang w:val="da-DK"/>
        </w:rPr>
      </w:pPr>
    </w:p>
    <w:p w14:paraId="69E56BDB" w14:textId="77777777" w:rsidR="00C0633D" w:rsidRPr="00B54CDB" w:rsidRDefault="00473351">
      <w:pPr>
        <w:pStyle w:val="Overskrift2"/>
        <w:rPr>
          <w:lang w:val="da-DK"/>
        </w:rPr>
      </w:pPr>
      <w:bookmarkStart w:id="46" w:name="_Toc509757330"/>
      <w:r w:rsidRPr="00B54CDB">
        <w:rPr>
          <w:lang w:val="da-DK"/>
        </w:rPr>
        <w:t>Pkt. 1 Piloter</w:t>
      </w:r>
      <w:bookmarkEnd w:id="46"/>
    </w:p>
    <w:p w14:paraId="21679DCE" w14:textId="27234079" w:rsidR="00C0633D" w:rsidRPr="00E914A9"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Piloter som møder op til vagter i.f.m. fastlagte stævnedage på Beldringe jf. stævnek</w:t>
      </w:r>
      <w:r w:rsidR="005A6844" w:rsidRPr="00B54CDB">
        <w:rPr>
          <w:rFonts w:ascii="Calibri" w:eastAsia="Calibri" w:hAnsi="Calibri" w:cs="Calibri"/>
          <w:sz w:val="24"/>
          <w:szCs w:val="24"/>
          <w:lang w:val="da-DK"/>
        </w:rPr>
        <w:t>alenderen, modtager godtgørelse</w:t>
      </w:r>
      <w:r w:rsidR="00164C7F">
        <w:rPr>
          <w:rFonts w:ascii="Calibri" w:eastAsia="Calibri" w:hAnsi="Calibri" w:cs="Calibri"/>
          <w:sz w:val="24"/>
          <w:szCs w:val="24"/>
          <w:lang w:val="da-DK"/>
        </w:rPr>
        <w:t>.</w:t>
      </w:r>
      <w:r w:rsidR="00164C7F" w:rsidRPr="00164C7F">
        <w:rPr>
          <w:rFonts w:ascii="Calibri" w:eastAsia="Calibri" w:hAnsi="Calibri" w:cs="Calibri"/>
          <w:sz w:val="24"/>
          <w:szCs w:val="24"/>
          <w:lang w:val="da-DK"/>
        </w:rPr>
        <w:t xml:space="preserve"> </w:t>
      </w:r>
      <w:r w:rsidR="00164C7F" w:rsidRPr="00B54CDB">
        <w:rPr>
          <w:rFonts w:ascii="Calibri" w:eastAsia="Calibri" w:hAnsi="Calibri" w:cs="Calibri"/>
          <w:sz w:val="24"/>
          <w:szCs w:val="24"/>
          <w:lang w:val="da-DK"/>
        </w:rPr>
        <w:t xml:space="preserve">Der godtgøres med </w:t>
      </w:r>
      <w:r w:rsidR="00164C7F" w:rsidRPr="00E914A9">
        <w:rPr>
          <w:rFonts w:ascii="Calibri" w:eastAsia="Calibri" w:hAnsi="Calibri" w:cs="Calibri"/>
          <w:sz w:val="24"/>
          <w:szCs w:val="24"/>
          <w:lang w:val="da-DK"/>
        </w:rPr>
        <w:t>150kr.</w:t>
      </w:r>
      <w:r w:rsidR="00164C7F" w:rsidRPr="00B54CDB">
        <w:rPr>
          <w:rFonts w:ascii="Calibri" w:eastAsia="Calibri" w:hAnsi="Calibri" w:cs="Calibri"/>
          <w:sz w:val="24"/>
          <w:szCs w:val="24"/>
          <w:lang w:val="da-DK"/>
        </w:rPr>
        <w:t xml:space="preserve"> for en hverdagsvagt og </w:t>
      </w:r>
      <w:r w:rsidR="00164C7F">
        <w:rPr>
          <w:rFonts w:ascii="Calibri" w:eastAsia="Calibri" w:hAnsi="Calibri" w:cs="Calibri"/>
          <w:sz w:val="24"/>
          <w:szCs w:val="24"/>
          <w:lang w:val="da-DK"/>
        </w:rPr>
        <w:t>250</w:t>
      </w:r>
      <w:r w:rsidR="00164C7F" w:rsidRPr="00E914A9">
        <w:rPr>
          <w:rFonts w:ascii="Calibri" w:eastAsia="Calibri" w:hAnsi="Calibri" w:cs="Calibri"/>
          <w:sz w:val="24"/>
          <w:szCs w:val="24"/>
          <w:lang w:val="da-DK"/>
        </w:rPr>
        <w:t>kr.</w:t>
      </w:r>
      <w:r w:rsidR="00164C7F" w:rsidRPr="00B54CDB">
        <w:rPr>
          <w:rFonts w:ascii="Calibri" w:eastAsia="Calibri" w:hAnsi="Calibri" w:cs="Calibri"/>
          <w:sz w:val="24"/>
          <w:szCs w:val="24"/>
          <w:lang w:val="da-DK"/>
        </w:rPr>
        <w:t xml:space="preserve"> for en weekendvagt.</w:t>
      </w:r>
      <w:r w:rsidR="005A6844" w:rsidRPr="00E914A9">
        <w:rPr>
          <w:rFonts w:ascii="Calibri" w:eastAsia="Calibri" w:hAnsi="Calibri" w:cs="Calibri"/>
          <w:sz w:val="24"/>
          <w:szCs w:val="24"/>
          <w:lang w:val="da-DK"/>
        </w:rPr>
        <w:t xml:space="preserve"> </w:t>
      </w:r>
    </w:p>
    <w:p w14:paraId="1F1DBB3C" w14:textId="7D2B2E7D" w:rsidR="00C0633D" w:rsidRDefault="00164C7F">
      <w:pPr>
        <w:rPr>
          <w:rFonts w:ascii="Calibri" w:eastAsia="Calibri" w:hAnsi="Calibri" w:cs="Calibri"/>
          <w:sz w:val="24"/>
          <w:szCs w:val="24"/>
          <w:lang w:val="da-DK"/>
        </w:rPr>
      </w:pPr>
      <w:r w:rsidRPr="00B54CDB">
        <w:rPr>
          <w:rFonts w:ascii="Calibri" w:eastAsia="Calibri" w:hAnsi="Calibri" w:cs="Calibri"/>
          <w:sz w:val="24"/>
          <w:szCs w:val="24"/>
          <w:lang w:val="da-DK"/>
        </w:rPr>
        <w:t>Et planlagt stævne kan frem til kl</w:t>
      </w:r>
      <w:r w:rsidR="006B5A12">
        <w:rPr>
          <w:rFonts w:ascii="Calibri" w:eastAsia="Calibri" w:hAnsi="Calibri" w:cs="Calibri"/>
          <w:sz w:val="24"/>
          <w:szCs w:val="24"/>
          <w:lang w:val="da-DK"/>
        </w:rPr>
        <w:t>.</w:t>
      </w:r>
      <w:r w:rsidRPr="00B54CDB">
        <w:rPr>
          <w:rFonts w:ascii="Calibri" w:eastAsia="Calibri" w:hAnsi="Calibri" w:cs="Calibri"/>
          <w:sz w:val="24"/>
          <w:szCs w:val="24"/>
          <w:lang w:val="da-DK"/>
        </w:rPr>
        <w:t xml:space="preserve"> 18.00 dagen forinden aflyses, og der vil ved aflysning ikke være nogen udbetaling</w:t>
      </w:r>
      <w:r>
        <w:rPr>
          <w:rFonts w:ascii="Calibri" w:eastAsia="Calibri" w:hAnsi="Calibri" w:cs="Calibri"/>
          <w:sz w:val="24"/>
          <w:szCs w:val="24"/>
          <w:lang w:val="da-DK"/>
        </w:rPr>
        <w:t xml:space="preserve"> af</w:t>
      </w:r>
      <w:r w:rsidRPr="00B54CDB">
        <w:rPr>
          <w:rFonts w:ascii="Calibri" w:eastAsia="Calibri" w:hAnsi="Calibri" w:cs="Calibri"/>
          <w:sz w:val="24"/>
          <w:szCs w:val="24"/>
          <w:lang w:val="da-DK"/>
        </w:rPr>
        <w:t xml:space="preserve"> godtgørelse</w:t>
      </w:r>
      <w:r w:rsidR="006B5A12">
        <w:rPr>
          <w:rFonts w:ascii="Calibri" w:eastAsia="Calibri" w:hAnsi="Calibri" w:cs="Calibri"/>
          <w:sz w:val="24"/>
          <w:szCs w:val="24"/>
          <w:lang w:val="da-DK"/>
        </w:rPr>
        <w:t xml:space="preserve">. </w:t>
      </w:r>
    </w:p>
    <w:p w14:paraId="52A4A6A4" w14:textId="77777777" w:rsidR="00164C7F" w:rsidRPr="00B54CDB" w:rsidRDefault="00164C7F">
      <w:pPr>
        <w:rPr>
          <w:rFonts w:ascii="Calibri" w:eastAsia="Calibri" w:hAnsi="Calibri" w:cs="Calibri"/>
          <w:sz w:val="24"/>
          <w:szCs w:val="24"/>
          <w:lang w:val="da-DK"/>
        </w:rPr>
      </w:pPr>
    </w:p>
    <w:p w14:paraId="1199C41D" w14:textId="77777777" w:rsidR="00ED6E45" w:rsidRPr="00B54CDB" w:rsidRDefault="00473351" w:rsidP="00ED6E45">
      <w:pPr>
        <w:pStyle w:val="Overskrift2"/>
        <w:rPr>
          <w:lang w:val="da-DK"/>
        </w:rPr>
      </w:pPr>
      <w:bookmarkStart w:id="47" w:name="_Toc509757331"/>
      <w:r w:rsidRPr="00B54CDB">
        <w:rPr>
          <w:lang w:val="da-DK"/>
        </w:rPr>
        <w:t>Pkt. 2 Instruktør I</w:t>
      </w:r>
      <w:bookmarkEnd w:id="47"/>
    </w:p>
    <w:p w14:paraId="53053A8A" w14:textId="786B331E" w:rsidR="00C0633D" w:rsidRPr="00164C7F" w:rsidRDefault="00ED6E45" w:rsidP="00ED6E45">
      <w:pPr>
        <w:rPr>
          <w:rFonts w:ascii="Calibri" w:eastAsia="Calibri" w:hAnsi="Calibri" w:cs="Calibri"/>
          <w:sz w:val="24"/>
          <w:szCs w:val="24"/>
          <w:lang w:val="da-DK"/>
        </w:rPr>
      </w:pPr>
      <w:r w:rsidRPr="00B54CDB">
        <w:rPr>
          <w:rFonts w:ascii="Calibri" w:eastAsia="Calibri" w:hAnsi="Calibri" w:cs="Calibri"/>
          <w:sz w:val="24"/>
          <w:szCs w:val="24"/>
          <w:lang w:val="da-DK"/>
        </w:rPr>
        <w:t xml:space="preserve">En </w:t>
      </w:r>
      <w:r w:rsidR="00473351" w:rsidRPr="00B54CDB">
        <w:rPr>
          <w:rFonts w:ascii="Calibri" w:eastAsia="Calibri" w:hAnsi="Calibri" w:cs="Calibri"/>
          <w:sz w:val="24"/>
          <w:szCs w:val="24"/>
          <w:lang w:val="da-DK"/>
        </w:rPr>
        <w:t>Instruktør 1,</w:t>
      </w:r>
      <w:r w:rsidR="006D0C37">
        <w:rPr>
          <w:rFonts w:ascii="Calibri" w:eastAsia="Calibri" w:hAnsi="Calibri" w:cs="Calibri"/>
          <w:sz w:val="24"/>
          <w:szCs w:val="24"/>
          <w:lang w:val="da-DK"/>
        </w:rPr>
        <w:t xml:space="preserve"> med mere end 120km sammenlagt frem og tilbage </w:t>
      </w:r>
      <w:r w:rsidR="00473351" w:rsidRPr="00B54CDB">
        <w:rPr>
          <w:rFonts w:ascii="Calibri" w:eastAsia="Calibri" w:hAnsi="Calibri" w:cs="Calibri"/>
          <w:sz w:val="24"/>
          <w:szCs w:val="24"/>
          <w:lang w:val="da-DK"/>
        </w:rPr>
        <w:t xml:space="preserve"> som møder op </w:t>
      </w:r>
      <w:r w:rsidRPr="00B54CDB">
        <w:rPr>
          <w:rFonts w:ascii="Calibri" w:eastAsia="Calibri" w:hAnsi="Calibri" w:cs="Calibri"/>
          <w:sz w:val="24"/>
          <w:szCs w:val="24"/>
          <w:lang w:val="da-DK"/>
        </w:rPr>
        <w:t xml:space="preserve">til vagter på </w:t>
      </w:r>
      <w:r w:rsidR="00473351" w:rsidRPr="00B54CDB">
        <w:rPr>
          <w:rFonts w:ascii="Calibri" w:eastAsia="Calibri" w:hAnsi="Calibri" w:cs="Calibri"/>
          <w:sz w:val="24"/>
          <w:szCs w:val="24"/>
          <w:lang w:val="da-DK"/>
        </w:rPr>
        <w:t xml:space="preserve">fastlagte stævnedage jf. stævnekalenderen, modtager godtgørelse til </w:t>
      </w:r>
      <w:r w:rsidR="006D0C37">
        <w:rPr>
          <w:rFonts w:ascii="Calibri" w:eastAsia="Calibri" w:hAnsi="Calibri" w:cs="Calibri"/>
          <w:sz w:val="24"/>
          <w:szCs w:val="24"/>
          <w:lang w:val="da-DK"/>
        </w:rPr>
        <w:t>dækning af kørsel</w:t>
      </w:r>
      <w:r w:rsidR="00473351" w:rsidRPr="00B54CDB">
        <w:rPr>
          <w:rFonts w:ascii="Calibri" w:eastAsia="Calibri" w:hAnsi="Calibri" w:cs="Calibri"/>
          <w:sz w:val="24"/>
          <w:szCs w:val="24"/>
          <w:lang w:val="da-DK"/>
        </w:rPr>
        <w:t xml:space="preserve">, uanset om der har været mulighed </w:t>
      </w:r>
      <w:r w:rsidRPr="00B54CDB">
        <w:rPr>
          <w:rFonts w:ascii="Calibri" w:eastAsia="Calibri" w:hAnsi="Calibri" w:cs="Calibri"/>
          <w:sz w:val="24"/>
          <w:szCs w:val="24"/>
          <w:lang w:val="da-DK"/>
        </w:rPr>
        <w:t xml:space="preserve">for lift eller ej. </w:t>
      </w:r>
      <w:r w:rsidRPr="00B54CDB">
        <w:rPr>
          <w:rFonts w:ascii="Calibri" w:eastAsia="Calibri" w:hAnsi="Calibri" w:cs="Calibri"/>
          <w:sz w:val="24"/>
          <w:szCs w:val="24"/>
          <w:lang w:val="da-DK"/>
        </w:rPr>
        <w:br/>
        <w:t>Der godt</w:t>
      </w:r>
      <w:r w:rsidR="00473351" w:rsidRPr="00B54CDB">
        <w:rPr>
          <w:rFonts w:ascii="Calibri" w:eastAsia="Calibri" w:hAnsi="Calibri" w:cs="Calibri"/>
          <w:sz w:val="24"/>
          <w:szCs w:val="24"/>
          <w:lang w:val="da-DK"/>
        </w:rPr>
        <w:t xml:space="preserve">gøres </w:t>
      </w:r>
      <w:r w:rsidRPr="00B54CDB">
        <w:rPr>
          <w:rFonts w:ascii="Calibri" w:eastAsia="Calibri" w:hAnsi="Calibri" w:cs="Calibri"/>
          <w:sz w:val="24"/>
          <w:szCs w:val="24"/>
          <w:lang w:val="da-DK"/>
        </w:rPr>
        <w:t xml:space="preserve">med </w:t>
      </w:r>
      <w:r w:rsidRPr="00E914A9">
        <w:rPr>
          <w:rFonts w:ascii="Calibri" w:eastAsia="Calibri" w:hAnsi="Calibri" w:cs="Calibri"/>
          <w:sz w:val="24"/>
          <w:szCs w:val="24"/>
          <w:lang w:val="da-DK"/>
        </w:rPr>
        <w:t>150kr.</w:t>
      </w:r>
      <w:r w:rsidRPr="00B54CDB">
        <w:rPr>
          <w:rFonts w:ascii="Calibri" w:eastAsia="Calibri" w:hAnsi="Calibri" w:cs="Calibri"/>
          <w:sz w:val="24"/>
          <w:szCs w:val="24"/>
          <w:lang w:val="da-DK"/>
        </w:rPr>
        <w:t xml:space="preserve"> for en hverdagsvagt og </w:t>
      </w:r>
      <w:r w:rsidR="00164C7F">
        <w:rPr>
          <w:rFonts w:ascii="Calibri" w:eastAsia="Calibri" w:hAnsi="Calibri" w:cs="Calibri"/>
          <w:sz w:val="24"/>
          <w:szCs w:val="24"/>
          <w:lang w:val="da-DK"/>
        </w:rPr>
        <w:t>250</w:t>
      </w:r>
      <w:r w:rsidR="00473351" w:rsidRPr="00E914A9">
        <w:rPr>
          <w:rFonts w:ascii="Calibri" w:eastAsia="Calibri" w:hAnsi="Calibri" w:cs="Calibri"/>
          <w:sz w:val="24"/>
          <w:szCs w:val="24"/>
          <w:lang w:val="da-DK"/>
        </w:rPr>
        <w:t>kr.</w:t>
      </w:r>
      <w:r w:rsidRPr="00B54CDB">
        <w:rPr>
          <w:rFonts w:ascii="Calibri" w:eastAsia="Calibri" w:hAnsi="Calibri" w:cs="Calibri"/>
          <w:sz w:val="24"/>
          <w:szCs w:val="24"/>
          <w:lang w:val="da-DK"/>
        </w:rPr>
        <w:t xml:space="preserve"> for </w:t>
      </w:r>
      <w:r w:rsidR="00473351" w:rsidRPr="00B54CDB">
        <w:rPr>
          <w:rFonts w:ascii="Calibri" w:eastAsia="Calibri" w:hAnsi="Calibri" w:cs="Calibri"/>
          <w:sz w:val="24"/>
          <w:szCs w:val="24"/>
          <w:lang w:val="da-DK"/>
        </w:rPr>
        <w:t xml:space="preserve">en weekendvagt. </w:t>
      </w:r>
      <w:r w:rsidRPr="00B54CDB">
        <w:rPr>
          <w:rFonts w:ascii="Calibri" w:eastAsia="Calibri" w:hAnsi="Calibri" w:cs="Calibri"/>
          <w:sz w:val="24"/>
          <w:szCs w:val="24"/>
          <w:lang w:val="da-DK"/>
        </w:rPr>
        <w:br/>
        <w:t>Et planlagt stævne kan frem til kl</w:t>
      </w:r>
      <w:r w:rsidR="006B5A12">
        <w:rPr>
          <w:rFonts w:ascii="Calibri" w:eastAsia="Calibri" w:hAnsi="Calibri" w:cs="Calibri"/>
          <w:sz w:val="24"/>
          <w:szCs w:val="24"/>
          <w:lang w:val="da-DK"/>
        </w:rPr>
        <w:t>.</w:t>
      </w:r>
      <w:r w:rsidRPr="00B54CDB">
        <w:rPr>
          <w:rFonts w:ascii="Calibri" w:eastAsia="Calibri" w:hAnsi="Calibri" w:cs="Calibri"/>
          <w:sz w:val="24"/>
          <w:szCs w:val="24"/>
          <w:lang w:val="da-DK"/>
        </w:rPr>
        <w:t xml:space="preserve"> 18.00 dagen forinden aflyses, og der vil ved aflysning ikke være nogen udbetaling</w:t>
      </w:r>
      <w:r w:rsidR="00164C7F">
        <w:rPr>
          <w:rFonts w:ascii="Calibri" w:eastAsia="Calibri" w:hAnsi="Calibri" w:cs="Calibri"/>
          <w:sz w:val="24"/>
          <w:szCs w:val="24"/>
          <w:lang w:val="da-DK"/>
        </w:rPr>
        <w:t xml:space="preserve"> af</w:t>
      </w:r>
      <w:r w:rsidRPr="00B54CDB">
        <w:rPr>
          <w:rFonts w:ascii="Calibri" w:eastAsia="Calibri" w:hAnsi="Calibri" w:cs="Calibri"/>
          <w:sz w:val="24"/>
          <w:szCs w:val="24"/>
          <w:lang w:val="da-DK"/>
        </w:rPr>
        <w:t xml:space="preserve"> godtgørelse.</w:t>
      </w:r>
    </w:p>
    <w:p w14:paraId="0AA3AE35" w14:textId="77777777" w:rsidR="00ED6E45" w:rsidRPr="00B54CDB" w:rsidRDefault="00ED6E45">
      <w:pPr>
        <w:rPr>
          <w:rFonts w:ascii="Calibri" w:eastAsia="Calibri" w:hAnsi="Calibri" w:cs="Calibri"/>
          <w:sz w:val="24"/>
          <w:szCs w:val="24"/>
          <w:lang w:val="da-DK"/>
        </w:rPr>
      </w:pPr>
    </w:p>
    <w:p w14:paraId="445ED436" w14:textId="77777777" w:rsidR="00ED6E45" w:rsidRPr="00B54CDB" w:rsidRDefault="00ED6E45" w:rsidP="00ED6E45">
      <w:pPr>
        <w:pStyle w:val="Overskrift2"/>
        <w:rPr>
          <w:lang w:val="da-DK"/>
        </w:rPr>
      </w:pPr>
      <w:bookmarkStart w:id="48" w:name="_Toc509757332"/>
      <w:r w:rsidRPr="00B54CDB">
        <w:rPr>
          <w:lang w:val="da-DK"/>
        </w:rPr>
        <w:t>Pkt. 3 Instruktør II</w:t>
      </w:r>
      <w:bookmarkEnd w:id="48"/>
    </w:p>
    <w:p w14:paraId="04FFF4DC" w14:textId="110CC5EF" w:rsidR="00ED6E45" w:rsidRPr="00B54CDB" w:rsidRDefault="00ED6E45" w:rsidP="00ED6E45">
      <w:pPr>
        <w:rPr>
          <w:rFonts w:ascii="Calibri" w:eastAsia="Calibri" w:hAnsi="Calibri" w:cs="Calibri"/>
          <w:sz w:val="24"/>
          <w:szCs w:val="24"/>
          <w:lang w:val="da-DK"/>
        </w:rPr>
      </w:pPr>
      <w:r w:rsidRPr="00B54CDB">
        <w:rPr>
          <w:rFonts w:ascii="Calibri" w:eastAsia="Calibri" w:hAnsi="Calibri" w:cs="Calibri"/>
          <w:sz w:val="24"/>
          <w:szCs w:val="24"/>
          <w:lang w:val="da-DK"/>
        </w:rPr>
        <w:t xml:space="preserve">En Instruktør 2, </w:t>
      </w:r>
      <w:r w:rsidR="006D0C37">
        <w:rPr>
          <w:rFonts w:ascii="Calibri" w:eastAsia="Calibri" w:hAnsi="Calibri" w:cs="Calibri"/>
          <w:sz w:val="24"/>
          <w:szCs w:val="24"/>
          <w:lang w:val="da-DK"/>
        </w:rPr>
        <w:t xml:space="preserve">med mere end 120km sammenlagt frem og tilbage </w:t>
      </w:r>
      <w:r w:rsidRPr="00B54CDB">
        <w:rPr>
          <w:rFonts w:ascii="Calibri" w:eastAsia="Calibri" w:hAnsi="Calibri" w:cs="Calibri"/>
          <w:sz w:val="24"/>
          <w:szCs w:val="24"/>
          <w:lang w:val="da-DK"/>
        </w:rPr>
        <w:t xml:space="preserve">som møder op til vagter på fastlagte stævnedage jf. stævnekalenderen, modtager godtgørelse til </w:t>
      </w:r>
      <w:r w:rsidR="006D0C37">
        <w:rPr>
          <w:rFonts w:ascii="Calibri" w:eastAsia="Calibri" w:hAnsi="Calibri" w:cs="Calibri"/>
          <w:sz w:val="24"/>
          <w:szCs w:val="24"/>
          <w:lang w:val="da-DK"/>
        </w:rPr>
        <w:t>dækning af kørsel</w:t>
      </w:r>
      <w:r w:rsidRPr="00B54CDB">
        <w:rPr>
          <w:rFonts w:ascii="Calibri" w:eastAsia="Calibri" w:hAnsi="Calibri" w:cs="Calibri"/>
          <w:sz w:val="24"/>
          <w:szCs w:val="24"/>
          <w:lang w:val="da-DK"/>
        </w:rPr>
        <w:t xml:space="preserve">, uanset om der har været mulighed for lift eller ej. </w:t>
      </w:r>
      <w:r w:rsidRPr="00B54CDB">
        <w:rPr>
          <w:rFonts w:ascii="Calibri" w:eastAsia="Calibri" w:hAnsi="Calibri" w:cs="Calibri"/>
          <w:sz w:val="24"/>
          <w:szCs w:val="24"/>
          <w:lang w:val="da-DK"/>
        </w:rPr>
        <w:br/>
        <w:t xml:space="preserve">Der godtgøres med </w:t>
      </w:r>
      <w:r w:rsidR="00164C7F">
        <w:rPr>
          <w:rFonts w:ascii="Calibri" w:eastAsia="Calibri" w:hAnsi="Calibri" w:cs="Calibri"/>
          <w:sz w:val="24"/>
          <w:szCs w:val="24"/>
          <w:lang w:val="da-DK"/>
        </w:rPr>
        <w:t>100</w:t>
      </w:r>
      <w:r w:rsidRPr="00E914A9">
        <w:rPr>
          <w:rFonts w:ascii="Calibri" w:eastAsia="Calibri" w:hAnsi="Calibri" w:cs="Calibri"/>
          <w:sz w:val="24"/>
          <w:szCs w:val="24"/>
          <w:lang w:val="da-DK"/>
        </w:rPr>
        <w:t>kr.</w:t>
      </w:r>
      <w:r w:rsidRPr="00B54CDB">
        <w:rPr>
          <w:rFonts w:ascii="Calibri" w:eastAsia="Calibri" w:hAnsi="Calibri" w:cs="Calibri"/>
          <w:sz w:val="24"/>
          <w:szCs w:val="24"/>
          <w:lang w:val="da-DK"/>
        </w:rPr>
        <w:t xml:space="preserve"> for en hverdagsvagt og </w:t>
      </w:r>
      <w:r w:rsidR="00164C7F">
        <w:rPr>
          <w:rFonts w:ascii="Calibri" w:eastAsia="Calibri" w:hAnsi="Calibri" w:cs="Calibri"/>
          <w:sz w:val="24"/>
          <w:szCs w:val="24"/>
          <w:lang w:val="da-DK"/>
        </w:rPr>
        <w:t>20</w:t>
      </w:r>
      <w:r w:rsidRPr="00E914A9">
        <w:rPr>
          <w:rFonts w:ascii="Calibri" w:eastAsia="Calibri" w:hAnsi="Calibri" w:cs="Calibri"/>
          <w:sz w:val="24"/>
          <w:szCs w:val="24"/>
          <w:lang w:val="da-DK"/>
        </w:rPr>
        <w:t>0kr.</w:t>
      </w:r>
      <w:r w:rsidRPr="00B54CDB">
        <w:rPr>
          <w:rFonts w:ascii="Calibri" w:eastAsia="Calibri" w:hAnsi="Calibri" w:cs="Calibri"/>
          <w:sz w:val="24"/>
          <w:szCs w:val="24"/>
          <w:lang w:val="da-DK"/>
        </w:rPr>
        <w:t xml:space="preserve"> for en weekendvagt. </w:t>
      </w:r>
    </w:p>
    <w:p w14:paraId="6A615C35" w14:textId="0BECC908" w:rsidR="00ED6E45" w:rsidRPr="00B54CDB" w:rsidRDefault="00ED6E45" w:rsidP="00ED6E45">
      <w:pPr>
        <w:rPr>
          <w:lang w:val="da-DK"/>
        </w:rPr>
      </w:pPr>
      <w:r w:rsidRPr="00B54CDB">
        <w:rPr>
          <w:rFonts w:ascii="Calibri" w:eastAsia="Calibri" w:hAnsi="Calibri" w:cs="Calibri"/>
          <w:sz w:val="24"/>
          <w:szCs w:val="24"/>
          <w:lang w:val="da-DK"/>
        </w:rPr>
        <w:t xml:space="preserve">Et </w:t>
      </w:r>
      <w:r w:rsidR="0091764E">
        <w:rPr>
          <w:rFonts w:ascii="Calibri" w:eastAsia="Calibri" w:hAnsi="Calibri" w:cs="Calibri"/>
          <w:sz w:val="24"/>
          <w:szCs w:val="24"/>
          <w:lang w:val="da-DK"/>
        </w:rPr>
        <w:t xml:space="preserve">planlagt stævne kan frem til kl. </w:t>
      </w:r>
      <w:r w:rsidRPr="00B54CDB">
        <w:rPr>
          <w:rFonts w:ascii="Calibri" w:eastAsia="Calibri" w:hAnsi="Calibri" w:cs="Calibri"/>
          <w:sz w:val="24"/>
          <w:szCs w:val="24"/>
          <w:lang w:val="da-DK"/>
        </w:rPr>
        <w:t>18.00 dagen forinden aflyses, og der vil ved aflysning ikke være nogen udbetaling</w:t>
      </w:r>
      <w:r w:rsidR="00164C7F">
        <w:rPr>
          <w:rFonts w:ascii="Calibri" w:eastAsia="Calibri" w:hAnsi="Calibri" w:cs="Calibri"/>
          <w:sz w:val="24"/>
          <w:szCs w:val="24"/>
          <w:lang w:val="da-DK"/>
        </w:rPr>
        <w:t xml:space="preserve"> af</w:t>
      </w:r>
      <w:r w:rsidRPr="00B54CDB">
        <w:rPr>
          <w:rFonts w:ascii="Calibri" w:eastAsia="Calibri" w:hAnsi="Calibri" w:cs="Calibri"/>
          <w:sz w:val="24"/>
          <w:szCs w:val="24"/>
          <w:lang w:val="da-DK"/>
        </w:rPr>
        <w:t xml:space="preserve"> godtgørelse.</w:t>
      </w:r>
    </w:p>
    <w:p w14:paraId="341B579D" w14:textId="77777777" w:rsidR="00ED6E45" w:rsidRPr="00B54CDB" w:rsidRDefault="00ED6E45">
      <w:pPr>
        <w:rPr>
          <w:rFonts w:ascii="Calibri" w:eastAsia="Calibri" w:hAnsi="Calibri" w:cs="Calibri"/>
          <w:sz w:val="24"/>
          <w:szCs w:val="24"/>
          <w:lang w:val="da-DK"/>
        </w:rPr>
      </w:pPr>
    </w:p>
    <w:p w14:paraId="17FCED44" w14:textId="77777777" w:rsidR="00ED6E45" w:rsidRPr="00B54CDB" w:rsidRDefault="00ED6E45" w:rsidP="00ED6E45">
      <w:pPr>
        <w:pStyle w:val="Overskrift2"/>
        <w:rPr>
          <w:lang w:val="da-DK"/>
        </w:rPr>
      </w:pPr>
      <w:bookmarkStart w:id="49" w:name="_Toc509757333"/>
      <w:r w:rsidRPr="00B54CDB">
        <w:rPr>
          <w:lang w:val="da-DK"/>
        </w:rPr>
        <w:t>Pkt. 4 Instruktør Elever</w:t>
      </w:r>
      <w:bookmarkEnd w:id="49"/>
    </w:p>
    <w:p w14:paraId="5D270B44" w14:textId="77777777" w:rsidR="00626C9D" w:rsidRDefault="00ED6E45">
      <w:pPr>
        <w:rPr>
          <w:rFonts w:ascii="Calibri" w:eastAsia="Calibri" w:hAnsi="Calibri" w:cs="Calibri"/>
          <w:sz w:val="24"/>
          <w:szCs w:val="24"/>
          <w:lang w:val="da-DK"/>
        </w:rPr>
      </w:pPr>
      <w:r w:rsidRPr="00E914A9">
        <w:rPr>
          <w:rFonts w:ascii="Calibri" w:eastAsia="Calibri" w:hAnsi="Calibri" w:cs="Calibri"/>
          <w:sz w:val="24"/>
          <w:szCs w:val="24"/>
          <w:lang w:val="da-DK"/>
        </w:rPr>
        <w:t>Instruktørelever godtgøres ikke for deres virke</w:t>
      </w:r>
      <w:r w:rsidR="00626C9D">
        <w:rPr>
          <w:rFonts w:ascii="Calibri" w:eastAsia="Calibri" w:hAnsi="Calibri" w:cs="Calibri"/>
          <w:sz w:val="24"/>
          <w:szCs w:val="24"/>
          <w:lang w:val="da-DK"/>
        </w:rPr>
        <w:t xml:space="preserve">. </w:t>
      </w:r>
    </w:p>
    <w:p w14:paraId="3DE80712" w14:textId="77777777" w:rsidR="00C0633D" w:rsidRDefault="00626C9D">
      <w:pPr>
        <w:rPr>
          <w:rFonts w:ascii="Calibri" w:eastAsia="Calibri" w:hAnsi="Calibri" w:cs="Calibri"/>
          <w:sz w:val="24"/>
          <w:szCs w:val="24"/>
          <w:lang w:val="da-DK"/>
        </w:rPr>
      </w:pPr>
      <w:r>
        <w:rPr>
          <w:rFonts w:ascii="Calibri" w:eastAsia="Calibri" w:hAnsi="Calibri" w:cs="Calibri"/>
          <w:sz w:val="24"/>
          <w:szCs w:val="24"/>
          <w:lang w:val="da-DK"/>
        </w:rPr>
        <w:t>M</w:t>
      </w:r>
      <w:r w:rsidR="00164C7F">
        <w:rPr>
          <w:rFonts w:ascii="Calibri" w:eastAsia="Calibri" w:hAnsi="Calibri" w:cs="Calibri"/>
          <w:sz w:val="24"/>
          <w:szCs w:val="24"/>
          <w:lang w:val="da-DK"/>
        </w:rPr>
        <w:t>ed mindre de er skrevet alene på kalenderen og eksamens klar jævnfør DFU´s regler.</w:t>
      </w:r>
      <w:r w:rsidR="00164C7F" w:rsidRPr="00B54CDB">
        <w:rPr>
          <w:rFonts w:ascii="Calibri" w:eastAsia="Calibri" w:hAnsi="Calibri" w:cs="Calibri"/>
          <w:sz w:val="24"/>
          <w:szCs w:val="24"/>
          <w:lang w:val="da-DK"/>
        </w:rPr>
        <w:t xml:space="preserve"> </w:t>
      </w:r>
    </w:p>
    <w:p w14:paraId="09640F70" w14:textId="77777777" w:rsidR="00164C7F" w:rsidRDefault="00164C7F">
      <w:pPr>
        <w:rPr>
          <w:rFonts w:ascii="Calibri" w:eastAsia="Calibri" w:hAnsi="Calibri" w:cs="Calibri"/>
          <w:sz w:val="24"/>
          <w:szCs w:val="24"/>
          <w:lang w:val="da-DK"/>
        </w:rPr>
      </w:pPr>
      <w:r>
        <w:rPr>
          <w:rFonts w:ascii="Calibri" w:eastAsia="Calibri" w:hAnsi="Calibri" w:cs="Calibri"/>
          <w:sz w:val="24"/>
          <w:szCs w:val="24"/>
          <w:lang w:val="da-DK"/>
        </w:rPr>
        <w:t xml:space="preserve">Og vil derved blive godtgjort </w:t>
      </w:r>
      <w:r w:rsidR="00AD178C">
        <w:rPr>
          <w:rFonts w:ascii="Calibri" w:eastAsia="Calibri" w:hAnsi="Calibri" w:cs="Calibri"/>
          <w:sz w:val="24"/>
          <w:szCs w:val="24"/>
          <w:lang w:val="da-DK"/>
        </w:rPr>
        <w:t xml:space="preserve">jævnfør </w:t>
      </w:r>
      <w:r w:rsidR="00AD178C" w:rsidRPr="00164C7F">
        <w:rPr>
          <w:rFonts w:asciiTheme="minorHAnsi" w:hAnsiTheme="minorHAnsi" w:cstheme="minorHAnsi"/>
          <w:sz w:val="24"/>
          <w:szCs w:val="24"/>
          <w:lang w:val="da-DK"/>
        </w:rPr>
        <w:t>§8 pkt.3</w:t>
      </w:r>
      <w:r w:rsidR="00AD178C">
        <w:rPr>
          <w:rFonts w:ascii="Calibri" w:eastAsia="Calibri" w:hAnsi="Calibri" w:cs="Calibri"/>
          <w:sz w:val="24"/>
          <w:szCs w:val="24"/>
          <w:lang w:val="da-DK"/>
        </w:rPr>
        <w:t xml:space="preserve"> </w:t>
      </w:r>
      <w:r>
        <w:rPr>
          <w:rFonts w:ascii="Calibri" w:eastAsia="Calibri" w:hAnsi="Calibri" w:cs="Calibri"/>
          <w:sz w:val="24"/>
          <w:szCs w:val="24"/>
          <w:lang w:val="da-DK"/>
        </w:rPr>
        <w:t>efter samme regler som en instruktør II</w:t>
      </w:r>
      <w:r w:rsidR="00AD178C">
        <w:rPr>
          <w:rFonts w:ascii="Calibri" w:eastAsia="Calibri" w:hAnsi="Calibri" w:cs="Calibri"/>
          <w:sz w:val="24"/>
          <w:szCs w:val="24"/>
          <w:lang w:val="da-DK"/>
        </w:rPr>
        <w:t xml:space="preserve"> </w:t>
      </w:r>
    </w:p>
    <w:p w14:paraId="5EB1039E" w14:textId="77777777" w:rsidR="00164C7F" w:rsidRPr="00B54CDB" w:rsidRDefault="00164C7F">
      <w:pPr>
        <w:rPr>
          <w:rFonts w:ascii="Calibri" w:eastAsia="Calibri" w:hAnsi="Calibri" w:cs="Calibri"/>
          <w:sz w:val="24"/>
          <w:szCs w:val="24"/>
          <w:lang w:val="da-DK"/>
        </w:rPr>
      </w:pPr>
    </w:p>
    <w:p w14:paraId="47E4ACA0" w14:textId="4C954DC8" w:rsidR="00C0633D" w:rsidRDefault="00ED6E45">
      <w:pPr>
        <w:pStyle w:val="Overskrift2"/>
        <w:rPr>
          <w:lang w:val="da-DK"/>
        </w:rPr>
      </w:pPr>
      <w:bookmarkStart w:id="50" w:name="_Toc509757334"/>
      <w:r w:rsidRPr="00B54CDB">
        <w:rPr>
          <w:lang w:val="da-DK"/>
        </w:rPr>
        <w:t>Pkt. 5</w:t>
      </w:r>
      <w:r w:rsidR="00473351" w:rsidRPr="00B54CDB">
        <w:rPr>
          <w:lang w:val="da-DK"/>
        </w:rPr>
        <w:t xml:space="preserve"> AFF-Instruktører</w:t>
      </w:r>
      <w:bookmarkEnd w:id="50"/>
    </w:p>
    <w:p w14:paraId="2ABF4301" w14:textId="4059861C" w:rsidR="00C0633D" w:rsidRPr="002C0BDA" w:rsidRDefault="006D0C37">
      <w:pPr>
        <w:rPr>
          <w:lang w:val="da-DK"/>
        </w:rPr>
      </w:pPr>
      <w:r>
        <w:rPr>
          <w:rFonts w:ascii="Calibri" w:eastAsia="Calibri" w:hAnsi="Calibri" w:cs="Calibri"/>
          <w:sz w:val="24"/>
          <w:szCs w:val="24"/>
          <w:lang w:val="da-DK"/>
        </w:rPr>
        <w:t>En AFF-instruktør</w:t>
      </w:r>
      <w:r w:rsidRPr="00B54CDB">
        <w:rPr>
          <w:rFonts w:ascii="Calibri" w:eastAsia="Calibri" w:hAnsi="Calibri" w:cs="Calibri"/>
          <w:sz w:val="24"/>
          <w:szCs w:val="24"/>
          <w:lang w:val="da-DK"/>
        </w:rPr>
        <w:t xml:space="preserve">, </w:t>
      </w:r>
      <w:r>
        <w:rPr>
          <w:rFonts w:ascii="Calibri" w:eastAsia="Calibri" w:hAnsi="Calibri" w:cs="Calibri"/>
          <w:sz w:val="24"/>
          <w:szCs w:val="24"/>
          <w:lang w:val="da-DK"/>
        </w:rPr>
        <w:t xml:space="preserve">med mere end 120km sammenlagt frem og tilbage </w:t>
      </w:r>
      <w:r w:rsidRPr="00B54CDB">
        <w:rPr>
          <w:rFonts w:ascii="Calibri" w:eastAsia="Calibri" w:hAnsi="Calibri" w:cs="Calibri"/>
          <w:sz w:val="24"/>
          <w:szCs w:val="24"/>
          <w:lang w:val="da-DK"/>
        </w:rPr>
        <w:t xml:space="preserve">som møder op til vagter på fastlagte stævnedage jf. stævnekalenderen, modtager godtgørelse til </w:t>
      </w:r>
      <w:r>
        <w:rPr>
          <w:rFonts w:ascii="Calibri" w:eastAsia="Calibri" w:hAnsi="Calibri" w:cs="Calibri"/>
          <w:sz w:val="24"/>
          <w:szCs w:val="24"/>
          <w:lang w:val="da-DK"/>
        </w:rPr>
        <w:t>dækning af kørsel</w:t>
      </w:r>
      <w:r w:rsidRPr="00B54CDB">
        <w:rPr>
          <w:rFonts w:ascii="Calibri" w:eastAsia="Calibri" w:hAnsi="Calibri" w:cs="Calibri"/>
          <w:sz w:val="24"/>
          <w:szCs w:val="24"/>
          <w:lang w:val="da-DK"/>
        </w:rPr>
        <w:t xml:space="preserve">, uanset om der har været mulighed for lift eller ej. </w:t>
      </w:r>
      <w:r w:rsidRPr="00B54CDB">
        <w:rPr>
          <w:rFonts w:ascii="Calibri" w:eastAsia="Calibri" w:hAnsi="Calibri" w:cs="Calibri"/>
          <w:sz w:val="24"/>
          <w:szCs w:val="24"/>
          <w:lang w:val="da-DK"/>
        </w:rPr>
        <w:br/>
      </w:r>
      <w:r w:rsidR="00473351" w:rsidRPr="00B54CDB">
        <w:rPr>
          <w:rFonts w:ascii="Calibri" w:eastAsia="Calibri" w:hAnsi="Calibri" w:cs="Calibri"/>
          <w:sz w:val="24"/>
          <w:szCs w:val="24"/>
          <w:lang w:val="da-DK"/>
        </w:rPr>
        <w:t>A</w:t>
      </w:r>
      <w:r w:rsidR="00164C7F">
        <w:rPr>
          <w:rFonts w:ascii="Calibri" w:eastAsia="Calibri" w:hAnsi="Calibri" w:cs="Calibri"/>
          <w:sz w:val="24"/>
          <w:szCs w:val="24"/>
          <w:lang w:val="da-DK"/>
        </w:rPr>
        <w:t>FF-instruktører godtgøres med 15</w:t>
      </w:r>
      <w:r w:rsidR="00473351" w:rsidRPr="00B54CDB">
        <w:rPr>
          <w:rFonts w:ascii="Calibri" w:eastAsia="Calibri" w:hAnsi="Calibri" w:cs="Calibri"/>
          <w:sz w:val="24"/>
          <w:szCs w:val="24"/>
          <w:lang w:val="da-DK"/>
        </w:rPr>
        <w:t>0kr. pr. udført AFF-level med til</w:t>
      </w:r>
      <w:r w:rsidR="00164C7F">
        <w:rPr>
          <w:rFonts w:ascii="Calibri" w:eastAsia="Calibri" w:hAnsi="Calibri" w:cs="Calibri"/>
          <w:sz w:val="24"/>
          <w:szCs w:val="24"/>
          <w:lang w:val="da-DK"/>
        </w:rPr>
        <w:t>hørende briefing / de-briefing.</w:t>
      </w:r>
      <w:r w:rsidR="00ED6E45" w:rsidRPr="00B54CDB">
        <w:rPr>
          <w:rFonts w:ascii="Calibri" w:eastAsia="Calibri" w:hAnsi="Calibri" w:cs="Calibri"/>
          <w:sz w:val="24"/>
          <w:szCs w:val="24"/>
          <w:lang w:val="da-DK"/>
        </w:rPr>
        <w:br/>
      </w:r>
    </w:p>
    <w:p w14:paraId="067A3EC8" w14:textId="77777777" w:rsidR="00AD178C" w:rsidRPr="00B54CDB" w:rsidRDefault="00AD178C" w:rsidP="00AD178C">
      <w:pPr>
        <w:pStyle w:val="Overskrift2"/>
        <w:rPr>
          <w:lang w:val="da-DK"/>
        </w:rPr>
      </w:pPr>
      <w:bookmarkStart w:id="51" w:name="_Toc509757335"/>
      <w:r w:rsidRPr="00B54CDB">
        <w:rPr>
          <w:lang w:val="da-DK"/>
        </w:rPr>
        <w:t xml:space="preserve">Pkt. 6 </w:t>
      </w:r>
      <w:r>
        <w:rPr>
          <w:lang w:val="da-DK"/>
        </w:rPr>
        <w:t>Stævneleder</w:t>
      </w:r>
      <w:bookmarkEnd w:id="51"/>
    </w:p>
    <w:p w14:paraId="1AC721BA" w14:textId="77777777" w:rsidR="00AD178C" w:rsidRDefault="00AD178C">
      <w:pPr>
        <w:rPr>
          <w:rFonts w:ascii="Calibri" w:eastAsia="Calibri" w:hAnsi="Calibri" w:cs="Calibri"/>
          <w:sz w:val="24"/>
          <w:szCs w:val="24"/>
          <w:lang w:val="da-DK"/>
        </w:rPr>
      </w:pPr>
      <w:r>
        <w:rPr>
          <w:rFonts w:ascii="Calibri" w:eastAsia="Calibri" w:hAnsi="Calibri" w:cs="Calibri"/>
          <w:sz w:val="24"/>
          <w:szCs w:val="24"/>
          <w:lang w:val="da-DK"/>
        </w:rPr>
        <w:t>Stævneleder godtgøres ikke</w:t>
      </w:r>
    </w:p>
    <w:p w14:paraId="64659058" w14:textId="77777777" w:rsidR="00AD178C" w:rsidRPr="00B54CDB" w:rsidRDefault="00AD178C">
      <w:pPr>
        <w:rPr>
          <w:rFonts w:ascii="Calibri" w:eastAsia="Calibri" w:hAnsi="Calibri" w:cs="Calibri"/>
          <w:sz w:val="24"/>
          <w:szCs w:val="24"/>
          <w:lang w:val="da-DK"/>
        </w:rPr>
      </w:pPr>
    </w:p>
    <w:p w14:paraId="275F6D84" w14:textId="77777777" w:rsidR="00C0633D" w:rsidRPr="00B54CDB" w:rsidRDefault="00AD178C">
      <w:pPr>
        <w:pStyle w:val="Overskrift2"/>
        <w:rPr>
          <w:lang w:val="da-DK"/>
        </w:rPr>
      </w:pPr>
      <w:bookmarkStart w:id="52" w:name="_Toc509757336"/>
      <w:r>
        <w:rPr>
          <w:lang w:val="da-DK"/>
        </w:rPr>
        <w:t>Pkt. 7</w:t>
      </w:r>
      <w:r w:rsidR="00473351" w:rsidRPr="00B54CDB">
        <w:rPr>
          <w:lang w:val="da-DK"/>
        </w:rPr>
        <w:t xml:space="preserve"> Tandem-mastere</w:t>
      </w:r>
      <w:bookmarkEnd w:id="52"/>
    </w:p>
    <w:p w14:paraId="12F929DD" w14:textId="5E37DFEB"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Tandemmastere godtgøres med </w:t>
      </w:r>
      <w:r w:rsidR="002D0CAF" w:rsidRPr="00B54CDB">
        <w:rPr>
          <w:rFonts w:ascii="Calibri" w:eastAsia="Calibri" w:hAnsi="Calibri" w:cs="Calibri"/>
          <w:sz w:val="24"/>
          <w:szCs w:val="24"/>
          <w:lang w:val="da-DK"/>
        </w:rPr>
        <w:t>250kr pr. udført klubtandems</w:t>
      </w:r>
      <w:r w:rsidR="00626C9D">
        <w:rPr>
          <w:rFonts w:ascii="Calibri" w:eastAsia="Calibri" w:hAnsi="Calibri" w:cs="Calibri"/>
          <w:sz w:val="24"/>
          <w:szCs w:val="24"/>
          <w:lang w:val="da-DK"/>
        </w:rPr>
        <w:t xml:space="preserve">pring, samt 100kr. </w:t>
      </w:r>
      <w:r w:rsidR="006D0C37">
        <w:rPr>
          <w:rFonts w:ascii="Calibri" w:eastAsia="Calibri" w:hAnsi="Calibri" w:cs="Calibri"/>
          <w:sz w:val="24"/>
          <w:szCs w:val="24"/>
          <w:lang w:val="da-DK"/>
        </w:rPr>
        <w:t>Såfremt de pakker selv.</w:t>
      </w:r>
    </w:p>
    <w:p w14:paraId="7BC7ACA4" w14:textId="77777777" w:rsidR="00C0633D" w:rsidRDefault="00C0633D">
      <w:pPr>
        <w:rPr>
          <w:rFonts w:ascii="Calibri" w:eastAsia="Calibri" w:hAnsi="Calibri" w:cs="Calibri"/>
          <w:sz w:val="24"/>
          <w:szCs w:val="24"/>
          <w:lang w:val="da-DK"/>
        </w:rPr>
      </w:pPr>
    </w:p>
    <w:p w14:paraId="363719F9" w14:textId="77777777" w:rsidR="00626C9D" w:rsidRDefault="00AD178C" w:rsidP="00626C9D">
      <w:pPr>
        <w:pStyle w:val="Overskrift2"/>
        <w:rPr>
          <w:lang w:val="da-DK"/>
        </w:rPr>
      </w:pPr>
      <w:bookmarkStart w:id="53" w:name="_Toc509757337"/>
      <w:r>
        <w:rPr>
          <w:lang w:val="da-DK"/>
        </w:rPr>
        <w:t>Pkt. 8</w:t>
      </w:r>
      <w:r w:rsidR="00626C9D">
        <w:rPr>
          <w:lang w:val="da-DK"/>
        </w:rPr>
        <w:t xml:space="preserve"> tandem video</w:t>
      </w:r>
      <w:bookmarkEnd w:id="53"/>
    </w:p>
    <w:p w14:paraId="7AEC2BD0" w14:textId="77777777" w:rsidR="00626C9D" w:rsidRPr="00626C9D" w:rsidRDefault="00626C9D" w:rsidP="00626C9D">
      <w:pPr>
        <w:rPr>
          <w:rFonts w:asciiTheme="minorHAnsi" w:hAnsiTheme="minorHAnsi" w:cstheme="minorHAnsi"/>
          <w:sz w:val="24"/>
          <w:szCs w:val="24"/>
          <w:lang w:val="da-DK"/>
        </w:rPr>
      </w:pPr>
      <w:r w:rsidRPr="00626C9D">
        <w:rPr>
          <w:rFonts w:asciiTheme="minorHAnsi" w:hAnsiTheme="minorHAnsi" w:cstheme="minorHAnsi"/>
          <w:sz w:val="24"/>
          <w:szCs w:val="24"/>
          <w:lang w:val="da-DK"/>
        </w:rPr>
        <w:t>Tandemvideo godtgøres med 200kr. pr video</w:t>
      </w:r>
      <w:r>
        <w:rPr>
          <w:rFonts w:asciiTheme="minorHAnsi" w:hAnsiTheme="minorHAnsi" w:cstheme="minorHAnsi"/>
          <w:sz w:val="24"/>
          <w:szCs w:val="24"/>
          <w:lang w:val="da-DK"/>
        </w:rPr>
        <w:t>spring</w:t>
      </w:r>
    </w:p>
    <w:p w14:paraId="5159B9E8" w14:textId="77777777" w:rsidR="00626C9D" w:rsidRPr="00626C9D" w:rsidRDefault="00626C9D" w:rsidP="00626C9D">
      <w:pPr>
        <w:rPr>
          <w:rFonts w:eastAsia="Calibri"/>
          <w:lang w:val="da-DK"/>
        </w:rPr>
      </w:pPr>
    </w:p>
    <w:p w14:paraId="7A3DD01F" w14:textId="77777777" w:rsidR="00C0633D" w:rsidRPr="00B54CDB" w:rsidRDefault="00ED6E45">
      <w:pPr>
        <w:pStyle w:val="Overskrift2"/>
        <w:rPr>
          <w:lang w:val="da-DK"/>
        </w:rPr>
      </w:pPr>
      <w:bookmarkStart w:id="54" w:name="_Toc509757338"/>
      <w:r w:rsidRPr="00B54CDB">
        <w:rPr>
          <w:lang w:val="da-DK"/>
        </w:rPr>
        <w:t>P</w:t>
      </w:r>
      <w:r w:rsidR="00AD178C">
        <w:rPr>
          <w:lang w:val="da-DK"/>
        </w:rPr>
        <w:t>kt. 9</w:t>
      </w:r>
      <w:r w:rsidR="00473351" w:rsidRPr="00B54CDB">
        <w:rPr>
          <w:lang w:val="da-DK"/>
        </w:rPr>
        <w:t xml:space="preserve"> Pakkere</w:t>
      </w:r>
      <w:bookmarkEnd w:id="54"/>
    </w:p>
    <w:p w14:paraId="3066231C" w14:textId="77777777" w:rsidR="00C0633D" w:rsidRPr="00B54CDB" w:rsidRDefault="00473351">
      <w:pPr>
        <w:rPr>
          <w:rFonts w:ascii="Calibri" w:eastAsia="Calibri" w:hAnsi="Calibri" w:cs="Calibri"/>
          <w:sz w:val="24"/>
          <w:szCs w:val="24"/>
          <w:lang w:val="da-DK"/>
        </w:rPr>
      </w:pPr>
      <w:r w:rsidRPr="00B54CDB">
        <w:rPr>
          <w:rFonts w:ascii="Calibri" w:eastAsia="Calibri" w:hAnsi="Calibri" w:cs="Calibri"/>
          <w:sz w:val="24"/>
          <w:szCs w:val="24"/>
          <w:lang w:val="da-DK"/>
        </w:rPr>
        <w:t xml:space="preserve">Ved pakning af et alm. sportssæt / elevsæt for klubben godtgøres der med 50kr. </w:t>
      </w:r>
      <w:r w:rsidRPr="00B54CDB">
        <w:rPr>
          <w:rFonts w:ascii="Calibri" w:eastAsia="Calibri" w:hAnsi="Calibri" w:cs="Calibri"/>
          <w:sz w:val="24"/>
          <w:szCs w:val="24"/>
          <w:lang w:val="da-DK"/>
        </w:rPr>
        <w:br/>
        <w:t>Ved pakning af tandemsæt godtgøres der med 100kr.</w:t>
      </w:r>
    </w:p>
    <w:p w14:paraId="595DA7BC" w14:textId="77777777" w:rsidR="00C0633D" w:rsidRPr="00B54CDB" w:rsidRDefault="00C0633D">
      <w:pPr>
        <w:rPr>
          <w:rFonts w:ascii="Cambria" w:eastAsia="Cambria" w:hAnsi="Cambria" w:cs="Cambria"/>
          <w:b/>
          <w:color w:val="366091"/>
          <w:sz w:val="24"/>
          <w:szCs w:val="24"/>
          <w:lang w:val="da-DK"/>
        </w:rPr>
      </w:pPr>
    </w:p>
    <w:p w14:paraId="78F8CAD5" w14:textId="77777777" w:rsidR="00C0633D" w:rsidRDefault="00AD178C">
      <w:pPr>
        <w:pStyle w:val="Overskrift2"/>
        <w:rPr>
          <w:lang w:val="da-DK"/>
        </w:rPr>
      </w:pPr>
      <w:bookmarkStart w:id="55" w:name="_Toc509757339"/>
      <w:r>
        <w:rPr>
          <w:lang w:val="da-DK"/>
        </w:rPr>
        <w:t>Pkt. 10</w:t>
      </w:r>
      <w:r w:rsidR="00473351" w:rsidRPr="00B54CDB">
        <w:rPr>
          <w:lang w:val="da-DK"/>
        </w:rPr>
        <w:t xml:space="preserve"> </w:t>
      </w:r>
      <w:r w:rsidR="00626C9D">
        <w:rPr>
          <w:lang w:val="da-DK"/>
        </w:rPr>
        <w:t>Opvisninger</w:t>
      </w:r>
      <w:bookmarkEnd w:id="55"/>
    </w:p>
    <w:p w14:paraId="7B8A5106" w14:textId="77777777" w:rsidR="00626C9D" w:rsidRPr="00626C9D" w:rsidRDefault="00626C9D" w:rsidP="00626C9D">
      <w:pPr>
        <w:rPr>
          <w:rFonts w:asciiTheme="minorHAnsi" w:hAnsiTheme="minorHAnsi" w:cstheme="minorHAnsi"/>
          <w:sz w:val="24"/>
          <w:szCs w:val="24"/>
          <w:lang w:val="da-DK"/>
        </w:rPr>
      </w:pPr>
      <w:r>
        <w:rPr>
          <w:rFonts w:asciiTheme="minorHAnsi" w:hAnsiTheme="minorHAnsi" w:cstheme="minorHAnsi"/>
          <w:sz w:val="24"/>
          <w:szCs w:val="24"/>
          <w:lang w:val="da-DK"/>
        </w:rPr>
        <w:t>Opvisningsbooker får 500kr. pr. betalte opvisning</w:t>
      </w:r>
    </w:p>
    <w:p w14:paraId="045358EE" w14:textId="77777777" w:rsidR="00626C9D" w:rsidRPr="00B54CDB" w:rsidRDefault="00626C9D">
      <w:pPr>
        <w:rPr>
          <w:rFonts w:ascii="Calibri" w:eastAsia="Calibri" w:hAnsi="Calibri" w:cs="Calibri"/>
          <w:sz w:val="24"/>
          <w:szCs w:val="24"/>
          <w:lang w:val="da-DK"/>
        </w:rPr>
      </w:pPr>
    </w:p>
    <w:p w14:paraId="0C875EC8" w14:textId="77777777" w:rsidR="00C0633D" w:rsidRPr="00B54CDB" w:rsidRDefault="00626C9D">
      <w:pPr>
        <w:pStyle w:val="Overskrift2"/>
        <w:rPr>
          <w:lang w:val="da-DK"/>
        </w:rPr>
      </w:pPr>
      <w:bookmarkStart w:id="56" w:name="_Toc509757340"/>
      <w:r>
        <w:rPr>
          <w:lang w:val="da-DK"/>
        </w:rPr>
        <w:t>Pkt. 1</w:t>
      </w:r>
      <w:r w:rsidR="00AD178C">
        <w:rPr>
          <w:lang w:val="da-DK"/>
        </w:rPr>
        <w:t>1</w:t>
      </w:r>
      <w:r w:rsidR="00473351" w:rsidRPr="00B54CDB">
        <w:rPr>
          <w:lang w:val="da-DK"/>
        </w:rPr>
        <w:t xml:space="preserve"> Bestyrelsen</w:t>
      </w:r>
      <w:bookmarkEnd w:id="56"/>
    </w:p>
    <w:p w14:paraId="404BDA99" w14:textId="77777777" w:rsidR="00C0633D" w:rsidRPr="00B54CDB" w:rsidRDefault="00473351">
      <w:pPr>
        <w:rPr>
          <w:rFonts w:ascii="Calibri" w:eastAsia="Calibri" w:hAnsi="Calibri" w:cs="Calibri"/>
          <w:strike/>
          <w:sz w:val="24"/>
          <w:szCs w:val="24"/>
          <w:lang w:val="da-DK"/>
        </w:rPr>
      </w:pPr>
      <w:r w:rsidRPr="00B54CDB">
        <w:rPr>
          <w:rFonts w:ascii="Calibri" w:eastAsia="Calibri" w:hAnsi="Calibri" w:cs="Calibri"/>
          <w:sz w:val="24"/>
          <w:szCs w:val="24"/>
          <w:lang w:val="da-DK"/>
        </w:rPr>
        <w:t>Der udbetales ikke godtgørelse til nogen af bestyrelsesfunktionerne.</w:t>
      </w:r>
      <w:r w:rsidRPr="00B54CDB">
        <w:rPr>
          <w:rFonts w:ascii="Calibri" w:eastAsia="Calibri" w:hAnsi="Calibri" w:cs="Calibri"/>
          <w:sz w:val="24"/>
          <w:szCs w:val="24"/>
          <w:lang w:val="da-DK"/>
        </w:rPr>
        <w:br/>
      </w:r>
    </w:p>
    <w:p w14:paraId="390E0569" w14:textId="77777777" w:rsidR="00C0633D" w:rsidRPr="00B54CDB" w:rsidRDefault="00C0633D">
      <w:pPr>
        <w:rPr>
          <w:rFonts w:ascii="Calibri" w:eastAsia="Calibri" w:hAnsi="Calibri" w:cs="Calibri"/>
          <w:sz w:val="18"/>
          <w:szCs w:val="18"/>
          <w:lang w:val="da-DK"/>
        </w:rPr>
      </w:pPr>
    </w:p>
    <w:sectPr w:rsidR="00C0633D" w:rsidRPr="00B54CDB">
      <w:headerReference w:type="even" r:id="rId7"/>
      <w:headerReference w:type="default" r:id="rId8"/>
      <w:footerReference w:type="even" r:id="rId9"/>
      <w:footerReference w:type="default" r:id="rId10"/>
      <w:headerReference w:type="first" r:id="rId11"/>
      <w:footerReference w:type="first" r:id="rId12"/>
      <w:pgSz w:w="11906" w:h="16838"/>
      <w:pgMar w:top="2268" w:right="709" w:bottom="2268" w:left="102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B2F38" w14:textId="77777777" w:rsidR="00EE0C71" w:rsidRDefault="00EE0C71">
      <w:r>
        <w:separator/>
      </w:r>
    </w:p>
  </w:endnote>
  <w:endnote w:type="continuationSeparator" w:id="0">
    <w:p w14:paraId="0E5B4ECF" w14:textId="77777777" w:rsidR="00EE0C71" w:rsidRDefault="00EE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E290" w14:textId="77777777" w:rsidR="009B30E0" w:rsidRDefault="009B30E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1C99" w14:textId="77777777" w:rsidR="006B5A12" w:rsidRDefault="006B5A12">
    <w:pPr>
      <w:tabs>
        <w:tab w:val="center" w:pos="4819"/>
        <w:tab w:val="right" w:pos="9638"/>
      </w:tabs>
      <w:jc w:val="right"/>
    </w:pPr>
    <w:r>
      <w:rPr>
        <w:noProof/>
        <w:lang w:val="da-DK" w:eastAsia="da-DK"/>
      </w:rPr>
      <mc:AlternateContent>
        <mc:Choice Requires="wps">
          <w:drawing>
            <wp:anchor distT="0" distB="0" distL="0" distR="0" simplePos="0" relativeHeight="251659264" behindDoc="1" locked="0" layoutInCell="0" hidden="0" allowOverlap="1" wp14:anchorId="49F1B0B0" wp14:editId="58141E29">
              <wp:simplePos x="0" y="0"/>
              <wp:positionH relativeFrom="margin">
                <wp:posOffset>38735</wp:posOffset>
              </wp:positionH>
              <wp:positionV relativeFrom="paragraph">
                <wp:posOffset>371475</wp:posOffset>
              </wp:positionV>
              <wp:extent cx="1409700" cy="54610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1409700" cy="546100"/>
                      </a:xfrm>
                      <a:prstGeom prst="rect">
                        <a:avLst/>
                      </a:prstGeom>
                      <a:solidFill>
                        <a:srgbClr val="FFFFFF"/>
                      </a:solidFill>
                      <a:ln>
                        <a:noFill/>
                      </a:ln>
                    </wps:spPr>
                    <wps:txbx>
                      <w:txbxContent>
                        <w:p w14:paraId="16D5FD03" w14:textId="77777777" w:rsidR="006B5A12" w:rsidRPr="00B40250" w:rsidRDefault="006B5A12">
                          <w:pPr>
                            <w:textDirection w:val="btLr"/>
                            <w:rPr>
                              <w:sz w:val="14"/>
                              <w:lang w:val="da-DK"/>
                            </w:rPr>
                          </w:pPr>
                          <w:r w:rsidRPr="00B40250">
                            <w:rPr>
                              <w:rFonts w:ascii="Arial" w:eastAsia="Arial" w:hAnsi="Arial" w:cs="Arial"/>
                              <w:lang w:val="da-DK"/>
                            </w:rPr>
                            <w:t>Odense Lufthavn</w:t>
                          </w:r>
                          <w:r>
                            <w:rPr>
                              <w:rFonts w:ascii="Arial" w:eastAsia="Arial" w:hAnsi="Arial" w:cs="Arial"/>
                              <w:lang w:val="da-DK"/>
                            </w:rPr>
                            <w:t xml:space="preserve"> 14</w:t>
                          </w:r>
                          <w:r w:rsidRPr="00B40250">
                            <w:rPr>
                              <w:rFonts w:ascii="Arial" w:eastAsia="Arial" w:hAnsi="Arial" w:cs="Arial"/>
                              <w:lang w:val="da-DK"/>
                            </w:rPr>
                            <w:br/>
                            <w:t>DK-5270 Odense N</w:t>
                          </w:r>
                        </w:p>
                        <w:p w14:paraId="2A582812" w14:textId="77777777" w:rsidR="006B5A12" w:rsidRPr="00B40250" w:rsidRDefault="006B5A12">
                          <w:pPr>
                            <w:textDirection w:val="btLr"/>
                            <w:rPr>
                              <w:sz w:val="14"/>
                              <w:lang w:val="da-DK"/>
                            </w:rPr>
                          </w:pPr>
                        </w:p>
                      </w:txbxContent>
                    </wps:txbx>
                    <wps:bodyPr lIns="91425" tIns="45700" rIns="91425" bIns="45700" anchor="t" anchorCtr="0"/>
                  </wps:wsp>
                </a:graphicData>
              </a:graphic>
            </wp:anchor>
          </w:drawing>
        </mc:Choice>
        <mc:Fallback>
          <w:pict>
            <v:rect w14:anchorId="49F1B0B0" id="Rectangle 2" o:spid="_x0000_s1026" style="position:absolute;left:0;text-align:left;margin-left:3.05pt;margin-top:29.25pt;width:111pt;height:43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" o:allowincell="f" stroked="f">
              <v:textbox inset="2.53958mm,1.2694mm,2.53958mm,1.2694mm">
                <w:txbxContent>
                  <w:p w14:paraId="16D5FD03" w14:textId="77777777" w:rsidR="006B5A12" w:rsidRPr="00B40250" w:rsidRDefault="006B5A12">
                    <w:pPr>
                      <w:textDirection w:val="btLr"/>
                      <w:rPr>
                        <w:sz w:val="14"/>
                        <w:lang w:val="da-DK"/>
                      </w:rPr>
                    </w:pPr>
                    <w:r w:rsidRPr="00B40250">
                      <w:rPr>
                        <w:rFonts w:ascii="Arial" w:eastAsia="Arial" w:hAnsi="Arial" w:cs="Arial"/>
                        <w:lang w:val="da-DK"/>
                      </w:rPr>
                      <w:t>Odense Lufthavn</w:t>
                    </w:r>
                    <w:r>
                      <w:rPr>
                        <w:rFonts w:ascii="Arial" w:eastAsia="Arial" w:hAnsi="Arial" w:cs="Arial"/>
                        <w:lang w:val="da-DK"/>
                      </w:rPr>
                      <w:t xml:space="preserve"> 14</w:t>
                    </w:r>
                    <w:r w:rsidRPr="00B40250">
                      <w:rPr>
                        <w:rFonts w:ascii="Arial" w:eastAsia="Arial" w:hAnsi="Arial" w:cs="Arial"/>
                        <w:lang w:val="da-DK"/>
                      </w:rPr>
                      <w:br/>
                      <w:t>DK-5270 Odense N</w:t>
                    </w:r>
                  </w:p>
                  <w:p w14:paraId="2A582812" w14:textId="77777777" w:rsidR="006B5A12" w:rsidRPr="00B40250" w:rsidRDefault="006B5A12">
                    <w:pPr>
                      <w:textDirection w:val="btLr"/>
                      <w:rPr>
                        <w:sz w:val="14"/>
                        <w:lang w:val="da-DK"/>
                      </w:rPr>
                    </w:pPr>
                  </w:p>
                </w:txbxContent>
              </v:textbox>
              <w10:wrap type="square" anchorx="margin"/>
            </v:rect>
          </w:pict>
        </mc:Fallback>
      </mc:AlternateContent>
    </w:r>
    <w:r>
      <w:br/>
      <w:t>_____________________________________________________________________________________________________</w:t>
    </w:r>
    <w:r>
      <w:br/>
    </w:r>
  </w:p>
  <w:p w14:paraId="54280AF3" w14:textId="77777777" w:rsidR="006B5A12" w:rsidRDefault="006B5A12">
    <w:pPr>
      <w:tabs>
        <w:tab w:val="center" w:pos="4819"/>
        <w:tab w:val="right" w:pos="9638"/>
      </w:tabs>
      <w:spacing w:after="709"/>
      <w:jc w:val="right"/>
    </w:pPr>
    <w:r>
      <w:t xml:space="preserve">Side </w:t>
    </w:r>
    <w:r>
      <w:fldChar w:fldCharType="begin"/>
    </w:r>
    <w:r>
      <w:instrText>PAGE</w:instrText>
    </w:r>
    <w:r>
      <w:fldChar w:fldCharType="separate"/>
    </w:r>
    <w:r w:rsidR="002C0BDA">
      <w:rPr>
        <w:noProof/>
      </w:rPr>
      <w:t>1</w:t>
    </w:r>
    <w:r>
      <w:fldChar w:fldCharType="end"/>
    </w:r>
    <w:r>
      <w:t xml:space="preserve"> /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4DCC" w14:textId="77777777" w:rsidR="009B30E0" w:rsidRDefault="009B30E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94B9E" w14:textId="77777777" w:rsidR="00EE0C71" w:rsidRDefault="00EE0C71">
      <w:r>
        <w:separator/>
      </w:r>
    </w:p>
  </w:footnote>
  <w:footnote w:type="continuationSeparator" w:id="0">
    <w:p w14:paraId="14E96D8D" w14:textId="77777777" w:rsidR="00EE0C71" w:rsidRDefault="00EE0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EC80" w14:textId="77777777" w:rsidR="009B30E0" w:rsidRDefault="009B30E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AAE2" w14:textId="77777777" w:rsidR="006B5A12" w:rsidRPr="009F51D2" w:rsidRDefault="006B5A12">
    <w:pPr>
      <w:tabs>
        <w:tab w:val="center" w:pos="4819"/>
        <w:tab w:val="right" w:pos="9638"/>
      </w:tabs>
      <w:spacing w:before="709"/>
      <w:rPr>
        <w:lang w:val="da-DK"/>
      </w:rPr>
    </w:pPr>
    <w:r>
      <w:rPr>
        <w:noProof/>
        <w:lang w:val="da-DK" w:eastAsia="da-DK"/>
      </w:rPr>
      <w:drawing>
        <wp:anchor distT="0" distB="0" distL="114300" distR="114300" simplePos="0" relativeHeight="251660288" behindDoc="1" locked="0" layoutInCell="1" allowOverlap="1" wp14:anchorId="6EBFBC60" wp14:editId="453E76A9">
          <wp:simplePos x="0" y="0"/>
          <wp:positionH relativeFrom="margin">
            <wp:posOffset>3537585</wp:posOffset>
          </wp:positionH>
          <wp:positionV relativeFrom="paragraph">
            <wp:posOffset>361950</wp:posOffset>
          </wp:positionV>
          <wp:extent cx="2514600" cy="614680"/>
          <wp:effectExtent l="0" t="0" r="0" b="0"/>
          <wp:wrapTight wrapText="bothSides">
            <wp:wrapPolygon edited="0">
              <wp:start x="0" y="0"/>
              <wp:lineTo x="0" y="20752"/>
              <wp:lineTo x="21436" y="20752"/>
              <wp:lineTo x="21436"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341349_10213988235211510_2125521881_n.jpg"/>
                  <pic:cNvPicPr/>
                </pic:nvPicPr>
                <pic:blipFill>
                  <a:blip r:embed="rId1">
                    <a:extLst>
                      <a:ext uri="{28A0092B-C50C-407E-A947-70E740481C1C}">
                        <a14:useLocalDpi xmlns:a14="http://schemas.microsoft.com/office/drawing/2010/main" val="0"/>
                      </a:ext>
                    </a:extLst>
                  </a:blip>
                  <a:stretch>
                    <a:fillRect/>
                  </a:stretch>
                </pic:blipFill>
                <pic:spPr>
                  <a:xfrm>
                    <a:off x="0" y="0"/>
                    <a:ext cx="2514600" cy="614680"/>
                  </a:xfrm>
                  <a:prstGeom prst="rect">
                    <a:avLst/>
                  </a:prstGeom>
                </pic:spPr>
              </pic:pic>
            </a:graphicData>
          </a:graphic>
        </wp:anchor>
      </w:drawing>
    </w:r>
    <w:r w:rsidRPr="009F51D2">
      <w:rPr>
        <w:lang w:val="da-DK"/>
      </w:rPr>
      <w:t xml:space="preserve">Generelle regler for </w:t>
    </w:r>
    <w:r>
      <w:rPr>
        <w:lang w:val="da-DK"/>
      </w:rPr>
      <w:t>Odense Faldskærmscenter</w:t>
    </w:r>
  </w:p>
  <w:p w14:paraId="60996BDA" w14:textId="77777777" w:rsidR="006B5A12" w:rsidRPr="007516CA" w:rsidRDefault="006B5A12">
    <w:pPr>
      <w:tabs>
        <w:tab w:val="center" w:pos="4819"/>
        <w:tab w:val="right" w:pos="9638"/>
      </w:tabs>
      <w:rPr>
        <w:lang w:val="da-DK"/>
      </w:rPr>
    </w:pPr>
    <w:r w:rsidRPr="007516CA">
      <w:rPr>
        <w:lang w:val="da-DK"/>
      </w:rPr>
      <w:t>Marts 2017</w:t>
    </w:r>
  </w:p>
  <w:p w14:paraId="78CB7C88" w14:textId="77777777" w:rsidR="006B5A12" w:rsidRPr="007516CA" w:rsidRDefault="006B5A12">
    <w:pPr>
      <w:tabs>
        <w:tab w:val="center" w:pos="4819"/>
        <w:tab w:val="right" w:pos="9638"/>
      </w:tabs>
      <w:rPr>
        <w:lang w:val="da-DK"/>
      </w:rPr>
    </w:pPr>
  </w:p>
  <w:p w14:paraId="317574A7" w14:textId="77777777" w:rsidR="006B5A12" w:rsidRDefault="006B5A12">
    <w:pPr>
      <w:tabs>
        <w:tab w:val="center" w:pos="4819"/>
        <w:tab w:val="right" w:pos="9638"/>
      </w:tabs>
    </w:pPr>
    <w:r>
      <w:t>__________________________________________________________________________________________</w:t>
    </w:r>
  </w:p>
  <w:p w14:paraId="0208FF44" w14:textId="77777777" w:rsidR="006B5A12" w:rsidRDefault="006B5A12">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46B9" w14:textId="77777777" w:rsidR="009B30E0" w:rsidRDefault="009B30E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3D"/>
    <w:rsid w:val="00055E64"/>
    <w:rsid w:val="00074A0B"/>
    <w:rsid w:val="00154B5F"/>
    <w:rsid w:val="00164C7F"/>
    <w:rsid w:val="001C5A9B"/>
    <w:rsid w:val="001F0783"/>
    <w:rsid w:val="00210166"/>
    <w:rsid w:val="002A604D"/>
    <w:rsid w:val="002C0BDA"/>
    <w:rsid w:val="002D0CAF"/>
    <w:rsid w:val="002D5FAF"/>
    <w:rsid w:val="002F181A"/>
    <w:rsid w:val="003A2809"/>
    <w:rsid w:val="00473351"/>
    <w:rsid w:val="004778F3"/>
    <w:rsid w:val="005A6844"/>
    <w:rsid w:val="005B3CC8"/>
    <w:rsid w:val="00626C9D"/>
    <w:rsid w:val="00654C1A"/>
    <w:rsid w:val="006B5A12"/>
    <w:rsid w:val="006B7EB4"/>
    <w:rsid w:val="006D0C37"/>
    <w:rsid w:val="007516CA"/>
    <w:rsid w:val="00754497"/>
    <w:rsid w:val="007D21A3"/>
    <w:rsid w:val="007E34E8"/>
    <w:rsid w:val="0082537A"/>
    <w:rsid w:val="00834F98"/>
    <w:rsid w:val="00843CE1"/>
    <w:rsid w:val="0091764E"/>
    <w:rsid w:val="00964E2A"/>
    <w:rsid w:val="009A191F"/>
    <w:rsid w:val="009B30E0"/>
    <w:rsid w:val="009F51D2"/>
    <w:rsid w:val="00A01CC7"/>
    <w:rsid w:val="00A1482C"/>
    <w:rsid w:val="00AD178C"/>
    <w:rsid w:val="00B40250"/>
    <w:rsid w:val="00B54CDB"/>
    <w:rsid w:val="00BA4A93"/>
    <w:rsid w:val="00BB2CDE"/>
    <w:rsid w:val="00C0633D"/>
    <w:rsid w:val="00C47AF7"/>
    <w:rsid w:val="00C50207"/>
    <w:rsid w:val="00CA712C"/>
    <w:rsid w:val="00CA7C45"/>
    <w:rsid w:val="00D0226F"/>
    <w:rsid w:val="00D15E10"/>
    <w:rsid w:val="00D8267F"/>
    <w:rsid w:val="00DB4F6C"/>
    <w:rsid w:val="00DD6A7E"/>
    <w:rsid w:val="00E503F7"/>
    <w:rsid w:val="00E914A9"/>
    <w:rsid w:val="00EB312A"/>
    <w:rsid w:val="00ED6E45"/>
    <w:rsid w:val="00EE0C71"/>
    <w:rsid w:val="00F23D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F74BC"/>
  <w15:docId w15:val="{A5813B6A-3D91-4C29-B7F4-E73C1ABF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tabs>
        <w:tab w:val="left" w:pos="5880"/>
      </w:tabs>
      <w:spacing w:line="360" w:lineRule="auto"/>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40"/>
      <w:outlineLvl w:val="1"/>
    </w:pPr>
    <w:rPr>
      <w:rFonts w:ascii="Cambria" w:eastAsia="Cambria" w:hAnsi="Cambria" w:cs="Cambria"/>
      <w:b/>
      <w:color w:val="366091"/>
      <w:sz w:val="24"/>
      <w:szCs w:val="24"/>
    </w:rPr>
  </w:style>
  <w:style w:type="paragraph" w:styleId="Overskrift3">
    <w:name w:val="heading 3"/>
    <w:basedOn w:val="Normal"/>
    <w:next w:val="Normal"/>
    <w:pPr>
      <w:keepNext/>
      <w:keepLines/>
      <w:spacing w:before="40"/>
      <w:outlineLvl w:val="2"/>
    </w:pPr>
    <w:rPr>
      <w:rFonts w:ascii="Cambria" w:eastAsia="Cambria" w:hAnsi="Cambria" w:cs="Cambria"/>
      <w:b/>
      <w:color w:val="95B3D7"/>
      <w:sz w:val="24"/>
      <w:szCs w:val="24"/>
    </w:rPr>
  </w:style>
  <w:style w:type="paragraph" w:styleId="Overskrift4">
    <w:name w:val="heading 4"/>
    <w:basedOn w:val="Normal"/>
    <w:next w:val="Normal"/>
    <w:pPr>
      <w:keepNext/>
      <w:keepLines/>
      <w:spacing w:before="40"/>
      <w:outlineLvl w:val="3"/>
    </w:pPr>
    <w:rPr>
      <w:rFonts w:ascii="Cambria" w:eastAsia="Cambria" w:hAnsi="Cambria" w:cs="Cambria"/>
      <w:i/>
      <w:color w:val="366091"/>
    </w:rPr>
  </w:style>
  <w:style w:type="paragraph" w:styleId="Overskrift5">
    <w:name w:val="heading 5"/>
    <w:basedOn w:val="Normal"/>
    <w:next w:val="Normal"/>
    <w:pPr>
      <w:keepNext/>
      <w:keepLines/>
      <w:spacing w:before="220" w:after="40"/>
      <w:contextualSpacing/>
      <w:outlineLvl w:val="4"/>
    </w:pPr>
    <w:rPr>
      <w:b/>
      <w:sz w:val="22"/>
      <w:szCs w:val="22"/>
    </w:rPr>
  </w:style>
  <w:style w:type="paragraph" w:styleId="Overskrift6">
    <w:name w:val="heading 6"/>
    <w:basedOn w:val="Normal"/>
    <w:next w:val="Normal"/>
    <w:pPr>
      <w:keepNext/>
      <w:keepLines/>
      <w:spacing w:before="200" w:after="40"/>
      <w:contextualSpacing/>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pPr>
      <w:keepNext/>
      <w:keepLines/>
      <w:spacing w:before="480" w:after="120"/>
      <w:contextualSpacing/>
    </w:pPr>
    <w:rPr>
      <w:b/>
      <w:sz w:val="72"/>
      <w:szCs w:val="72"/>
    </w:rPr>
  </w:style>
  <w:style w:type="paragraph" w:styleId="Undertitel">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el-Normal"/>
    <w:pPr>
      <w:contextualSpacing/>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B40250"/>
    <w:pPr>
      <w:tabs>
        <w:tab w:val="center" w:pos="4819"/>
        <w:tab w:val="right" w:pos="9638"/>
      </w:tabs>
    </w:pPr>
  </w:style>
  <w:style w:type="character" w:customStyle="1" w:styleId="SidehovedTegn">
    <w:name w:val="Sidehoved Tegn"/>
    <w:basedOn w:val="Standardskrifttypeiafsnit"/>
    <w:link w:val="Sidehoved"/>
    <w:uiPriority w:val="99"/>
    <w:rsid w:val="00B40250"/>
  </w:style>
  <w:style w:type="paragraph" w:styleId="Sidefod">
    <w:name w:val="footer"/>
    <w:basedOn w:val="Normal"/>
    <w:link w:val="SidefodTegn"/>
    <w:uiPriority w:val="99"/>
    <w:unhideWhenUsed/>
    <w:rsid w:val="00B40250"/>
    <w:pPr>
      <w:tabs>
        <w:tab w:val="center" w:pos="4819"/>
        <w:tab w:val="right" w:pos="9638"/>
      </w:tabs>
    </w:pPr>
  </w:style>
  <w:style w:type="character" w:customStyle="1" w:styleId="SidefodTegn">
    <w:name w:val="Sidefod Tegn"/>
    <w:basedOn w:val="Standardskrifttypeiafsnit"/>
    <w:link w:val="Sidefod"/>
    <w:uiPriority w:val="99"/>
    <w:rsid w:val="00B40250"/>
  </w:style>
  <w:style w:type="paragraph" w:styleId="Indholdsfortegnelse1">
    <w:name w:val="toc 1"/>
    <w:basedOn w:val="Normal"/>
    <w:next w:val="Normal"/>
    <w:autoRedefine/>
    <w:uiPriority w:val="39"/>
    <w:unhideWhenUsed/>
    <w:rsid w:val="00ED6E45"/>
    <w:pPr>
      <w:spacing w:after="100"/>
    </w:pPr>
  </w:style>
  <w:style w:type="paragraph" w:styleId="Indholdsfortegnelse2">
    <w:name w:val="toc 2"/>
    <w:basedOn w:val="Normal"/>
    <w:next w:val="Normal"/>
    <w:autoRedefine/>
    <w:uiPriority w:val="39"/>
    <w:unhideWhenUsed/>
    <w:rsid w:val="00ED6E45"/>
    <w:pPr>
      <w:spacing w:after="100"/>
      <w:ind w:left="200"/>
    </w:pPr>
  </w:style>
  <w:style w:type="paragraph" w:styleId="Indholdsfortegnelse3">
    <w:name w:val="toc 3"/>
    <w:basedOn w:val="Normal"/>
    <w:next w:val="Normal"/>
    <w:autoRedefine/>
    <w:uiPriority w:val="39"/>
    <w:unhideWhenUsed/>
    <w:rsid w:val="00ED6E45"/>
    <w:pPr>
      <w:spacing w:after="100"/>
      <w:ind w:left="400"/>
    </w:pPr>
  </w:style>
  <w:style w:type="character" w:styleId="Hyperlink">
    <w:name w:val="Hyperlink"/>
    <w:basedOn w:val="Standardskrifttypeiafsnit"/>
    <w:uiPriority w:val="99"/>
    <w:unhideWhenUsed/>
    <w:rsid w:val="00ED6E45"/>
    <w:rPr>
      <w:color w:val="0563C1" w:themeColor="hyperlink"/>
      <w:u w:val="single"/>
    </w:rPr>
  </w:style>
  <w:style w:type="paragraph" w:styleId="Overskrift">
    <w:name w:val="TOC Heading"/>
    <w:basedOn w:val="Overskrift1"/>
    <w:next w:val="Normal"/>
    <w:uiPriority w:val="39"/>
    <w:unhideWhenUsed/>
    <w:qFormat/>
    <w:rsid w:val="00C50207"/>
    <w:pPr>
      <w:keepNext/>
      <w:keepLines/>
      <w:widowControl/>
      <w:tabs>
        <w:tab w:val="clear" w:pos="5880"/>
      </w:tabs>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Markeringsbobletekst">
    <w:name w:val="Balloon Text"/>
    <w:basedOn w:val="Normal"/>
    <w:link w:val="MarkeringsbobletekstTegn"/>
    <w:uiPriority w:val="99"/>
    <w:semiHidden/>
    <w:unhideWhenUsed/>
    <w:rsid w:val="00C47AF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C47AF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8950-60E5-451B-A38B-1869FF2E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3458</Words>
  <Characters>21098</Characters>
  <Application>Microsoft Office Word</Application>
  <DocSecurity>0</DocSecurity>
  <Lines>175</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ON Semiconductor</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Schmidt</dc:creator>
  <cp:lastModifiedBy>Stævneleder</cp:lastModifiedBy>
  <cp:revision>6</cp:revision>
  <cp:lastPrinted>2018-04-13T12:29:00Z</cp:lastPrinted>
  <dcterms:created xsi:type="dcterms:W3CDTF">2018-03-29T08:31:00Z</dcterms:created>
  <dcterms:modified xsi:type="dcterms:W3CDTF">2018-04-13T12:34:00Z</dcterms:modified>
</cp:coreProperties>
</file>