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96F7E70" w14:textId="77777777" w:rsidR="00297C02" w:rsidRDefault="00297C02">
      <w:pPr>
        <w:spacing w:after="32"/>
        <w:ind w:left="2976"/>
      </w:pPr>
    </w:p>
    <w:p w14:paraId="4BD4A021" w14:textId="23DEE7CE" w:rsidR="00957BD1" w:rsidRDefault="00BE16DE">
      <w:pPr>
        <w:spacing w:after="32"/>
        <w:ind w:left="2976"/>
      </w:pPr>
      <w:r>
        <w:rPr>
          <w:noProof/>
        </w:rPr>
        <mc:AlternateContent>
          <mc:Choice Requires="wpg">
            <w:drawing>
              <wp:inline distT="0" distB="0" distL="0" distR="0" wp14:anchorId="32933792" wp14:editId="54C79835">
                <wp:extent cx="2132838" cy="938530"/>
                <wp:effectExtent l="0" t="0" r="0" b="0"/>
                <wp:docPr id="1302" name="Group 1302"/>
                <wp:cNvGraphicFramePr/>
                <a:graphic xmlns:a="http://schemas.openxmlformats.org/drawingml/2006/main">
                  <a:graphicData uri="http://schemas.microsoft.com/office/word/2010/wordprocessingGroup">
                    <wpg:wgp>
                      <wpg:cNvGrpSpPr/>
                      <wpg:grpSpPr>
                        <a:xfrm>
                          <a:off x="0" y="0"/>
                          <a:ext cx="2132838" cy="938530"/>
                          <a:chOff x="0" y="0"/>
                          <a:chExt cx="2132838" cy="938530"/>
                        </a:xfrm>
                      </wpg:grpSpPr>
                      <pic:pic xmlns:pic="http://schemas.openxmlformats.org/drawingml/2006/picture">
                        <pic:nvPicPr>
                          <pic:cNvPr id="7" name="Picture 7"/>
                          <pic:cNvPicPr/>
                        </pic:nvPicPr>
                        <pic:blipFill>
                          <a:blip r:embed="rId6"/>
                          <a:stretch>
                            <a:fillRect/>
                          </a:stretch>
                        </pic:blipFill>
                        <pic:spPr>
                          <a:xfrm>
                            <a:off x="0" y="0"/>
                            <a:ext cx="2132838" cy="938530"/>
                          </a:xfrm>
                          <a:prstGeom prst="rect">
                            <a:avLst/>
                          </a:prstGeom>
                        </pic:spPr>
                      </pic:pic>
                      <wps:wsp>
                        <wps:cNvPr id="10" name="Rectangle 10"/>
                        <wps:cNvSpPr/>
                        <wps:spPr>
                          <a:xfrm>
                            <a:off x="576326" y="444935"/>
                            <a:ext cx="50673" cy="185867"/>
                          </a:xfrm>
                          <a:prstGeom prst="rect">
                            <a:avLst/>
                          </a:prstGeom>
                          <a:ln>
                            <a:noFill/>
                          </a:ln>
                        </wps:spPr>
                        <wps:txbx>
                          <w:txbxContent>
                            <w:p w14:paraId="0826FDA0" w14:textId="77777777" w:rsidR="00957BD1" w:rsidRDefault="00BE16DE">
                              <w:r>
                                <w:rPr>
                                  <w:rFonts w:ascii="Garamond" w:eastAsia="Garamond" w:hAnsi="Garamond" w:cs="Garamond"/>
                                  <w:sz w:val="24"/>
                                </w:rPr>
                                <w:t xml:space="preserve"> </w:t>
                              </w:r>
                            </w:p>
                          </w:txbxContent>
                        </wps:txbx>
                        <wps:bodyPr horzOverflow="overflow" vert="horz" lIns="0" tIns="0" rIns="0" bIns="0" rtlCol="0">
                          <a:noAutofit/>
                        </wps:bodyPr>
                      </wps:wsp>
                      <wps:wsp>
                        <wps:cNvPr id="11" name="Rectangle 11"/>
                        <wps:cNvSpPr/>
                        <wps:spPr>
                          <a:xfrm>
                            <a:off x="1403858" y="444935"/>
                            <a:ext cx="50673" cy="185867"/>
                          </a:xfrm>
                          <a:prstGeom prst="rect">
                            <a:avLst/>
                          </a:prstGeom>
                          <a:ln>
                            <a:noFill/>
                          </a:ln>
                        </wps:spPr>
                        <wps:txbx>
                          <w:txbxContent>
                            <w:p w14:paraId="5E9280B3" w14:textId="77777777" w:rsidR="00957BD1" w:rsidRDefault="00BE16DE">
                              <w:r>
                                <w:rPr>
                                  <w:rFonts w:ascii="Garamond" w:eastAsia="Garamond" w:hAnsi="Garamond" w:cs="Garamond"/>
                                  <w:sz w:val="24"/>
                                </w:rPr>
                                <w:t xml:space="preserve"> </w:t>
                              </w:r>
                            </w:p>
                          </w:txbxContent>
                        </wps:txbx>
                        <wps:bodyPr horzOverflow="overflow" vert="horz" lIns="0" tIns="0" rIns="0" bIns="0" rtlCol="0">
                          <a:noAutofit/>
                        </wps:bodyPr>
                      </wps:wsp>
                    </wpg:wgp>
                  </a:graphicData>
                </a:graphic>
              </wp:inline>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32933792" id="Group 1302" o:spid="_x0000_s1026" style="width:167.95pt;height:73.9pt;mso-position-horizontal-relative:char;mso-position-vertical-relative:line" coordsize="21328,938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style="position:absolute;width:21328;height:93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g8iJXEAAAA2gAAAA8AAABkcnMvZG93bnJldi54bWxEj19rwkAQxN8Lfodjhb4UvbRQlegp0iJY&#10;KIr/EN+W3JoEc3tpbqvpt+8JhT4OM/MbZjJrXaWu1ITSs4HnfgKKOPO25NzAfrfojUAFQbZYeSYD&#10;PxRgNu08TDC1/sYbum4lVxHCIUUDhUidah2yghyGvq+Jo3f2jUOJssm1bfAW4a7SL0ky0A5LjgsF&#10;1vRWUHbZfjsDcpT3z9Gr+zgtF+uvbH3gp1XOxjx22/kYlFAr/+G/9tIaGML9SrwBevo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g8iJXEAAAA2gAAAA8AAAAAAAAAAAAAAAAA&#10;nwIAAGRycy9kb3ducmV2LnhtbFBLBQYAAAAABAAEAPcAAACQAwAAAAA=&#10;">
                  <v:imagedata r:id="rId7" o:title=""/>
                </v:shape>
                <v:rect id="Rectangle 10" o:spid="_x0000_s1028" style="position:absolute;left:5763;top:4449;width:506;height:1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14:paraId="0826FDA0" w14:textId="77777777" w:rsidR="00957BD1" w:rsidRDefault="00BE16DE">
                        <w:r>
                          <w:rPr>
                            <w:rFonts w:ascii="Garamond" w:eastAsia="Garamond" w:hAnsi="Garamond" w:cs="Garamond"/>
                            <w:sz w:val="24"/>
                          </w:rPr>
                          <w:t xml:space="preserve"> </w:t>
                        </w:r>
                      </w:p>
                    </w:txbxContent>
                  </v:textbox>
                </v:rect>
                <v:rect id="Rectangle 11" o:spid="_x0000_s1029" style="position:absolute;left:14038;top:4449;width:507;height:18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14:paraId="5E9280B3" w14:textId="77777777" w:rsidR="00957BD1" w:rsidRDefault="00BE16DE">
                        <w:r>
                          <w:rPr>
                            <w:rFonts w:ascii="Garamond" w:eastAsia="Garamond" w:hAnsi="Garamond" w:cs="Garamond"/>
                            <w:sz w:val="24"/>
                          </w:rPr>
                          <w:t xml:space="preserve"> </w:t>
                        </w:r>
                      </w:p>
                    </w:txbxContent>
                  </v:textbox>
                </v:rect>
                <w10:anchorlock/>
              </v:group>
            </w:pict>
          </mc:Fallback>
        </mc:AlternateContent>
      </w:r>
    </w:p>
    <w:p w14:paraId="76BD6DDE" w14:textId="5397E08A" w:rsidR="00957BD1" w:rsidRPr="00625CCC" w:rsidRDefault="00BE16DE" w:rsidP="00625CCC">
      <w:pPr>
        <w:spacing w:after="0"/>
      </w:pPr>
      <w:r>
        <w:rPr>
          <w:rFonts w:ascii="Garamond" w:eastAsia="Garamond" w:hAnsi="Garamond" w:cs="Garamond"/>
          <w:b/>
          <w:sz w:val="26"/>
        </w:rPr>
        <w:t>Följande lokala regler gäller 202</w:t>
      </w:r>
      <w:r w:rsidR="00D20875">
        <w:rPr>
          <w:rFonts w:ascii="Garamond" w:eastAsia="Garamond" w:hAnsi="Garamond" w:cs="Garamond"/>
          <w:b/>
          <w:sz w:val="26"/>
        </w:rPr>
        <w:t>6</w:t>
      </w:r>
      <w:r>
        <w:rPr>
          <w:rFonts w:ascii="Garamond" w:eastAsia="Garamond" w:hAnsi="Garamond" w:cs="Garamond"/>
          <w:b/>
          <w:sz w:val="26"/>
        </w:rPr>
        <w:t xml:space="preserve"> för allt spel på klubben om inte annat beslutats för en specifik tävling. Tidvis kan tillfälliga lokala regler gälla och detta anslås. </w:t>
      </w:r>
    </w:p>
    <w:p w14:paraId="0458DFBB" w14:textId="41A54644" w:rsidR="00625CCC" w:rsidRDefault="00625CCC" w:rsidP="004E1426">
      <w:pPr>
        <w:spacing w:after="0" w:line="240" w:lineRule="auto"/>
        <w:rPr>
          <w:rFonts w:ascii="Garamond" w:eastAsia="Times New Roman" w:hAnsi="Garamond" w:cs="Times New Roman"/>
          <w:b/>
          <w:color w:val="auto"/>
          <w:sz w:val="26"/>
          <w:szCs w:val="26"/>
          <w:shd w:val="clear" w:color="auto" w:fill="FFFFFF"/>
        </w:rPr>
      </w:pPr>
    </w:p>
    <w:p w14:paraId="16A92FA3" w14:textId="257A14AC" w:rsidR="00625CCC" w:rsidRPr="00625CCC" w:rsidRDefault="00625CCC" w:rsidP="004E1426">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b/>
          <w:sz w:val="26"/>
          <w:szCs w:val="26"/>
          <w:shd w:val="clear" w:color="auto" w:fill="FFFFFF"/>
        </w:rPr>
        <w:t>Markeringar</w:t>
      </w:r>
      <w:r w:rsidR="004E1426" w:rsidRPr="004E1426">
        <w:rPr>
          <w:rFonts w:ascii="Garamond" w:eastAsia="Times New Roman" w:hAnsi="Garamond" w:cs="Times New Roman"/>
          <w:sz w:val="26"/>
          <w:szCs w:val="26"/>
          <w:shd w:val="clear" w:color="auto" w:fill="FFFFFF"/>
        </w:rPr>
        <w:br/>
      </w:r>
      <w:r w:rsidR="004E1426" w:rsidRPr="009F51B5">
        <w:rPr>
          <w:rFonts w:ascii="Garamond" w:eastAsia="Times New Roman" w:hAnsi="Garamond" w:cs="Times New Roman"/>
          <w:sz w:val="26"/>
          <w:szCs w:val="26"/>
          <w:shd w:val="clear" w:color="auto" w:fill="FFFFFF"/>
        </w:rPr>
        <w:t>Följande markeringar gäller på banan: Vit – Banans gräns, Gul – Gult pliktområde, Röd – Rött pliktområde, Blå – Mark under arbete (MUA), Blå-vit eller Blå-grön – Spelförbudszon.</w:t>
      </w:r>
    </w:p>
    <w:p w14:paraId="5C2CE0C6" w14:textId="3A1453C4" w:rsidR="00957BD1" w:rsidRDefault="00957BD1">
      <w:pPr>
        <w:spacing w:after="0"/>
      </w:pPr>
    </w:p>
    <w:p w14:paraId="40B7E0F9" w14:textId="104BE853" w:rsidR="00957BD1" w:rsidRDefault="00C73540" w:rsidP="00C73540">
      <w:pPr>
        <w:spacing w:after="11" w:line="249" w:lineRule="auto"/>
      </w:pPr>
      <w:proofErr w:type="spellStart"/>
      <w:r>
        <w:rPr>
          <w:rFonts w:ascii="Garamond" w:eastAsia="Garamond" w:hAnsi="Garamond" w:cs="Garamond"/>
          <w:b/>
          <w:sz w:val="26"/>
        </w:rPr>
        <w:t>Out</w:t>
      </w:r>
      <w:proofErr w:type="spellEnd"/>
      <w:r>
        <w:rPr>
          <w:rFonts w:ascii="Garamond" w:eastAsia="Garamond" w:hAnsi="Garamond" w:cs="Garamond"/>
          <w:b/>
          <w:sz w:val="26"/>
        </w:rPr>
        <w:t xml:space="preserve"> </w:t>
      </w:r>
      <w:proofErr w:type="spellStart"/>
      <w:r>
        <w:rPr>
          <w:rFonts w:ascii="Garamond" w:eastAsia="Garamond" w:hAnsi="Garamond" w:cs="Garamond"/>
          <w:b/>
          <w:sz w:val="26"/>
        </w:rPr>
        <w:t>of</w:t>
      </w:r>
      <w:proofErr w:type="spellEnd"/>
      <w:r>
        <w:rPr>
          <w:rFonts w:ascii="Garamond" w:eastAsia="Garamond" w:hAnsi="Garamond" w:cs="Garamond"/>
          <w:b/>
          <w:sz w:val="26"/>
        </w:rPr>
        <w:t xml:space="preserve"> </w:t>
      </w:r>
      <w:proofErr w:type="spellStart"/>
      <w:r>
        <w:rPr>
          <w:rFonts w:ascii="Garamond" w:eastAsia="Garamond" w:hAnsi="Garamond" w:cs="Garamond"/>
          <w:b/>
          <w:sz w:val="26"/>
        </w:rPr>
        <w:t>bounds</w:t>
      </w:r>
      <w:proofErr w:type="spellEnd"/>
      <w:r>
        <w:rPr>
          <w:rFonts w:ascii="Garamond" w:eastAsia="Garamond" w:hAnsi="Garamond" w:cs="Garamond"/>
          <w:b/>
          <w:sz w:val="26"/>
        </w:rPr>
        <w:t xml:space="preserve"> </w:t>
      </w:r>
      <w:r w:rsidR="00BE16DE">
        <w:rPr>
          <w:rFonts w:ascii="Garamond" w:eastAsia="Garamond" w:hAnsi="Garamond" w:cs="Garamond"/>
          <w:b/>
          <w:sz w:val="26"/>
        </w:rPr>
        <w:t xml:space="preserve">(Regel 18) </w:t>
      </w:r>
    </w:p>
    <w:p w14:paraId="693E9083" w14:textId="77777777" w:rsidR="00957BD1" w:rsidRDefault="00BE16DE">
      <w:pPr>
        <w:spacing w:after="11" w:line="249" w:lineRule="auto"/>
        <w:ind w:left="-5" w:hanging="10"/>
      </w:pPr>
      <w:r>
        <w:rPr>
          <w:rFonts w:ascii="Garamond" w:eastAsia="Garamond" w:hAnsi="Garamond" w:cs="Garamond"/>
          <w:sz w:val="26"/>
        </w:rPr>
        <w:t xml:space="preserve">Banans gräns markeras med vita pinnar eller plattor. </w:t>
      </w:r>
    </w:p>
    <w:p w14:paraId="203AEC8D" w14:textId="77777777" w:rsidR="00957BD1" w:rsidRDefault="00BE16DE">
      <w:pPr>
        <w:spacing w:after="0"/>
      </w:pPr>
      <w:r>
        <w:rPr>
          <w:rFonts w:ascii="Garamond" w:eastAsia="Garamond" w:hAnsi="Garamond" w:cs="Garamond"/>
          <w:sz w:val="26"/>
        </w:rPr>
        <w:t xml:space="preserve"> </w:t>
      </w:r>
    </w:p>
    <w:p w14:paraId="0F919379" w14:textId="77777777" w:rsidR="00957BD1" w:rsidRDefault="00BE16DE">
      <w:pPr>
        <w:spacing w:after="11" w:line="249" w:lineRule="auto"/>
        <w:ind w:left="-5" w:hanging="10"/>
      </w:pPr>
      <w:r>
        <w:rPr>
          <w:rFonts w:ascii="Garamond" w:eastAsia="Garamond" w:hAnsi="Garamond" w:cs="Garamond"/>
          <w:b/>
          <w:sz w:val="26"/>
        </w:rPr>
        <w:t xml:space="preserve">Pliktområde (Regel 17) </w:t>
      </w:r>
    </w:p>
    <w:p w14:paraId="5ED34FEA" w14:textId="77777777" w:rsidR="00957BD1" w:rsidRDefault="00BE16DE">
      <w:pPr>
        <w:numPr>
          <w:ilvl w:val="0"/>
          <w:numId w:val="1"/>
        </w:numPr>
        <w:spacing w:after="11" w:line="249" w:lineRule="auto"/>
        <w:ind w:right="122" w:hanging="228"/>
      </w:pPr>
      <w:r>
        <w:rPr>
          <w:rFonts w:ascii="Garamond" w:eastAsia="Garamond" w:hAnsi="Garamond" w:cs="Garamond"/>
          <w:sz w:val="26"/>
        </w:rPr>
        <w:t xml:space="preserve">Pliktområden är markerade med gula respektive röda pinnar eller plattor. </w:t>
      </w:r>
    </w:p>
    <w:p w14:paraId="608481FD" w14:textId="77777777" w:rsidR="009F51B5" w:rsidRPr="009F51B5" w:rsidRDefault="00BE16DE">
      <w:pPr>
        <w:numPr>
          <w:ilvl w:val="0"/>
          <w:numId w:val="1"/>
        </w:numPr>
        <w:spacing w:after="11" w:line="249" w:lineRule="auto"/>
        <w:ind w:right="122" w:hanging="228"/>
      </w:pPr>
      <w:r>
        <w:rPr>
          <w:rFonts w:ascii="Garamond" w:eastAsia="Garamond" w:hAnsi="Garamond" w:cs="Garamond"/>
          <w:sz w:val="26"/>
        </w:rPr>
        <w:t xml:space="preserve">Den bortre begränsningen av det röda pliktområdets vänstra sida på hål 2 och 3 samt den högra sidan på hål 6 är utsträckt till det oändliga. </w:t>
      </w:r>
    </w:p>
    <w:p w14:paraId="6BAD9E5E" w14:textId="63FD2771" w:rsidR="00957BD1" w:rsidRDefault="00BE16DE">
      <w:pPr>
        <w:numPr>
          <w:ilvl w:val="0"/>
          <w:numId w:val="1"/>
        </w:numPr>
        <w:spacing w:after="11" w:line="249" w:lineRule="auto"/>
        <w:ind w:right="122" w:hanging="228"/>
      </w:pPr>
      <w:r>
        <w:rPr>
          <w:rFonts w:ascii="Garamond" w:eastAsia="Garamond" w:hAnsi="Garamond" w:cs="Garamond"/>
          <w:sz w:val="26"/>
        </w:rPr>
        <w:t xml:space="preserve">Omarkerade pliktområden är röda pliktområden. </w:t>
      </w:r>
    </w:p>
    <w:p w14:paraId="7EA17E98" w14:textId="77777777" w:rsidR="00957BD1" w:rsidRPr="009F51B5" w:rsidRDefault="00BE16DE">
      <w:pPr>
        <w:spacing w:after="0"/>
        <w:rPr>
          <w:b/>
        </w:rPr>
      </w:pPr>
      <w:r w:rsidRPr="009F51B5">
        <w:rPr>
          <w:rFonts w:ascii="Garamond" w:eastAsia="Garamond" w:hAnsi="Garamond" w:cs="Garamond"/>
          <w:b/>
          <w:sz w:val="26"/>
        </w:rPr>
        <w:t xml:space="preserve"> </w:t>
      </w:r>
    </w:p>
    <w:p w14:paraId="70D6EA33" w14:textId="6C963F75" w:rsidR="00957BD1" w:rsidRPr="009F51B5" w:rsidRDefault="005061A4" w:rsidP="009F51B5">
      <w:pPr>
        <w:spacing w:after="11" w:line="249" w:lineRule="auto"/>
        <w:ind w:left="-5" w:hanging="10"/>
        <w:rPr>
          <w:b/>
        </w:rPr>
      </w:pPr>
      <w:r>
        <w:rPr>
          <w:rFonts w:ascii="Garamond" w:eastAsia="Garamond" w:hAnsi="Garamond" w:cs="Garamond"/>
          <w:b/>
          <w:sz w:val="26"/>
        </w:rPr>
        <w:t>Droppzon</w:t>
      </w:r>
      <w:r w:rsidR="00BE16DE" w:rsidRPr="009F51B5">
        <w:rPr>
          <w:rFonts w:ascii="Garamond" w:eastAsia="Garamond" w:hAnsi="Garamond" w:cs="Garamond"/>
          <w:b/>
          <w:sz w:val="26"/>
        </w:rPr>
        <w:t xml:space="preserve"> hål 3 </w:t>
      </w:r>
      <w:r w:rsidR="00547D6F">
        <w:rPr>
          <w:rFonts w:ascii="Garamond" w:eastAsia="Garamond" w:hAnsi="Garamond" w:cs="Garamond"/>
          <w:b/>
          <w:sz w:val="26"/>
        </w:rPr>
        <w:t>och hål 7</w:t>
      </w:r>
    </w:p>
    <w:p w14:paraId="7FE3A933" w14:textId="5B0D4B90" w:rsidR="00957BD1" w:rsidRPr="009F51B5" w:rsidRDefault="00BE16DE">
      <w:pPr>
        <w:spacing w:after="4" w:line="248" w:lineRule="auto"/>
        <w:ind w:left="10" w:hanging="10"/>
        <w:rPr>
          <w:rFonts w:ascii="Garamond" w:hAnsi="Garamond"/>
          <w:sz w:val="26"/>
          <w:szCs w:val="26"/>
        </w:rPr>
      </w:pPr>
      <w:r w:rsidRPr="009F51B5">
        <w:rPr>
          <w:rFonts w:ascii="Garamond" w:hAnsi="Garamond"/>
          <w:sz w:val="26"/>
          <w:szCs w:val="26"/>
        </w:rPr>
        <w:t xml:space="preserve">Om en </w:t>
      </w:r>
      <w:r w:rsidR="009F51B5" w:rsidRPr="009F51B5">
        <w:rPr>
          <w:rFonts w:ascii="Garamond" w:hAnsi="Garamond"/>
          <w:sz w:val="26"/>
          <w:szCs w:val="26"/>
        </w:rPr>
        <w:t>spelares boll är i</w:t>
      </w:r>
      <w:r w:rsidR="007819B4">
        <w:rPr>
          <w:rFonts w:ascii="Garamond" w:hAnsi="Garamond"/>
          <w:sz w:val="26"/>
          <w:szCs w:val="26"/>
        </w:rPr>
        <w:t xml:space="preserve"> rött</w:t>
      </w:r>
      <w:r w:rsidR="009F51B5" w:rsidRPr="009F51B5">
        <w:rPr>
          <w:rFonts w:ascii="Garamond" w:hAnsi="Garamond"/>
          <w:sz w:val="26"/>
          <w:szCs w:val="26"/>
        </w:rPr>
        <w:t xml:space="preserve"> </w:t>
      </w:r>
      <w:r w:rsidR="005F0E39">
        <w:rPr>
          <w:rFonts w:ascii="Garamond" w:hAnsi="Garamond"/>
          <w:sz w:val="26"/>
          <w:szCs w:val="26"/>
        </w:rPr>
        <w:t>pliktområde</w:t>
      </w:r>
      <w:r w:rsidRPr="009F51B5">
        <w:rPr>
          <w:rFonts w:ascii="Garamond" w:hAnsi="Garamond"/>
          <w:sz w:val="26"/>
          <w:szCs w:val="26"/>
        </w:rPr>
        <w:t xml:space="preserve"> på hål 3</w:t>
      </w:r>
      <w:r w:rsidR="00547D6F">
        <w:rPr>
          <w:rFonts w:ascii="Garamond" w:hAnsi="Garamond"/>
          <w:sz w:val="26"/>
          <w:szCs w:val="26"/>
        </w:rPr>
        <w:t xml:space="preserve"> och hål 7</w:t>
      </w:r>
      <w:r w:rsidRPr="009F51B5">
        <w:rPr>
          <w:rFonts w:ascii="Garamond" w:hAnsi="Garamond"/>
          <w:sz w:val="26"/>
          <w:szCs w:val="26"/>
        </w:rPr>
        <w:t xml:space="preserve">, inklusive när det är känt </w:t>
      </w:r>
      <w:r w:rsidR="009F51B5" w:rsidRPr="009F51B5">
        <w:rPr>
          <w:rFonts w:ascii="Garamond" w:hAnsi="Garamond"/>
          <w:sz w:val="26"/>
          <w:szCs w:val="26"/>
        </w:rPr>
        <w:t xml:space="preserve">eller så gott som säkert att </w:t>
      </w:r>
      <w:r w:rsidRPr="009F51B5">
        <w:rPr>
          <w:rFonts w:ascii="Garamond" w:hAnsi="Garamond"/>
          <w:sz w:val="26"/>
          <w:szCs w:val="26"/>
        </w:rPr>
        <w:t>boll</w:t>
      </w:r>
      <w:r w:rsidR="009F51B5" w:rsidRPr="009F51B5">
        <w:rPr>
          <w:rFonts w:ascii="Garamond" w:hAnsi="Garamond"/>
          <w:sz w:val="26"/>
          <w:szCs w:val="26"/>
        </w:rPr>
        <w:t>en,</w:t>
      </w:r>
      <w:r w:rsidRPr="009F51B5">
        <w:rPr>
          <w:rFonts w:ascii="Garamond" w:hAnsi="Garamond"/>
          <w:sz w:val="26"/>
          <w:szCs w:val="26"/>
        </w:rPr>
        <w:t xml:space="preserve"> som inte hittas</w:t>
      </w:r>
      <w:r w:rsidR="009F51B5" w:rsidRPr="009F51B5">
        <w:rPr>
          <w:rFonts w:ascii="Garamond" w:hAnsi="Garamond"/>
          <w:sz w:val="26"/>
          <w:szCs w:val="26"/>
        </w:rPr>
        <w:t>, blivit</w:t>
      </w:r>
      <w:r w:rsidRPr="009F51B5">
        <w:rPr>
          <w:rFonts w:ascii="Garamond" w:hAnsi="Garamond"/>
          <w:sz w:val="26"/>
          <w:szCs w:val="26"/>
        </w:rPr>
        <w:t xml:space="preserve"> liggande i pliktområdet, har spelaren dessa lättnadsalternativ var och en med ett slags plikt: </w:t>
      </w:r>
    </w:p>
    <w:p w14:paraId="4CDBCBD0" w14:textId="316F2AEE" w:rsidR="00957BD1" w:rsidRPr="009F51B5" w:rsidRDefault="00BE16DE" w:rsidP="002A732B">
      <w:pPr>
        <w:spacing w:after="24"/>
        <w:rPr>
          <w:rFonts w:ascii="Garamond" w:hAnsi="Garamond"/>
          <w:sz w:val="26"/>
          <w:szCs w:val="26"/>
        </w:rPr>
      </w:pPr>
      <w:r w:rsidRPr="00625CCC">
        <w:rPr>
          <w:rFonts w:ascii="Garamond" w:hAnsi="Garamond"/>
          <w:sz w:val="26"/>
          <w:szCs w:val="26"/>
        </w:rPr>
        <w:t xml:space="preserve">Ta lättnad enligt Regel 17.1 eller </w:t>
      </w:r>
      <w:r w:rsidR="002A732B">
        <w:rPr>
          <w:rFonts w:ascii="Garamond" w:hAnsi="Garamond"/>
          <w:sz w:val="26"/>
          <w:szCs w:val="26"/>
        </w:rPr>
        <w:t>som ett extra alternativ droppa den ursprungliga bollen eller en annan boll i droppzonen. Droppzonen</w:t>
      </w:r>
      <w:r w:rsidR="00547D6F">
        <w:rPr>
          <w:rFonts w:ascii="Garamond" w:hAnsi="Garamond"/>
          <w:sz w:val="26"/>
          <w:szCs w:val="26"/>
        </w:rPr>
        <w:t xml:space="preserve"> på hål 3</w:t>
      </w:r>
      <w:r w:rsidR="002A732B">
        <w:rPr>
          <w:rFonts w:ascii="Garamond" w:hAnsi="Garamond"/>
          <w:sz w:val="26"/>
          <w:szCs w:val="26"/>
        </w:rPr>
        <w:t xml:space="preserve"> är belägen på en ställning bredvid pumpstationen. </w:t>
      </w:r>
      <w:r w:rsidR="00547D6F">
        <w:rPr>
          <w:rFonts w:ascii="Garamond" w:hAnsi="Garamond"/>
          <w:sz w:val="26"/>
          <w:szCs w:val="26"/>
        </w:rPr>
        <w:t>Droppzonen på hål 7 är belägen till höger om vägen uppe på platån.</w:t>
      </w:r>
    </w:p>
    <w:p w14:paraId="320144EC" w14:textId="77777777" w:rsidR="002A732B" w:rsidRDefault="002A732B" w:rsidP="002A732B">
      <w:pPr>
        <w:spacing w:after="144" w:line="248" w:lineRule="auto"/>
        <w:rPr>
          <w:rFonts w:ascii="Garamond" w:hAnsi="Garamond"/>
          <w:sz w:val="26"/>
          <w:szCs w:val="26"/>
        </w:rPr>
      </w:pPr>
    </w:p>
    <w:p w14:paraId="1823943E" w14:textId="6C78E703" w:rsidR="00957BD1" w:rsidRPr="009F51B5" w:rsidRDefault="00BE16DE" w:rsidP="002A732B">
      <w:pPr>
        <w:spacing w:after="144" w:line="248" w:lineRule="auto"/>
        <w:rPr>
          <w:rFonts w:ascii="Garamond" w:hAnsi="Garamond"/>
          <w:sz w:val="26"/>
          <w:szCs w:val="26"/>
        </w:rPr>
      </w:pPr>
      <w:r w:rsidRPr="009F51B5">
        <w:rPr>
          <w:rFonts w:ascii="Garamond" w:hAnsi="Garamond"/>
          <w:sz w:val="26"/>
          <w:szCs w:val="26"/>
        </w:rPr>
        <w:t>Plikt för att spela boll från fel plats genom att bryta mot lokal regel: allmän plikt enligt Regel 14.7a</w:t>
      </w:r>
    </w:p>
    <w:p w14:paraId="27FADCFA" w14:textId="77777777" w:rsidR="00957BD1" w:rsidRDefault="00BE16DE">
      <w:pPr>
        <w:spacing w:after="0"/>
      </w:pPr>
      <w:r>
        <w:rPr>
          <w:rFonts w:ascii="Garamond" w:eastAsia="Garamond" w:hAnsi="Garamond" w:cs="Garamond"/>
          <w:sz w:val="26"/>
        </w:rPr>
        <w:t xml:space="preserve"> </w:t>
      </w:r>
    </w:p>
    <w:p w14:paraId="5DFC1D1D" w14:textId="77777777" w:rsidR="00957BD1" w:rsidRDefault="00BE16DE">
      <w:pPr>
        <w:spacing w:after="51" w:line="249" w:lineRule="auto"/>
        <w:ind w:left="-5" w:hanging="10"/>
      </w:pPr>
      <w:r>
        <w:rPr>
          <w:rFonts w:ascii="Garamond" w:eastAsia="Garamond" w:hAnsi="Garamond" w:cs="Garamond"/>
          <w:b/>
          <w:sz w:val="26"/>
        </w:rPr>
        <w:t xml:space="preserve">Onormalt Banförhållande; Mark under arbete (MUA) (Regel 16)  </w:t>
      </w:r>
    </w:p>
    <w:p w14:paraId="2BF5C784" w14:textId="77777777" w:rsidR="00957BD1" w:rsidRDefault="00BE16DE">
      <w:pPr>
        <w:numPr>
          <w:ilvl w:val="0"/>
          <w:numId w:val="2"/>
        </w:numPr>
        <w:spacing w:after="70" w:line="249" w:lineRule="auto"/>
        <w:ind w:hanging="283"/>
      </w:pPr>
      <w:r>
        <w:rPr>
          <w:rFonts w:ascii="Garamond" w:eastAsia="Garamond" w:hAnsi="Garamond" w:cs="Garamond"/>
          <w:sz w:val="26"/>
        </w:rPr>
        <w:t xml:space="preserve">Alla områden som identifieras av blå pinnar eller på annat sätt angetts som MUA. </w:t>
      </w:r>
    </w:p>
    <w:p w14:paraId="0EF3CE99" w14:textId="77777777" w:rsidR="00957BD1" w:rsidRDefault="00BE16DE">
      <w:pPr>
        <w:numPr>
          <w:ilvl w:val="0"/>
          <w:numId w:val="2"/>
        </w:numPr>
        <w:spacing w:after="65" w:line="249" w:lineRule="auto"/>
        <w:ind w:hanging="283"/>
      </w:pPr>
      <w:r>
        <w:rPr>
          <w:rFonts w:ascii="Garamond" w:eastAsia="Garamond" w:hAnsi="Garamond" w:cs="Garamond"/>
          <w:sz w:val="26"/>
        </w:rPr>
        <w:t xml:space="preserve">Vit spraylinje runt om ett område definierar gränsen för MUA. </w:t>
      </w:r>
    </w:p>
    <w:p w14:paraId="3A498D89" w14:textId="77777777" w:rsidR="00957BD1" w:rsidRDefault="00BE16DE">
      <w:pPr>
        <w:numPr>
          <w:ilvl w:val="0"/>
          <w:numId w:val="2"/>
        </w:numPr>
        <w:spacing w:after="71" w:line="249" w:lineRule="auto"/>
        <w:ind w:hanging="283"/>
      </w:pPr>
      <w:r>
        <w:rPr>
          <w:rFonts w:ascii="Garamond" w:eastAsia="Garamond" w:hAnsi="Garamond" w:cs="Garamond"/>
          <w:sz w:val="26"/>
        </w:rPr>
        <w:t xml:space="preserve">Myrstackar. </w:t>
      </w:r>
    </w:p>
    <w:p w14:paraId="1575FE88" w14:textId="53700F4C" w:rsidR="00BE16DE" w:rsidRPr="009F51B5" w:rsidRDefault="00BE16DE" w:rsidP="00BE16DE">
      <w:pPr>
        <w:numPr>
          <w:ilvl w:val="0"/>
          <w:numId w:val="2"/>
        </w:numPr>
        <w:spacing w:after="11" w:line="249" w:lineRule="auto"/>
        <w:ind w:hanging="283"/>
      </w:pPr>
      <w:r>
        <w:rPr>
          <w:rFonts w:ascii="Garamond" w:eastAsia="Garamond" w:hAnsi="Garamond" w:cs="Garamond"/>
          <w:sz w:val="26"/>
        </w:rPr>
        <w:t>Spelförbudszon, område varifrån spel är förbjudet, identifieras av blå pinnar med grön topp. Regel 16.1f och 2.4</w:t>
      </w:r>
    </w:p>
    <w:p w14:paraId="611CBD1B" w14:textId="77777777" w:rsidR="009F51B5" w:rsidRDefault="009F51B5" w:rsidP="009F51B5">
      <w:pPr>
        <w:spacing w:after="11" w:line="249" w:lineRule="auto"/>
        <w:ind w:left="283"/>
      </w:pPr>
    </w:p>
    <w:p w14:paraId="2C17B959" w14:textId="77777777" w:rsidR="00DD71E4" w:rsidRPr="00DD71E4" w:rsidRDefault="009F51B5" w:rsidP="00DD71E4">
      <w:pPr>
        <w:spacing w:after="0" w:line="240" w:lineRule="auto"/>
        <w:rPr>
          <w:rFonts w:ascii="Garamond" w:eastAsia="Times New Roman" w:hAnsi="Garamond" w:cstheme="minorHAnsi"/>
          <w:sz w:val="26"/>
          <w:szCs w:val="26"/>
          <w:shd w:val="clear" w:color="auto" w:fill="FFFFFF"/>
        </w:rPr>
      </w:pPr>
      <w:r w:rsidRPr="00B50811">
        <w:rPr>
          <w:rFonts w:ascii="Garamond" w:eastAsia="Times New Roman" w:hAnsi="Garamond" w:cs="Times New Roman"/>
          <w:b/>
          <w:bCs/>
          <w:color w:val="auto"/>
          <w:sz w:val="26"/>
          <w:szCs w:val="26"/>
          <w:shd w:val="clear" w:color="auto" w:fill="FFFFFF"/>
        </w:rPr>
        <w:t>Oflyttbara tillverkade föremål nära greener</w:t>
      </w:r>
      <w:r w:rsidR="00BE16DE" w:rsidRPr="00BE16DE">
        <w:rPr>
          <w:bCs/>
        </w:rPr>
        <w:br/>
      </w:r>
      <w:r w:rsidR="00DD71E4" w:rsidRPr="00DD71E4">
        <w:rPr>
          <w:rFonts w:ascii="Garamond" w:eastAsia="Times New Roman" w:hAnsi="Garamond" w:cstheme="minorHAnsi"/>
          <w:sz w:val="26"/>
          <w:szCs w:val="26"/>
          <w:shd w:val="clear" w:color="auto" w:fill="FFFFFF"/>
        </w:rPr>
        <w:t xml:space="preserve">Lättnad från störande inverkan av ett oflyttbart tillverkat föremål får tas enligt Regel 16.1. </w:t>
      </w:r>
    </w:p>
    <w:p w14:paraId="252E5E5B" w14:textId="77777777" w:rsidR="00DD71E4" w:rsidRPr="00DD71E4" w:rsidRDefault="00DD71E4" w:rsidP="00DD71E4">
      <w:pPr>
        <w:spacing w:after="0" w:line="240" w:lineRule="auto"/>
        <w:rPr>
          <w:rFonts w:ascii="Garamond" w:eastAsia="Times New Roman" w:hAnsi="Garamond" w:cstheme="minorHAnsi"/>
          <w:sz w:val="26"/>
          <w:szCs w:val="26"/>
          <w:shd w:val="clear" w:color="auto" w:fill="FFFFFF"/>
        </w:rPr>
      </w:pPr>
      <w:r w:rsidRPr="00DD71E4">
        <w:rPr>
          <w:rFonts w:ascii="Garamond" w:eastAsia="Times New Roman" w:hAnsi="Garamond" w:cstheme="minorHAnsi"/>
          <w:sz w:val="26"/>
          <w:szCs w:val="26"/>
          <w:shd w:val="clear" w:color="auto" w:fill="FFFFFF"/>
        </w:rPr>
        <w:t xml:space="preserve">Spelaren har också dessa extra alternativ för att ta lättnad när sådana oflyttbara tillverkade föremål är </w:t>
      </w:r>
      <w:r w:rsidRPr="00B50811">
        <w:rPr>
          <w:rFonts w:ascii="Garamond" w:eastAsia="Times New Roman" w:hAnsi="Garamond" w:cstheme="minorHAnsi"/>
          <w:color w:val="auto"/>
          <w:sz w:val="26"/>
          <w:szCs w:val="26"/>
          <w:shd w:val="clear" w:color="auto" w:fill="FFFFFF"/>
        </w:rPr>
        <w:t xml:space="preserve">på eller nära </w:t>
      </w:r>
      <w:r w:rsidRPr="00DD71E4">
        <w:rPr>
          <w:rFonts w:ascii="Garamond" w:eastAsia="Times New Roman" w:hAnsi="Garamond" w:cstheme="minorHAnsi"/>
          <w:sz w:val="26"/>
          <w:szCs w:val="26"/>
          <w:shd w:val="clear" w:color="auto" w:fill="FFFFFF"/>
        </w:rPr>
        <w:t>greenen och på spellinjen:</w:t>
      </w:r>
    </w:p>
    <w:p w14:paraId="7EE6866C" w14:textId="77777777" w:rsidR="00DD71E4" w:rsidRPr="00DD71E4" w:rsidRDefault="00DD71E4" w:rsidP="00DD71E4">
      <w:pPr>
        <w:spacing w:after="0" w:line="240" w:lineRule="auto"/>
        <w:rPr>
          <w:rFonts w:ascii="Garamond" w:eastAsia="Times New Roman" w:hAnsi="Garamond" w:cstheme="minorHAnsi"/>
          <w:sz w:val="26"/>
          <w:szCs w:val="26"/>
          <w:shd w:val="clear" w:color="auto" w:fill="FFFFFF"/>
        </w:rPr>
      </w:pPr>
      <w:r w:rsidRPr="00DD71E4">
        <w:rPr>
          <w:rFonts w:ascii="Garamond" w:eastAsia="Times New Roman" w:hAnsi="Garamond" w:cstheme="minorHAnsi"/>
          <w:sz w:val="26"/>
          <w:szCs w:val="26"/>
          <w:shd w:val="clear" w:color="auto" w:fill="FFFFFF"/>
        </w:rPr>
        <w:t>Boll på den finklippta delen av spelfältet: Spelaren får ta lättnad enligt Regel 16.1b om ett oflyttbart tillverkat föremål på den finklippta delen av spelfältet är:</w:t>
      </w:r>
    </w:p>
    <w:p w14:paraId="6CBFD45E" w14:textId="77777777" w:rsidR="00DD71E4" w:rsidRPr="00DD71E4" w:rsidRDefault="00DD71E4" w:rsidP="00DD71E4">
      <w:pPr>
        <w:spacing w:after="0" w:line="240" w:lineRule="auto"/>
        <w:rPr>
          <w:rFonts w:ascii="Garamond" w:eastAsia="Times New Roman" w:hAnsi="Garamond" w:cstheme="minorHAnsi"/>
          <w:sz w:val="26"/>
          <w:szCs w:val="26"/>
          <w:shd w:val="clear" w:color="auto" w:fill="FFFFFF"/>
        </w:rPr>
      </w:pPr>
      <w:r w:rsidRPr="00DD71E4">
        <w:rPr>
          <w:rFonts w:ascii="Garamond" w:eastAsia="Times New Roman" w:hAnsi="Garamond" w:cstheme="minorHAnsi"/>
          <w:sz w:val="26"/>
          <w:szCs w:val="26"/>
          <w:shd w:val="clear" w:color="auto" w:fill="FFFFFF"/>
        </w:rPr>
        <w:t xml:space="preserve">På spellinjen och är </w:t>
      </w:r>
      <w:r w:rsidRPr="00B50811">
        <w:rPr>
          <w:rFonts w:ascii="Garamond" w:eastAsia="Times New Roman" w:hAnsi="Garamond" w:cstheme="minorHAnsi"/>
          <w:color w:val="auto"/>
          <w:sz w:val="26"/>
          <w:szCs w:val="26"/>
          <w:shd w:val="clear" w:color="auto" w:fill="FFFFFF"/>
        </w:rPr>
        <w:t xml:space="preserve">på eller inom </w:t>
      </w:r>
      <w:r w:rsidRPr="00DD71E4">
        <w:rPr>
          <w:rFonts w:ascii="Garamond" w:eastAsia="Times New Roman" w:hAnsi="Garamond" w:cstheme="minorHAnsi"/>
          <w:sz w:val="26"/>
          <w:szCs w:val="26"/>
          <w:shd w:val="clear" w:color="auto" w:fill="FFFFFF"/>
        </w:rPr>
        <w:t>två klubblängder från greenen och inom två klubblängder från bollen.</w:t>
      </w:r>
    </w:p>
    <w:p w14:paraId="16431329" w14:textId="77777777" w:rsidR="00DD71E4" w:rsidRDefault="00DD71E4" w:rsidP="00DD71E4">
      <w:pPr>
        <w:spacing w:after="0" w:line="240" w:lineRule="auto"/>
        <w:rPr>
          <w:rFonts w:ascii="Garamond" w:eastAsia="Times New Roman" w:hAnsi="Garamond" w:cstheme="minorHAnsi"/>
          <w:sz w:val="26"/>
          <w:szCs w:val="26"/>
          <w:shd w:val="clear" w:color="auto" w:fill="FFFFFF"/>
        </w:rPr>
      </w:pPr>
      <w:r w:rsidRPr="00DD71E4">
        <w:rPr>
          <w:rFonts w:ascii="Garamond" w:eastAsia="Times New Roman" w:hAnsi="Garamond" w:cstheme="minorHAnsi"/>
          <w:sz w:val="26"/>
          <w:szCs w:val="26"/>
          <w:shd w:val="clear" w:color="auto" w:fill="FFFFFF"/>
        </w:rPr>
        <w:t>Undantag - Det blir ingen lättnad enligt denna regel om spelaren väljer en spellinje som är uppenbart orimlig.</w:t>
      </w:r>
    </w:p>
    <w:p w14:paraId="048DFAC9" w14:textId="4C5037A1" w:rsidR="00D20875" w:rsidRDefault="00D20875" w:rsidP="00DD71E4">
      <w:pPr>
        <w:spacing w:after="0" w:line="240" w:lineRule="auto"/>
        <w:rPr>
          <w:rFonts w:ascii="Garamond" w:eastAsia="Times New Roman" w:hAnsi="Garamond" w:cstheme="minorHAnsi"/>
          <w:b/>
          <w:sz w:val="26"/>
          <w:szCs w:val="26"/>
          <w:shd w:val="clear" w:color="auto" w:fill="FFFFFF"/>
        </w:rPr>
      </w:pPr>
      <w:r>
        <w:rPr>
          <w:rFonts w:ascii="Garamond" w:eastAsia="Times New Roman" w:hAnsi="Garamond" w:cstheme="minorHAnsi"/>
          <w:b/>
          <w:sz w:val="26"/>
          <w:szCs w:val="26"/>
          <w:shd w:val="clear" w:color="auto" w:fill="FFFFFF"/>
        </w:rPr>
        <w:lastRenderedPageBreak/>
        <w:t>Pluggad boll</w:t>
      </w:r>
    </w:p>
    <w:p w14:paraId="3E0B2326" w14:textId="4CFC6304" w:rsidR="00D20875" w:rsidRDefault="00D20875" w:rsidP="00DD71E4">
      <w:pPr>
        <w:spacing w:after="0" w:line="240" w:lineRule="auto"/>
        <w:rPr>
          <w:rFonts w:ascii="Garamond" w:eastAsia="Times New Roman" w:hAnsi="Garamond" w:cstheme="minorHAnsi"/>
          <w:sz w:val="26"/>
          <w:szCs w:val="26"/>
          <w:shd w:val="clear" w:color="auto" w:fill="FFFFFF"/>
        </w:rPr>
      </w:pPr>
      <w:r>
        <w:rPr>
          <w:rFonts w:ascii="Garamond" w:eastAsia="Times New Roman" w:hAnsi="Garamond" w:cstheme="minorHAnsi"/>
          <w:sz w:val="26"/>
          <w:szCs w:val="26"/>
          <w:shd w:val="clear" w:color="auto" w:fill="FFFFFF"/>
        </w:rPr>
        <w:t xml:space="preserve">Lättnad utan plikt är inte tillåten när en boll är pluggad i grästorvsväggar ovanför bunkrar </w:t>
      </w:r>
    </w:p>
    <w:p w14:paraId="21B8E380" w14:textId="5B4D239C" w:rsidR="00D20875" w:rsidRPr="00D20875" w:rsidRDefault="00D20875" w:rsidP="00DD71E4">
      <w:pPr>
        <w:spacing w:after="0" w:line="240" w:lineRule="auto"/>
        <w:rPr>
          <w:rFonts w:ascii="Garamond" w:eastAsia="Times New Roman" w:hAnsi="Garamond" w:cstheme="minorHAnsi"/>
          <w:sz w:val="26"/>
          <w:szCs w:val="26"/>
          <w:shd w:val="clear" w:color="auto" w:fill="FFFFFF"/>
        </w:rPr>
      </w:pPr>
      <w:r>
        <w:rPr>
          <w:rFonts w:ascii="Garamond" w:eastAsia="Times New Roman" w:hAnsi="Garamond" w:cstheme="minorHAnsi"/>
          <w:sz w:val="26"/>
          <w:szCs w:val="26"/>
          <w:shd w:val="clear" w:color="auto" w:fill="FFFFFF"/>
        </w:rPr>
        <w:t>(inklusive konstgjorda grästorvsväggar).</w:t>
      </w:r>
      <w:bookmarkStart w:id="0" w:name="_GoBack"/>
      <w:bookmarkEnd w:id="0"/>
    </w:p>
    <w:p w14:paraId="301E31DA" w14:textId="42901238" w:rsidR="00957BD1" w:rsidRDefault="00BE16DE" w:rsidP="00DD71E4">
      <w:pPr>
        <w:spacing w:after="11" w:line="249" w:lineRule="auto"/>
      </w:pPr>
      <w:r>
        <w:rPr>
          <w:rFonts w:ascii="Garamond" w:eastAsia="Garamond" w:hAnsi="Garamond" w:cs="Garamond"/>
          <w:sz w:val="26"/>
        </w:rPr>
        <w:t xml:space="preserve"> </w:t>
      </w:r>
    </w:p>
    <w:p w14:paraId="116B43BA" w14:textId="06CD58A6" w:rsidR="00957BD1" w:rsidRDefault="007318A4" w:rsidP="007318A4">
      <w:pPr>
        <w:spacing w:after="11" w:line="249" w:lineRule="auto"/>
      </w:pPr>
      <w:r>
        <w:rPr>
          <w:rFonts w:ascii="Garamond" w:eastAsia="Garamond" w:hAnsi="Garamond" w:cs="Garamond"/>
          <w:b/>
          <w:sz w:val="26"/>
        </w:rPr>
        <w:t>Integrerade föremål</w:t>
      </w:r>
    </w:p>
    <w:p w14:paraId="0F0EEBDA" w14:textId="5CBD02EB" w:rsidR="00BE16DE" w:rsidRDefault="00BE16DE">
      <w:pPr>
        <w:spacing w:after="81" w:line="249" w:lineRule="auto"/>
        <w:ind w:left="-5" w:hanging="10"/>
        <w:rPr>
          <w:rFonts w:ascii="Garamond" w:eastAsia="Garamond" w:hAnsi="Garamond" w:cs="Garamond"/>
          <w:color w:val="FF0000"/>
          <w:sz w:val="26"/>
        </w:rPr>
      </w:pPr>
      <w:r>
        <w:rPr>
          <w:rFonts w:ascii="Garamond" w:eastAsia="Garamond" w:hAnsi="Garamond" w:cs="Garamond"/>
          <w:sz w:val="26"/>
        </w:rPr>
        <w:t xml:space="preserve">Stensättningen i det röda pliktområdet mellan hål 1 och 18 är en </w:t>
      </w:r>
      <w:r w:rsidR="000C589E">
        <w:rPr>
          <w:rFonts w:ascii="Garamond" w:eastAsia="Garamond" w:hAnsi="Garamond" w:cs="Garamond"/>
          <w:sz w:val="26"/>
        </w:rPr>
        <w:t xml:space="preserve">integrerad </w:t>
      </w:r>
      <w:r>
        <w:rPr>
          <w:rFonts w:ascii="Garamond" w:eastAsia="Garamond" w:hAnsi="Garamond" w:cs="Garamond"/>
          <w:sz w:val="26"/>
        </w:rPr>
        <w:t>del av banan. Lättnad utan plikt medges inte för spelare vars boll ligger på spelfältet (utanför pliktområdet) när störande inverkan av stensättningen påverkar spelarens stans eller område för spelarens avsedda sving. Lösa delar av stensättningen får inte avlägsnas</w:t>
      </w:r>
    </w:p>
    <w:p w14:paraId="4650E09B" w14:textId="77777777" w:rsidR="002A1718" w:rsidRDefault="002A1718" w:rsidP="007318A4">
      <w:pPr>
        <w:spacing w:after="0" w:line="240" w:lineRule="auto"/>
        <w:rPr>
          <w:rFonts w:ascii="Garamond" w:eastAsia="Times New Roman" w:hAnsi="Garamond" w:cs="Times New Roman"/>
          <w:b/>
          <w:sz w:val="26"/>
          <w:szCs w:val="26"/>
          <w:shd w:val="clear" w:color="auto" w:fill="FFFFFF"/>
        </w:rPr>
      </w:pPr>
    </w:p>
    <w:p w14:paraId="6A982EC8" w14:textId="4624F098" w:rsidR="00BE16DE" w:rsidRDefault="009E514D" w:rsidP="007318A4">
      <w:pPr>
        <w:spacing w:after="0" w:line="240" w:lineRule="auto"/>
        <w:rPr>
          <w:rFonts w:ascii="Garamond" w:eastAsia="Times New Roman" w:hAnsi="Garamond" w:cs="Times New Roman"/>
          <w:b/>
          <w:sz w:val="26"/>
          <w:szCs w:val="26"/>
          <w:shd w:val="clear" w:color="auto" w:fill="FFFFFF"/>
        </w:rPr>
      </w:pPr>
      <w:r>
        <w:rPr>
          <w:rFonts w:ascii="Garamond" w:eastAsia="Times New Roman" w:hAnsi="Garamond" w:cs="Times New Roman"/>
          <w:b/>
          <w:sz w:val="26"/>
          <w:szCs w:val="26"/>
          <w:shd w:val="clear" w:color="auto" w:fill="FFFFFF"/>
        </w:rPr>
        <w:t>Förfarande vid dåligt väder och avbrott i spelet</w:t>
      </w:r>
    </w:p>
    <w:p w14:paraId="3C69E938" w14:textId="487B77D0" w:rsidR="009E514D" w:rsidRDefault="009E514D" w:rsidP="007318A4">
      <w:pPr>
        <w:spacing w:after="0" w:line="240" w:lineRule="auto"/>
        <w:rPr>
          <w:rFonts w:ascii="Garamond" w:eastAsia="Times New Roman" w:hAnsi="Garamond" w:cs="Times New Roman"/>
          <w:b/>
          <w:sz w:val="26"/>
          <w:szCs w:val="26"/>
          <w:shd w:val="clear" w:color="auto" w:fill="FFFFFF"/>
        </w:rPr>
      </w:pPr>
      <w:r>
        <w:rPr>
          <w:rFonts w:ascii="Garamond" w:eastAsia="Times New Roman" w:hAnsi="Garamond" w:cs="Times New Roman"/>
          <w:b/>
          <w:sz w:val="26"/>
          <w:szCs w:val="26"/>
          <w:shd w:val="clear" w:color="auto" w:fill="FFFFFF"/>
        </w:rPr>
        <w:t>Sätt att avbryta och återuppta spelet</w:t>
      </w:r>
    </w:p>
    <w:p w14:paraId="1B879572" w14:textId="1D161D1B" w:rsidR="009E514D" w:rsidRDefault="009E514D"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 xml:space="preserve">Ett avbrott i spelet på grund av en farlig situation kommer att signaleras med en lång signal. Alla andra avbrott kommer att signaleras med tre </w:t>
      </w:r>
      <w:r w:rsidR="00044B5E">
        <w:rPr>
          <w:rFonts w:ascii="Garamond" w:eastAsia="Times New Roman" w:hAnsi="Garamond" w:cs="Times New Roman"/>
          <w:sz w:val="26"/>
          <w:szCs w:val="26"/>
          <w:shd w:val="clear" w:color="auto" w:fill="FFFFFF"/>
        </w:rPr>
        <w:t xml:space="preserve">korta </w:t>
      </w:r>
      <w:r>
        <w:rPr>
          <w:rFonts w:ascii="Garamond" w:eastAsia="Times New Roman" w:hAnsi="Garamond" w:cs="Times New Roman"/>
          <w:sz w:val="26"/>
          <w:szCs w:val="26"/>
          <w:shd w:val="clear" w:color="auto" w:fill="FFFFFF"/>
        </w:rPr>
        <w:t xml:space="preserve">signaler (upprepade gånger). I </w:t>
      </w:r>
      <w:r w:rsidR="00044B5E">
        <w:rPr>
          <w:rFonts w:ascii="Garamond" w:eastAsia="Times New Roman" w:hAnsi="Garamond" w:cs="Times New Roman"/>
          <w:sz w:val="26"/>
          <w:szCs w:val="26"/>
          <w:shd w:val="clear" w:color="auto" w:fill="FFFFFF"/>
        </w:rPr>
        <w:t>b</w:t>
      </w:r>
      <w:r>
        <w:rPr>
          <w:rFonts w:ascii="Garamond" w:eastAsia="Times New Roman" w:hAnsi="Garamond" w:cs="Times New Roman"/>
          <w:sz w:val="26"/>
          <w:szCs w:val="26"/>
          <w:shd w:val="clear" w:color="auto" w:fill="FFFFFF"/>
        </w:rPr>
        <w:t>åda fallen kommer återupptagande av spe</w:t>
      </w:r>
      <w:r w:rsidR="00044B5E">
        <w:rPr>
          <w:rFonts w:ascii="Garamond" w:eastAsia="Times New Roman" w:hAnsi="Garamond" w:cs="Times New Roman"/>
          <w:sz w:val="26"/>
          <w:szCs w:val="26"/>
          <w:shd w:val="clear" w:color="auto" w:fill="FFFFFF"/>
        </w:rPr>
        <w:t xml:space="preserve">let signaleras med två korta signaler </w:t>
      </w:r>
      <w:r>
        <w:rPr>
          <w:rFonts w:ascii="Garamond" w:eastAsia="Times New Roman" w:hAnsi="Garamond" w:cs="Times New Roman"/>
          <w:sz w:val="26"/>
          <w:szCs w:val="26"/>
          <w:shd w:val="clear" w:color="auto" w:fill="FFFFFF"/>
        </w:rPr>
        <w:t>(upprepade gånger).</w:t>
      </w:r>
    </w:p>
    <w:p w14:paraId="5325BB9D" w14:textId="0463ECA3" w:rsidR="009E514D" w:rsidRDefault="009E514D"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Anmärkning: När spelet är stoppat på grund av en farlig situation är alla övningsområden</w:t>
      </w:r>
    </w:p>
    <w:p w14:paraId="633BB38C" w14:textId="7416DE92" w:rsidR="009E514D" w:rsidRDefault="009E514D"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stängda.</w:t>
      </w:r>
    </w:p>
    <w:p w14:paraId="2C658FA3" w14:textId="77777777" w:rsidR="009E514D" w:rsidRDefault="009E514D" w:rsidP="007318A4">
      <w:pPr>
        <w:spacing w:after="0" w:line="240" w:lineRule="auto"/>
        <w:rPr>
          <w:rFonts w:ascii="Garamond" w:eastAsia="Times New Roman" w:hAnsi="Garamond" w:cs="Times New Roman"/>
          <w:sz w:val="26"/>
          <w:szCs w:val="26"/>
          <w:shd w:val="clear" w:color="auto" w:fill="FFFFFF"/>
        </w:rPr>
      </w:pPr>
    </w:p>
    <w:p w14:paraId="02F61B3D" w14:textId="7A45316F" w:rsidR="00C36CAD" w:rsidRPr="00C36CAD" w:rsidRDefault="00C36CAD" w:rsidP="007318A4">
      <w:pPr>
        <w:spacing w:after="0" w:line="240" w:lineRule="auto"/>
        <w:rPr>
          <w:rFonts w:ascii="Garamond" w:eastAsia="Times New Roman" w:hAnsi="Garamond" w:cs="Times New Roman"/>
          <w:b/>
          <w:sz w:val="26"/>
          <w:szCs w:val="26"/>
          <w:shd w:val="clear" w:color="auto" w:fill="FFFFFF"/>
        </w:rPr>
      </w:pPr>
      <w:r w:rsidRPr="00C36CAD">
        <w:rPr>
          <w:rFonts w:ascii="Garamond" w:eastAsia="Times New Roman" w:hAnsi="Garamond" w:cs="Times New Roman"/>
          <w:b/>
          <w:sz w:val="26"/>
          <w:szCs w:val="26"/>
          <w:shd w:val="clear" w:color="auto" w:fill="FFFFFF"/>
        </w:rPr>
        <w:t>Transportmedel</w:t>
      </w:r>
    </w:p>
    <w:p w14:paraId="72296FC1" w14:textId="367FA79C" w:rsidR="00664F53" w:rsidRDefault="00664F53"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Under en tävlingsrond får en spelare eller dennes caddie inte åka med någon form av</w:t>
      </w:r>
    </w:p>
    <w:p w14:paraId="1FBB886A" w14:textId="314643FF" w:rsidR="00664F53" w:rsidRDefault="00664F53"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transportmedel med undantag för när det godkänts och tillåtits av tävlingsledningen.</w:t>
      </w:r>
    </w:p>
    <w:p w14:paraId="4044F9BC" w14:textId="625F8CBF" w:rsidR="00664F53" w:rsidRDefault="00664F53"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En spelare som ska spela eller har spelat med plikt</w:t>
      </w:r>
      <w:r w:rsidR="00044B5E">
        <w:rPr>
          <w:rFonts w:ascii="Garamond" w:eastAsia="Times New Roman" w:hAnsi="Garamond" w:cs="Times New Roman"/>
          <w:sz w:val="26"/>
          <w:szCs w:val="26"/>
          <w:shd w:val="clear" w:color="auto" w:fill="FFFFFF"/>
        </w:rPr>
        <w:t xml:space="preserve">en </w:t>
      </w:r>
      <w:r>
        <w:rPr>
          <w:rFonts w:ascii="Garamond" w:eastAsia="Times New Roman" w:hAnsi="Garamond" w:cs="Times New Roman"/>
          <w:sz w:val="26"/>
          <w:szCs w:val="26"/>
          <w:shd w:val="clear" w:color="auto" w:fill="FFFFFF"/>
        </w:rPr>
        <w:t>slag och distans har alltid rätt att vid det tillfället åka med transportmedel.</w:t>
      </w:r>
    </w:p>
    <w:p w14:paraId="0AEE80EE" w14:textId="311C2BEF" w:rsidR="00664F53" w:rsidRDefault="00664F53"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b/>
          <w:sz w:val="26"/>
          <w:szCs w:val="26"/>
          <w:shd w:val="clear" w:color="auto" w:fill="FFFFFF"/>
        </w:rPr>
        <w:t xml:space="preserve">Undantag: </w:t>
      </w:r>
      <w:r>
        <w:rPr>
          <w:rFonts w:ascii="Garamond" w:eastAsia="Times New Roman" w:hAnsi="Garamond" w:cs="Times New Roman"/>
          <w:sz w:val="26"/>
          <w:szCs w:val="26"/>
          <w:shd w:val="clear" w:color="auto" w:fill="FFFFFF"/>
        </w:rPr>
        <w:t>Deltagare med tillstånd från sin hemmaklubb eller tillstånd från SGF får använda transportmedel.</w:t>
      </w:r>
    </w:p>
    <w:p w14:paraId="20CE2D91" w14:textId="04B92897" w:rsidR="00664F53" w:rsidRDefault="00664F53"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b/>
          <w:sz w:val="26"/>
          <w:szCs w:val="26"/>
          <w:shd w:val="clear" w:color="auto" w:fill="FFFFFF"/>
        </w:rPr>
        <w:t>Plikt f</w:t>
      </w:r>
      <w:r w:rsidR="00044B5E">
        <w:rPr>
          <w:rFonts w:ascii="Garamond" w:eastAsia="Times New Roman" w:hAnsi="Garamond" w:cs="Times New Roman"/>
          <w:b/>
          <w:sz w:val="26"/>
          <w:szCs w:val="26"/>
          <w:shd w:val="clear" w:color="auto" w:fill="FFFFFF"/>
        </w:rPr>
        <w:t>ör brott mot denna lokala regel</w:t>
      </w:r>
      <w:r>
        <w:rPr>
          <w:rFonts w:ascii="Garamond" w:eastAsia="Times New Roman" w:hAnsi="Garamond" w:cs="Times New Roman"/>
          <w:b/>
          <w:sz w:val="26"/>
          <w:szCs w:val="26"/>
          <w:shd w:val="clear" w:color="auto" w:fill="FFFFFF"/>
        </w:rPr>
        <w:t>:</w:t>
      </w:r>
      <w:r>
        <w:rPr>
          <w:rFonts w:ascii="Garamond" w:eastAsia="Times New Roman" w:hAnsi="Garamond" w:cs="Times New Roman"/>
          <w:sz w:val="26"/>
          <w:szCs w:val="26"/>
          <w:shd w:val="clear" w:color="auto" w:fill="FFFFFF"/>
        </w:rPr>
        <w:t xml:space="preserve"> Spelaren får den allmänna plikten för varje hål på vilken denna lokala regel b</w:t>
      </w:r>
      <w:r w:rsidR="002A1718">
        <w:rPr>
          <w:rFonts w:ascii="Garamond" w:eastAsia="Times New Roman" w:hAnsi="Garamond" w:cs="Times New Roman"/>
          <w:sz w:val="26"/>
          <w:szCs w:val="26"/>
          <w:shd w:val="clear" w:color="auto" w:fill="FFFFFF"/>
        </w:rPr>
        <w:t>ryts. Om överträdelsen sker mellan två hål läggs plikten på nästa hål.</w:t>
      </w:r>
    </w:p>
    <w:p w14:paraId="77846A16" w14:textId="77777777" w:rsidR="00B1439F" w:rsidRDefault="00B1439F" w:rsidP="007318A4">
      <w:pPr>
        <w:spacing w:after="0" w:line="240" w:lineRule="auto"/>
        <w:rPr>
          <w:rFonts w:ascii="Garamond" w:eastAsia="Times New Roman" w:hAnsi="Garamond" w:cs="Times New Roman"/>
          <w:sz w:val="26"/>
          <w:szCs w:val="26"/>
          <w:shd w:val="clear" w:color="auto" w:fill="FFFFFF"/>
        </w:rPr>
      </w:pPr>
    </w:p>
    <w:p w14:paraId="2DE6D550" w14:textId="6DDAE99E" w:rsidR="00B1439F" w:rsidRDefault="00B1439F" w:rsidP="007318A4">
      <w:pPr>
        <w:spacing w:after="0" w:line="240" w:lineRule="auto"/>
        <w:rPr>
          <w:rFonts w:ascii="Garamond" w:eastAsia="Times New Roman" w:hAnsi="Garamond" w:cs="Times New Roman"/>
          <w:b/>
          <w:sz w:val="26"/>
          <w:szCs w:val="26"/>
          <w:shd w:val="clear" w:color="auto" w:fill="FFFFFF"/>
        </w:rPr>
      </w:pPr>
      <w:r>
        <w:rPr>
          <w:rFonts w:ascii="Garamond" w:eastAsia="Times New Roman" w:hAnsi="Garamond" w:cs="Times New Roman"/>
          <w:b/>
          <w:sz w:val="26"/>
          <w:szCs w:val="26"/>
          <w:shd w:val="clear" w:color="auto" w:fill="FFFFFF"/>
        </w:rPr>
        <w:t>Djur som inte definieras som lösa naturföremål nära boll</w:t>
      </w:r>
    </w:p>
    <w:p w14:paraId="03BC677D" w14:textId="77E0CD3F" w:rsidR="00B1439F" w:rsidRPr="00B1439F" w:rsidRDefault="00B1439F" w:rsidP="007318A4">
      <w:pPr>
        <w:spacing w:after="0" w:line="240" w:lineRule="auto"/>
        <w:rPr>
          <w:rFonts w:ascii="Garamond" w:eastAsia="Times New Roman" w:hAnsi="Garamond" w:cs="Times New Roman"/>
          <w:sz w:val="26"/>
          <w:szCs w:val="26"/>
          <w:shd w:val="clear" w:color="auto" w:fill="FFFFFF"/>
        </w:rPr>
      </w:pPr>
      <w:r>
        <w:rPr>
          <w:rFonts w:ascii="Garamond" w:eastAsia="Times New Roman" w:hAnsi="Garamond" w:cs="Times New Roman"/>
          <w:sz w:val="26"/>
          <w:szCs w:val="26"/>
          <w:shd w:val="clear" w:color="auto" w:fill="FFFFFF"/>
        </w:rPr>
        <w:t>Ett djur som inte identifieras som ett löst naturföremål får flyttas. Om bollen rubbas blir det ingen plikt och bollen måste återplaceras.</w:t>
      </w:r>
    </w:p>
    <w:p w14:paraId="1F2D1665" w14:textId="77777777" w:rsidR="002A1718" w:rsidRDefault="002A1718" w:rsidP="007318A4">
      <w:pPr>
        <w:spacing w:after="0" w:line="240" w:lineRule="auto"/>
        <w:rPr>
          <w:rFonts w:ascii="Garamond" w:eastAsia="Times New Roman" w:hAnsi="Garamond" w:cs="Times New Roman"/>
          <w:sz w:val="26"/>
          <w:szCs w:val="26"/>
          <w:shd w:val="clear" w:color="auto" w:fill="FFFFFF"/>
        </w:rPr>
      </w:pPr>
    </w:p>
    <w:p w14:paraId="1FC0E2DB" w14:textId="04916030" w:rsidR="002A1718" w:rsidRDefault="002A1718" w:rsidP="007318A4">
      <w:pPr>
        <w:spacing w:after="0" w:line="240" w:lineRule="auto"/>
        <w:rPr>
          <w:rFonts w:ascii="Garamond" w:eastAsia="Times New Roman" w:hAnsi="Garamond" w:cs="Times New Roman"/>
          <w:b/>
          <w:sz w:val="26"/>
          <w:szCs w:val="26"/>
          <w:shd w:val="clear" w:color="auto" w:fill="FFFFFF"/>
        </w:rPr>
      </w:pPr>
      <w:r>
        <w:rPr>
          <w:rFonts w:ascii="Garamond" w:eastAsia="Times New Roman" w:hAnsi="Garamond" w:cs="Times New Roman"/>
          <w:b/>
          <w:sz w:val="26"/>
          <w:szCs w:val="26"/>
          <w:shd w:val="clear" w:color="auto" w:fill="FFFFFF"/>
        </w:rPr>
        <w:t>Scorekortsansvar i slagspel</w:t>
      </w:r>
    </w:p>
    <w:p w14:paraId="59D699D3" w14:textId="5FCB9948" w:rsidR="00957BD1" w:rsidRPr="00044B5E" w:rsidRDefault="00044B5E">
      <w:pPr>
        <w:spacing w:after="0"/>
        <w:rPr>
          <w:rFonts w:ascii="Garamond" w:eastAsia="Times New Roman" w:hAnsi="Garamond" w:cs="Times New Roman"/>
          <w:sz w:val="26"/>
          <w:szCs w:val="26"/>
          <w:shd w:val="clear" w:color="auto" w:fill="FFFFFF"/>
        </w:rPr>
      </w:pPr>
      <w:r w:rsidRPr="00044B5E">
        <w:rPr>
          <w:rFonts w:ascii="Garamond" w:eastAsia="Times New Roman" w:hAnsi="Garamond" w:cs="Times New Roman"/>
          <w:sz w:val="26"/>
          <w:szCs w:val="26"/>
          <w:shd w:val="clear" w:color="auto" w:fill="FFFFFF"/>
        </w:rPr>
        <w:t>Regel 3.3b(2) har modifierats på detta sätt: Om en spelare har lämnat in ett scorekort utan att hålresultaten har intygats av spelaren eller markören, eller båda, får spelaren den allmänna plikten (två slag). Plikten läggs på det sista hålet av spelarens rond</w:t>
      </w:r>
    </w:p>
    <w:p w14:paraId="20C4558C" w14:textId="77777777" w:rsidR="00044B5E" w:rsidRDefault="00044B5E">
      <w:pPr>
        <w:spacing w:after="0"/>
      </w:pPr>
    </w:p>
    <w:p w14:paraId="18D8070D" w14:textId="77777777" w:rsidR="00957BD1" w:rsidRDefault="00BE16DE">
      <w:pPr>
        <w:spacing w:after="11" w:line="249" w:lineRule="auto"/>
        <w:ind w:left="-5" w:hanging="10"/>
      </w:pPr>
      <w:r>
        <w:rPr>
          <w:rFonts w:ascii="Garamond" w:eastAsia="Garamond" w:hAnsi="Garamond" w:cs="Garamond"/>
          <w:b/>
          <w:sz w:val="26"/>
        </w:rPr>
        <w:t>Plikt för brott mot Lokal Regel (om inget annat sägs i den lokala regeln): Allmän plikt (</w:t>
      </w:r>
      <w:r>
        <w:rPr>
          <w:rFonts w:ascii="Garamond" w:eastAsia="Garamond" w:hAnsi="Garamond" w:cs="Garamond"/>
          <w:sz w:val="26"/>
        </w:rPr>
        <w:t>Matchspel – Förlust av hål; Slagspel – Två slag)</w:t>
      </w:r>
      <w:r>
        <w:rPr>
          <w:rFonts w:ascii="Garamond" w:eastAsia="Garamond" w:hAnsi="Garamond" w:cs="Garamond"/>
          <w:b/>
          <w:sz w:val="26"/>
        </w:rPr>
        <w:t xml:space="preserve"> </w:t>
      </w:r>
    </w:p>
    <w:sectPr w:rsidR="00957BD1" w:rsidSect="00BE16DE">
      <w:pgSz w:w="11906" w:h="16838"/>
      <w:pgMar w:top="482" w:right="1435" w:bottom="306" w:left="1418"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934CE"/>
    <w:multiLevelType w:val="hybridMultilevel"/>
    <w:tmpl w:val="1488FB24"/>
    <w:lvl w:ilvl="0" w:tplc="D6A0404C">
      <w:start w:val="1"/>
      <w:numFmt w:val="lowerLetter"/>
      <w:lvlText w:val="%1."/>
      <w:lvlJc w:val="left"/>
      <w:pPr>
        <w:ind w:left="228"/>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1" w:tplc="283836DE">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F2A244E">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205C3A">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6C546C">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5AE20B2">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3F05C5A">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C36F6D8">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5758206A">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nsid w:val="56067B5E"/>
    <w:multiLevelType w:val="hybridMultilevel"/>
    <w:tmpl w:val="08E6D952"/>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nsid w:val="62CA38DF"/>
    <w:multiLevelType w:val="hybridMultilevel"/>
    <w:tmpl w:val="1E0C29BC"/>
    <w:lvl w:ilvl="0" w:tplc="8BFE08CC">
      <w:start w:val="1"/>
      <w:numFmt w:val="lowerLetter"/>
      <w:lvlText w:val="%1."/>
      <w:lvlJc w:val="left"/>
      <w:pPr>
        <w:ind w:left="283"/>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1" w:tplc="FB8E38F2">
      <w:start w:val="1"/>
      <w:numFmt w:val="lowerLetter"/>
      <w:lvlText w:val="%2"/>
      <w:lvlJc w:val="left"/>
      <w:pPr>
        <w:ind w:left="108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2" w:tplc="11FC43D0">
      <w:start w:val="1"/>
      <w:numFmt w:val="lowerRoman"/>
      <w:lvlText w:val="%3"/>
      <w:lvlJc w:val="left"/>
      <w:pPr>
        <w:ind w:left="180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3" w:tplc="05ECA6C2">
      <w:start w:val="1"/>
      <w:numFmt w:val="decimal"/>
      <w:lvlText w:val="%4"/>
      <w:lvlJc w:val="left"/>
      <w:pPr>
        <w:ind w:left="252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4" w:tplc="E438F7F8">
      <w:start w:val="1"/>
      <w:numFmt w:val="lowerLetter"/>
      <w:lvlText w:val="%5"/>
      <w:lvlJc w:val="left"/>
      <w:pPr>
        <w:ind w:left="324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5" w:tplc="9B1E66F4">
      <w:start w:val="1"/>
      <w:numFmt w:val="lowerRoman"/>
      <w:lvlText w:val="%6"/>
      <w:lvlJc w:val="left"/>
      <w:pPr>
        <w:ind w:left="396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6" w:tplc="09AA0568">
      <w:start w:val="1"/>
      <w:numFmt w:val="decimal"/>
      <w:lvlText w:val="%7"/>
      <w:lvlJc w:val="left"/>
      <w:pPr>
        <w:ind w:left="468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7" w:tplc="AE02313A">
      <w:start w:val="1"/>
      <w:numFmt w:val="lowerLetter"/>
      <w:lvlText w:val="%8"/>
      <w:lvlJc w:val="left"/>
      <w:pPr>
        <w:ind w:left="540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lvl w:ilvl="8" w:tplc="0C380296">
      <w:start w:val="1"/>
      <w:numFmt w:val="lowerRoman"/>
      <w:lvlText w:val="%9"/>
      <w:lvlJc w:val="left"/>
      <w:pPr>
        <w:ind w:left="6120"/>
      </w:pPr>
      <w:rPr>
        <w:rFonts w:ascii="Garamond" w:eastAsia="Garamond" w:hAnsi="Garamond" w:cs="Garamond"/>
        <w:b w:val="0"/>
        <w:i w:val="0"/>
        <w:strike w:val="0"/>
        <w:dstrike w:val="0"/>
        <w:color w:val="000000"/>
        <w:sz w:val="26"/>
        <w:szCs w:val="26"/>
        <w:u w:val="none" w:color="000000"/>
        <w:bdr w:val="none" w:sz="0" w:space="0" w:color="auto"/>
        <w:shd w:val="clear" w:color="auto" w:fill="auto"/>
        <w:vertAlign w:val="baseline"/>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7BD1"/>
    <w:rsid w:val="00044B5E"/>
    <w:rsid w:val="000C589E"/>
    <w:rsid w:val="001E16CE"/>
    <w:rsid w:val="002157B4"/>
    <w:rsid w:val="00252BF9"/>
    <w:rsid w:val="00297C02"/>
    <w:rsid w:val="002A1718"/>
    <w:rsid w:val="002A732B"/>
    <w:rsid w:val="002E6300"/>
    <w:rsid w:val="00361B29"/>
    <w:rsid w:val="004E1426"/>
    <w:rsid w:val="005061A4"/>
    <w:rsid w:val="0054078A"/>
    <w:rsid w:val="00547D6F"/>
    <w:rsid w:val="005F0E39"/>
    <w:rsid w:val="00625CCC"/>
    <w:rsid w:val="00664F53"/>
    <w:rsid w:val="007318A4"/>
    <w:rsid w:val="00777AB4"/>
    <w:rsid w:val="007819B4"/>
    <w:rsid w:val="007C269E"/>
    <w:rsid w:val="008C28E3"/>
    <w:rsid w:val="00957BD1"/>
    <w:rsid w:val="009C6809"/>
    <w:rsid w:val="009E514D"/>
    <w:rsid w:val="009F51B5"/>
    <w:rsid w:val="00B1439F"/>
    <w:rsid w:val="00B20ABE"/>
    <w:rsid w:val="00B407CD"/>
    <w:rsid w:val="00B50811"/>
    <w:rsid w:val="00B84BD5"/>
    <w:rsid w:val="00BE16DE"/>
    <w:rsid w:val="00C36CAD"/>
    <w:rsid w:val="00C410D7"/>
    <w:rsid w:val="00C46789"/>
    <w:rsid w:val="00C73540"/>
    <w:rsid w:val="00CD3CE8"/>
    <w:rsid w:val="00CD5EB3"/>
    <w:rsid w:val="00D20875"/>
    <w:rsid w:val="00D2124B"/>
    <w:rsid w:val="00DD71E4"/>
    <w:rsid w:val="00E25312"/>
    <w:rsid w:val="00FE7ACC"/>
    <w:rsid w:val="00FF37B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B30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E142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v-SE" w:eastAsia="sv-SE"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Calibri" w:eastAsia="Calibri" w:hAnsi="Calibri" w:cs="Calibri"/>
      <w:color w:val="00000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Liststycke">
    <w:name w:val="List Paragraph"/>
    <w:basedOn w:val="Normal"/>
    <w:uiPriority w:val="34"/>
    <w:qFormat/>
    <w:rsid w:val="004E14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Gråskala">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729</Words>
  <Characters>3868</Characters>
  <Application>Microsoft Office Word</Application>
  <DocSecurity>0</DocSecurity>
  <Lines>32</Lines>
  <Paragraphs>9</Paragraphs>
  <ScaleCrop>false</ScaleCrop>
  <HeadingPairs>
    <vt:vector size="2" baseType="variant">
      <vt:variant>
        <vt:lpstr>Rubrik</vt:lpstr>
      </vt:variant>
      <vt:variant>
        <vt:i4>1</vt:i4>
      </vt:variant>
    </vt:vector>
  </HeadingPairs>
  <TitlesOfParts>
    <vt:vector size="1" baseType="lpstr">
      <vt:lpstr>Lägesförbättring</vt:lpstr>
    </vt:vector>
  </TitlesOfParts>
  <Company/>
  <LinksUpToDate>false</LinksUpToDate>
  <CharactersWithSpaces>4588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Lägesförbättring</dc:title>
  <dc:subject/>
  <dc:creator>Bumle</dc:creator>
  <cp:keywords/>
  <cp:lastModifiedBy>Windows-användare</cp:lastModifiedBy>
  <cp:revision>5</cp:revision>
  <dcterms:created xsi:type="dcterms:W3CDTF">2025-04-08T14:15:00Z</dcterms:created>
  <dcterms:modified xsi:type="dcterms:W3CDTF">2026-03-03T08:53:00Z</dcterms:modified>
</cp:coreProperties>
</file>