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066EA7EC" w:rsidR="00244F8C" w:rsidRPr="0093398A" w:rsidRDefault="00244F8C" w:rsidP="347AD7F7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  <w:r w:rsidRPr="0B0BC58D">
        <w:rPr>
          <w:rFonts w:asciiTheme="majorHAnsi" w:eastAsiaTheme="majorEastAsia" w:hAnsiTheme="majorHAnsi" w:cstheme="majorBidi"/>
          <w:sz w:val="34"/>
          <w:szCs w:val="34"/>
        </w:rPr>
        <w:t xml:space="preserve">Kunskapsrelaterat språk </w:t>
      </w:r>
      <w:r w:rsidR="0093398A" w:rsidRPr="0B0BC58D">
        <w:rPr>
          <w:rFonts w:asciiTheme="majorHAnsi" w:eastAsiaTheme="majorEastAsia" w:hAnsiTheme="majorHAnsi" w:cstheme="majorBidi"/>
          <w:sz w:val="34"/>
          <w:szCs w:val="34"/>
        </w:rPr>
        <w:t xml:space="preserve">– </w:t>
      </w:r>
      <w:r w:rsidR="005068BF">
        <w:rPr>
          <w:rFonts w:asciiTheme="majorHAnsi" w:eastAsiaTheme="majorEastAsia" w:hAnsiTheme="majorHAnsi" w:cstheme="majorBidi"/>
          <w:sz w:val="34"/>
          <w:szCs w:val="34"/>
        </w:rPr>
        <w:t>Mönsterseende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AC4D" w14:textId="77777777" w:rsidR="008F3FD2" w:rsidRDefault="005068BF" w:rsidP="009B2133">
            <w:pPr>
              <w:spacing w:line="252" w:lineRule="auto"/>
            </w:pPr>
            <w:r>
              <w:t>Ljusbord</w:t>
            </w:r>
          </w:p>
          <w:p w14:paraId="4FDE396A" w14:textId="77777777" w:rsidR="005068BF" w:rsidRDefault="005068BF" w:rsidP="009B2133">
            <w:pPr>
              <w:spacing w:line="252" w:lineRule="auto"/>
            </w:pPr>
            <w:r>
              <w:t>Äggkartong</w:t>
            </w:r>
          </w:p>
          <w:p w14:paraId="08BAC0B7" w14:textId="77777777" w:rsidR="005068BF" w:rsidRDefault="005068BF" w:rsidP="009B2133">
            <w:pPr>
              <w:spacing w:line="252" w:lineRule="auto"/>
            </w:pPr>
            <w:r>
              <w:t>Pärlor</w:t>
            </w:r>
          </w:p>
          <w:p w14:paraId="71F13E62" w14:textId="77777777" w:rsidR="005068BF" w:rsidRDefault="005068BF" w:rsidP="009B2133">
            <w:pPr>
              <w:spacing w:line="252" w:lineRule="auto"/>
            </w:pPr>
            <w:r>
              <w:t>Tråd</w:t>
            </w:r>
          </w:p>
          <w:p w14:paraId="0A7365D0" w14:textId="77777777" w:rsidR="005068BF" w:rsidRDefault="005068BF" w:rsidP="009B2133">
            <w:pPr>
              <w:spacing w:line="252" w:lineRule="auto"/>
            </w:pPr>
            <w:r>
              <w:t>Penna</w:t>
            </w:r>
          </w:p>
          <w:p w14:paraId="42D2DD31" w14:textId="362E1A0E" w:rsidR="005068BF" w:rsidRDefault="005068BF" w:rsidP="009B2133">
            <w:pPr>
              <w:spacing w:line="252" w:lineRule="auto"/>
            </w:pPr>
            <w:r>
              <w:t>Papper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C086" w14:textId="77777777" w:rsidR="008F3FD2" w:rsidRDefault="005068BF">
            <w:pPr>
              <w:spacing w:line="252" w:lineRule="auto"/>
            </w:pPr>
            <w:r>
              <w:t>Stenar</w:t>
            </w:r>
          </w:p>
          <w:p w14:paraId="1D1FCDB2" w14:textId="77777777" w:rsidR="005068BF" w:rsidRDefault="005068BF">
            <w:pPr>
              <w:spacing w:line="252" w:lineRule="auto"/>
            </w:pPr>
            <w:r>
              <w:t>Klossar</w:t>
            </w:r>
          </w:p>
          <w:p w14:paraId="240B867F" w14:textId="77777777" w:rsidR="005068BF" w:rsidRDefault="005068BF">
            <w:pPr>
              <w:spacing w:line="252" w:lineRule="auto"/>
            </w:pPr>
            <w:r>
              <w:t>Pärlor</w:t>
            </w:r>
          </w:p>
          <w:p w14:paraId="0C34950D" w14:textId="77777777" w:rsidR="005068BF" w:rsidRDefault="005068BF">
            <w:pPr>
              <w:spacing w:line="252" w:lineRule="auto"/>
            </w:pPr>
            <w:r>
              <w:t>Halsband</w:t>
            </w:r>
          </w:p>
          <w:p w14:paraId="5032B30D" w14:textId="322F7CB9" w:rsidR="005068BF" w:rsidRDefault="005068BF">
            <w:pPr>
              <w:spacing w:line="252" w:lineRule="auto"/>
            </w:pPr>
            <w:r>
              <w:t xml:space="preserve">Lego - </w:t>
            </w:r>
            <w:proofErr w:type="spellStart"/>
            <w:r>
              <w:t>Duplo</w:t>
            </w:r>
            <w:proofErr w:type="spellEnd"/>
          </w:p>
          <w:p w14:paraId="2E7C6BF5" w14:textId="6A638420" w:rsidR="005068BF" w:rsidRDefault="005068BF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4A18" w14:textId="77777777" w:rsidR="00244F8C" w:rsidRDefault="005068BF" w:rsidP="009B2133">
            <w:pPr>
              <w:spacing w:line="252" w:lineRule="auto"/>
            </w:pPr>
            <w:r>
              <w:t>Tråd</w:t>
            </w:r>
          </w:p>
          <w:p w14:paraId="7B552171" w14:textId="77777777" w:rsidR="005068BF" w:rsidRDefault="005068BF" w:rsidP="009B2133">
            <w:pPr>
              <w:spacing w:line="252" w:lineRule="auto"/>
            </w:pPr>
            <w:r>
              <w:t>Kludd</w:t>
            </w:r>
          </w:p>
          <w:p w14:paraId="76465098" w14:textId="7A94F9CB" w:rsidR="005068BF" w:rsidRDefault="005068BF" w:rsidP="009B2133">
            <w:pPr>
              <w:spacing w:line="252" w:lineRule="auto"/>
            </w:pPr>
            <w:r>
              <w:t>Lim</w:t>
            </w: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7768" w:type="dxa"/>
        <w:tblInd w:w="0" w:type="dxa"/>
        <w:tblLook w:val="04A0" w:firstRow="1" w:lastRow="0" w:firstColumn="1" w:lastColumn="0" w:noHBand="0" w:noVBand="1"/>
      </w:tblPr>
      <w:tblGrid>
        <w:gridCol w:w="2551"/>
        <w:gridCol w:w="2790"/>
        <w:gridCol w:w="2427"/>
      </w:tblGrid>
      <w:tr w:rsidR="00244F8C" w14:paraId="771047BB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7777777" w:rsidR="00244F8C" w:rsidRDefault="00244F8C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BB5C" w14:textId="77777777" w:rsidR="009B2133" w:rsidRDefault="005068BF" w:rsidP="0B0BC58D">
            <w:pPr>
              <w:spacing w:line="252" w:lineRule="auto"/>
            </w:pPr>
            <w:r>
              <w:t>Limpistol</w:t>
            </w:r>
          </w:p>
          <w:p w14:paraId="4F925E88" w14:textId="77777777" w:rsidR="005068BF" w:rsidRDefault="005068BF" w:rsidP="0B0BC58D">
            <w:pPr>
              <w:spacing w:line="252" w:lineRule="auto"/>
            </w:pPr>
            <w:r>
              <w:t>Kod</w:t>
            </w:r>
          </w:p>
          <w:p w14:paraId="469CC659" w14:textId="43E9F554" w:rsidR="005068BF" w:rsidRDefault="005068BF" w:rsidP="0B0BC58D">
            <w:pPr>
              <w:spacing w:line="252" w:lineRule="auto"/>
            </w:pPr>
            <w:r>
              <w:t>Hemligt meddelande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04CC" w14:textId="76B86583" w:rsidR="00244F8C" w:rsidRDefault="009F32B8" w:rsidP="0B0BC58D">
            <w:pPr>
              <w:spacing w:line="252" w:lineRule="auto"/>
            </w:pPr>
            <w:r>
              <w:t>Planera</w:t>
            </w:r>
          </w:p>
          <w:p w14:paraId="07721017" w14:textId="4446D8E3" w:rsidR="00000C0F" w:rsidRDefault="009F32B8" w:rsidP="0B0BC58D">
            <w:pPr>
              <w:spacing w:line="252" w:lineRule="auto"/>
            </w:pPr>
            <w:r>
              <w:t>Förbereda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42F8" w14:textId="2089FE52" w:rsidR="00244F8C" w:rsidRDefault="2E5C3706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Programmering</w:t>
            </w:r>
          </w:p>
          <w:p w14:paraId="4FD1B43D" w14:textId="2C5FB6B1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 xml:space="preserve">Sekvens </w:t>
            </w:r>
          </w:p>
          <w:p w14:paraId="13ABE584" w14:textId="7A092723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Alternativ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Repet</w:t>
            </w:r>
            <w:r w:rsidR="005068BF">
              <w:rPr>
                <w:rFonts w:ascii="Calibri" w:eastAsia="Calibri" w:hAnsi="Calibri" w:cs="Calibri"/>
                <w:color w:val="000000" w:themeColor="text1"/>
              </w:rPr>
              <w:t>iti</w:t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on</w:t>
            </w:r>
            <w:r w:rsidR="005068B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-repetera</w:t>
            </w:r>
          </w:p>
          <w:p w14:paraId="6542A041" w14:textId="4E090FAF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Abstraktion</w:t>
            </w:r>
          </w:p>
          <w:p w14:paraId="13FDFF5D" w14:textId="78DB9029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Mönster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Upprepa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Olika/ Lika</w:t>
            </w:r>
          </w:p>
          <w:p w14:paraId="24010D89" w14:textId="0B955C3F" w:rsidR="00244F8C" w:rsidRDefault="2508BEDB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Problem/hinder</w:t>
            </w:r>
          </w:p>
          <w:p w14:paraId="7E571EE5" w14:textId="77777777" w:rsidR="00244F8C" w:rsidRDefault="2508BEDB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Lösning</w:t>
            </w:r>
          </w:p>
          <w:p w14:paraId="7DA77AEE" w14:textId="77777777" w:rsidR="009F32B8" w:rsidRDefault="005068BF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Färg</w:t>
            </w:r>
          </w:p>
          <w:p w14:paraId="74906B6B" w14:textId="77777777" w:rsidR="005068BF" w:rsidRDefault="005068BF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Form</w:t>
            </w:r>
          </w:p>
          <w:p w14:paraId="19BC8E93" w14:textId="77777777" w:rsidR="005068BF" w:rsidRDefault="005068BF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Bugg</w:t>
            </w:r>
          </w:p>
          <w:p w14:paraId="11230664" w14:textId="77777777" w:rsidR="005068BF" w:rsidRDefault="005068BF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Kopiera</w:t>
            </w:r>
          </w:p>
          <w:p w14:paraId="7693EF05" w14:textId="77777777" w:rsidR="005068BF" w:rsidRDefault="005068BF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Räkna antal</w:t>
            </w:r>
          </w:p>
          <w:p w14:paraId="4672B38D" w14:textId="77777777" w:rsidR="005068BF" w:rsidRDefault="005068BF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Ascii</w:t>
            </w:r>
            <w:proofErr w:type="spellEnd"/>
          </w:p>
          <w:p w14:paraId="3DDFE7F8" w14:textId="34C9DB30" w:rsidR="005068BF" w:rsidRDefault="005068BF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Maskinkod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1DBB5E42" w:rsidR="00244F8C" w:rsidRDefault="009B2133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3C50B6A1" w:rsidR="00244F8C" w:rsidRDefault="009B2133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3934FC24" w14:textId="77777777" w:rsidTr="005068B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C1B" w14:textId="1049A4DE" w:rsidR="005068BF" w:rsidRDefault="005068BF" w:rsidP="009B2133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1FF97841" w:rsidR="007772D1" w:rsidRDefault="0B7CA624">
            <w:pPr>
              <w:spacing w:line="252" w:lineRule="auto"/>
            </w:pPr>
            <w:r>
              <w:t xml:space="preserve">Höger </w:t>
            </w:r>
          </w:p>
          <w:p w14:paraId="745197B6" w14:textId="361EC64F" w:rsidR="0B7CA624" w:rsidRDefault="0B7CA624" w:rsidP="0B0BC58D">
            <w:pPr>
              <w:spacing w:line="252" w:lineRule="auto"/>
            </w:pPr>
            <w:r>
              <w:t>Vänster</w:t>
            </w:r>
          </w:p>
          <w:p w14:paraId="35408752" w14:textId="2AAF1A38" w:rsidR="00244F8C" w:rsidRDefault="0B7CA624" w:rsidP="0B0BC58D">
            <w:pPr>
              <w:spacing w:line="252" w:lineRule="auto"/>
            </w:pPr>
            <w:r>
              <w:t>Framåt/bakåt</w:t>
            </w:r>
          </w:p>
          <w:p w14:paraId="397BDABA" w14:textId="70F3EFBF" w:rsidR="00244F8C" w:rsidRDefault="0B7CA624" w:rsidP="0B0BC58D">
            <w:pPr>
              <w:spacing w:line="252" w:lineRule="auto"/>
            </w:pPr>
            <w:r>
              <w:t>Rotera</w:t>
            </w:r>
          </w:p>
          <w:p w14:paraId="41D17F51" w14:textId="5E179C91" w:rsidR="00244F8C" w:rsidRDefault="0B7CA624" w:rsidP="0B0BC58D">
            <w:pPr>
              <w:spacing w:line="252" w:lineRule="auto"/>
            </w:pPr>
            <w:r>
              <w:t>Svänga</w:t>
            </w:r>
          </w:p>
          <w:p w14:paraId="50AAA448" w14:textId="2D95ECFE" w:rsidR="00244F8C" w:rsidRDefault="646151FA" w:rsidP="0B0BC58D">
            <w:pPr>
              <w:spacing w:line="252" w:lineRule="auto"/>
            </w:pPr>
            <w:r>
              <w:t>Bakom</w:t>
            </w:r>
          </w:p>
          <w:p w14:paraId="3934B291" w14:textId="77777777" w:rsidR="00244F8C" w:rsidRDefault="646151FA" w:rsidP="0B0BC58D">
            <w:pPr>
              <w:spacing w:line="252" w:lineRule="auto"/>
            </w:pPr>
            <w:r>
              <w:t>På</w:t>
            </w:r>
          </w:p>
          <w:p w14:paraId="763B06C8" w14:textId="1091846C" w:rsidR="009F32B8" w:rsidRDefault="009F32B8" w:rsidP="0B0BC58D">
            <w:pPr>
              <w:spacing w:line="252" w:lineRule="auto"/>
            </w:pPr>
            <w:r>
              <w:t>Under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156C" w14:textId="77777777" w:rsidR="00244F8C" w:rsidRDefault="009B2133">
            <w:pPr>
              <w:spacing w:line="252" w:lineRule="auto"/>
            </w:pPr>
            <w:r>
              <w:t>Att planera</w:t>
            </w:r>
          </w:p>
          <w:p w14:paraId="7DE0A8E9" w14:textId="77777777" w:rsidR="009B2133" w:rsidRDefault="009B2133">
            <w:pPr>
              <w:spacing w:line="252" w:lineRule="auto"/>
            </w:pPr>
            <w:r>
              <w:t>Att programmera</w:t>
            </w:r>
          </w:p>
          <w:p w14:paraId="479636B0" w14:textId="77777777" w:rsidR="009B2133" w:rsidRDefault="009B2133">
            <w:pPr>
              <w:spacing w:line="252" w:lineRule="auto"/>
            </w:pPr>
            <w:r>
              <w:t>Att hjälpas åt</w:t>
            </w:r>
          </w:p>
          <w:p w14:paraId="798AE960" w14:textId="77777777" w:rsidR="008F3FD2" w:rsidRDefault="008F3FD2">
            <w:pPr>
              <w:spacing w:line="252" w:lineRule="auto"/>
            </w:pPr>
            <w:r>
              <w:t>Att förbereda sig</w:t>
            </w:r>
          </w:p>
          <w:p w14:paraId="6036B9C6" w14:textId="77777777" w:rsidR="008F3FD2" w:rsidRDefault="008F3FD2">
            <w:pPr>
              <w:spacing w:line="252" w:lineRule="auto"/>
            </w:pPr>
            <w:r>
              <w:t>Att ta av sig</w:t>
            </w:r>
          </w:p>
          <w:p w14:paraId="46A66A1D" w14:textId="77777777" w:rsidR="008F3FD2" w:rsidRDefault="008F3FD2">
            <w:pPr>
              <w:spacing w:line="252" w:lineRule="auto"/>
            </w:pPr>
            <w:r>
              <w:t>Att ta på sig</w:t>
            </w:r>
          </w:p>
          <w:p w14:paraId="518011BA" w14:textId="33657BAF" w:rsidR="008F3FD2" w:rsidRDefault="008F3FD2">
            <w:pPr>
              <w:spacing w:line="252" w:lineRule="auto"/>
            </w:pPr>
            <w:r>
              <w:t>Att vänta på sin tur</w:t>
            </w: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5D92CDBD" w:rsidR="00244F8C" w:rsidRDefault="009B2133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0705B791" w:rsidR="00244F8C" w:rsidRDefault="009B2133">
            <w:pPr>
              <w:spacing w:line="252" w:lineRule="auto"/>
            </w:pPr>
            <w:r>
              <w:t>Barnens egna ord</w:t>
            </w:r>
          </w:p>
        </w:tc>
      </w:tr>
      <w:tr w:rsidR="005068BF" w14:paraId="294839DB" w14:textId="77777777" w:rsidTr="6452D958">
        <w:trPr>
          <w:trHeight w:val="8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0BF" w14:textId="77777777" w:rsidR="005068BF" w:rsidRDefault="005068BF" w:rsidP="005068BF">
            <w:pPr>
              <w:spacing w:line="252" w:lineRule="auto"/>
            </w:pPr>
            <w:r>
              <w:lastRenderedPageBreak/>
              <w:t>Ljus – Mörk</w:t>
            </w:r>
          </w:p>
          <w:p w14:paraId="3FB61AC2" w14:textId="77777777" w:rsidR="005068BF" w:rsidRDefault="005068BF" w:rsidP="005068BF">
            <w:pPr>
              <w:spacing w:line="252" w:lineRule="auto"/>
            </w:pPr>
            <w:r>
              <w:t>Len – Kantig</w:t>
            </w:r>
          </w:p>
          <w:p w14:paraId="482D697B" w14:textId="77777777" w:rsidR="005068BF" w:rsidRDefault="005068BF" w:rsidP="005068BF">
            <w:pPr>
              <w:spacing w:line="252" w:lineRule="auto"/>
            </w:pPr>
            <w:r>
              <w:t>Blank – Matt</w:t>
            </w:r>
          </w:p>
          <w:p w14:paraId="113467D5" w14:textId="77777777" w:rsidR="005068BF" w:rsidRDefault="005068BF" w:rsidP="005068BF">
            <w:pPr>
              <w:spacing w:line="252" w:lineRule="auto"/>
            </w:pPr>
            <w:r>
              <w:t>Hård – Mjuk</w:t>
            </w:r>
          </w:p>
          <w:p w14:paraId="2280092F" w14:textId="77777777" w:rsidR="005068BF" w:rsidRDefault="005068BF" w:rsidP="005068BF">
            <w:pPr>
              <w:spacing w:line="252" w:lineRule="auto"/>
            </w:pPr>
            <w:r>
              <w:t>Rund – Kvadratisk</w:t>
            </w:r>
          </w:p>
          <w:p w14:paraId="24ED0965" w14:textId="77777777" w:rsidR="005068BF" w:rsidRDefault="005068BF" w:rsidP="005068BF">
            <w:pPr>
              <w:spacing w:line="252" w:lineRule="auto"/>
            </w:pPr>
          </w:p>
          <w:p w14:paraId="0B41854C" w14:textId="0794643B" w:rsidR="005068BF" w:rsidRDefault="005068BF" w:rsidP="005068BF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5ECB" w14:textId="29B16401" w:rsidR="005068BF" w:rsidRDefault="005068BF" w:rsidP="005068BF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DA5" w14:textId="02C97B74" w:rsidR="005068BF" w:rsidRDefault="005068BF" w:rsidP="005068BF">
            <w:pPr>
              <w:spacing w:line="252" w:lineRule="auto"/>
            </w:pPr>
          </w:p>
          <w:p w14:paraId="416A909E" w14:textId="3CAADDAD" w:rsidR="005068BF" w:rsidRDefault="005068BF" w:rsidP="005068BF">
            <w:pPr>
              <w:spacing w:line="252" w:lineRule="auto"/>
            </w:pPr>
          </w:p>
          <w:p w14:paraId="7076D001" w14:textId="39CC6B41" w:rsidR="005068BF" w:rsidRDefault="005068BF" w:rsidP="005068BF">
            <w:pPr>
              <w:spacing w:line="252" w:lineRule="auto"/>
            </w:pPr>
          </w:p>
          <w:p w14:paraId="3B4BCE0A" w14:textId="14140521" w:rsidR="005068BF" w:rsidRDefault="005068BF" w:rsidP="005068BF">
            <w:pPr>
              <w:spacing w:line="252" w:lineRule="auto"/>
            </w:pPr>
          </w:p>
          <w:p w14:paraId="757875B3" w14:textId="2B8406D9" w:rsidR="005068BF" w:rsidRDefault="005068BF" w:rsidP="005068BF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919605D" w:rsidR="00244F8C" w:rsidRDefault="00244F8C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23336DBD" w:rsidR="00244F8C" w:rsidRDefault="00244F8C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FB74" w14:textId="7E454CC0" w:rsidR="00244F8C" w:rsidRDefault="00244F8C" w:rsidP="0B0BC58D">
            <w:pPr>
              <w:spacing w:line="252" w:lineRule="auto"/>
            </w:pPr>
          </w:p>
          <w:p w14:paraId="4AD83E8C" w14:textId="0D6FD5F5" w:rsidR="00244F8C" w:rsidRDefault="00244F8C" w:rsidP="0B0BC58D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1EE" w14:textId="26F65BDB" w:rsidR="003659A4" w:rsidRDefault="003659A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24C98513" w14:textId="3B73782E" w:rsidR="0B0BC58D" w:rsidRDefault="0B0BC58D" w:rsidP="0B0BC58D"/>
    <w:p w14:paraId="1456A45B" w14:textId="2DA7A10B" w:rsidR="391264BA" w:rsidRDefault="391264BA" w:rsidP="6452D958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</w:p>
    <w:sectPr w:rsidR="3912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00C0F"/>
    <w:rsid w:val="00007D1D"/>
    <w:rsid w:val="00036593"/>
    <w:rsid w:val="00040663"/>
    <w:rsid w:val="000F7878"/>
    <w:rsid w:val="00170C68"/>
    <w:rsid w:val="001D29C9"/>
    <w:rsid w:val="00244F8C"/>
    <w:rsid w:val="0036171A"/>
    <w:rsid w:val="003659A4"/>
    <w:rsid w:val="003E57F3"/>
    <w:rsid w:val="005068BF"/>
    <w:rsid w:val="0068586F"/>
    <w:rsid w:val="00687A72"/>
    <w:rsid w:val="00712054"/>
    <w:rsid w:val="007772D1"/>
    <w:rsid w:val="00783937"/>
    <w:rsid w:val="008F3FD2"/>
    <w:rsid w:val="0093398A"/>
    <w:rsid w:val="009B2133"/>
    <w:rsid w:val="009F32B8"/>
    <w:rsid w:val="00A43F28"/>
    <w:rsid w:val="00A95BC7"/>
    <w:rsid w:val="00AC751C"/>
    <w:rsid w:val="00C56B9C"/>
    <w:rsid w:val="00E371A4"/>
    <w:rsid w:val="00EB7DE6"/>
    <w:rsid w:val="00F94974"/>
    <w:rsid w:val="0101D6DD"/>
    <w:rsid w:val="015CF5C1"/>
    <w:rsid w:val="07CC3745"/>
    <w:rsid w:val="0B0BC58D"/>
    <w:rsid w:val="0B7CA624"/>
    <w:rsid w:val="0C97733D"/>
    <w:rsid w:val="0D4F3742"/>
    <w:rsid w:val="0ED74EDC"/>
    <w:rsid w:val="117B0711"/>
    <w:rsid w:val="16DD5D45"/>
    <w:rsid w:val="1D99CBF2"/>
    <w:rsid w:val="1DA98F25"/>
    <w:rsid w:val="1E598A19"/>
    <w:rsid w:val="1EA1C24C"/>
    <w:rsid w:val="2306372C"/>
    <w:rsid w:val="2508BEDB"/>
    <w:rsid w:val="265EEC2F"/>
    <w:rsid w:val="268235AC"/>
    <w:rsid w:val="28CAE444"/>
    <w:rsid w:val="28DB06F5"/>
    <w:rsid w:val="296CCD90"/>
    <w:rsid w:val="2A1BB872"/>
    <w:rsid w:val="2B5C5EDF"/>
    <w:rsid w:val="2C12A7B7"/>
    <w:rsid w:val="2C6865C9"/>
    <w:rsid w:val="2D0EF53D"/>
    <w:rsid w:val="2E5C3706"/>
    <w:rsid w:val="3069D6BB"/>
    <w:rsid w:val="30E618DA"/>
    <w:rsid w:val="310A1605"/>
    <w:rsid w:val="31FE5EB3"/>
    <w:rsid w:val="341DB99C"/>
    <w:rsid w:val="347AD7F7"/>
    <w:rsid w:val="38F12ABF"/>
    <w:rsid w:val="391264BA"/>
    <w:rsid w:val="3A88922C"/>
    <w:rsid w:val="3A8CFB20"/>
    <w:rsid w:val="406FE507"/>
    <w:rsid w:val="4480DE77"/>
    <w:rsid w:val="44B96677"/>
    <w:rsid w:val="4CD09094"/>
    <w:rsid w:val="4F314371"/>
    <w:rsid w:val="53C47F18"/>
    <w:rsid w:val="53FCEFDB"/>
    <w:rsid w:val="5463DB1B"/>
    <w:rsid w:val="551C669B"/>
    <w:rsid w:val="55249BC6"/>
    <w:rsid w:val="57CFE4EB"/>
    <w:rsid w:val="58B98C3B"/>
    <w:rsid w:val="5B40ABEC"/>
    <w:rsid w:val="5B65B3B1"/>
    <w:rsid w:val="6452D958"/>
    <w:rsid w:val="646151FA"/>
    <w:rsid w:val="714564DB"/>
    <w:rsid w:val="77B6137A"/>
    <w:rsid w:val="7DCA361A"/>
    <w:rsid w:val="7FC1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7" ma:contentTypeDescription="Skapa ett nytt dokument." ma:contentTypeScope="" ma:versionID="875c4c40680790efb6e99ae1afa2e7fb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7bada23e75e3d363907d80f6cd9fe51c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9A80A-7DD5-429D-8E6B-54AB2C32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customXml/itemProps3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11</cp:revision>
  <dcterms:created xsi:type="dcterms:W3CDTF">2023-10-09T07:41:00Z</dcterms:created>
  <dcterms:modified xsi:type="dcterms:W3CDTF">2024-02-23T12:04:00Z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