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81"/>
        <w:tblW w:w="4749" w:type="pct"/>
        <w:tblLayout w:type="fixed"/>
        <w:tblCellMar>
          <w:left w:w="0" w:type="dxa"/>
          <w:right w:w="0" w:type="dxa"/>
        </w:tblCellMar>
        <w:tblLook w:val="0600" w:firstRow="0" w:lastRow="0" w:firstColumn="0" w:lastColumn="0" w:noHBand="1" w:noVBand="1"/>
        <w:tblDescription w:val="Tabel for sidehovedlayout"/>
      </w:tblPr>
      <w:tblGrid>
        <w:gridCol w:w="9941"/>
      </w:tblGrid>
      <w:tr w:rsidR="00802820" w:rsidRPr="00DA5780" w14:paraId="237C3313" w14:textId="77777777" w:rsidTr="00BB54CA">
        <w:trPr>
          <w:trHeight w:val="133"/>
        </w:trPr>
        <w:tc>
          <w:tcPr>
            <w:tcW w:w="9941" w:type="dxa"/>
          </w:tcPr>
          <w:p w14:paraId="022A1535" w14:textId="77777777" w:rsidR="00802820" w:rsidRPr="00DA5780" w:rsidRDefault="00802820" w:rsidP="00802820">
            <w:pPr>
              <w:pStyle w:val="Kontaktoplysninger"/>
              <w:rPr>
                <w:rFonts w:ascii="Arial Nova Cond Light" w:hAnsi="Arial Nova Cond Light"/>
                <w:color w:val="auto"/>
                <w:szCs w:val="24"/>
              </w:rPr>
            </w:pPr>
            <w:r w:rsidRPr="00DA5780">
              <w:rPr>
                <w:rFonts w:ascii="Arial Nova Cond Light" w:hAnsi="Arial Nova Cond Light"/>
                <w:noProof/>
                <w:color w:val="auto"/>
                <w:szCs w:val="24"/>
                <w:lang w:eastAsia="da-DK"/>
              </w:rPr>
              <mc:AlternateContent>
                <mc:Choice Requires="wps">
                  <w:drawing>
                    <wp:inline distT="0" distB="0" distL="0" distR="0" wp14:anchorId="3F0BB21A" wp14:editId="03460D83">
                      <wp:extent cx="2800350" cy="407670"/>
                      <wp:effectExtent l="19050" t="19050" r="19050" b="26035"/>
                      <wp:docPr id="18" name="Figur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0035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xmlns:ma14="http://schemas.microsoft.com/office/mac/drawingml/2011/main" val="1"/>
                                </a:ext>
                              </a:extLst>
                            </wps:spPr>
                            <wps:txbx>
                              <w:txbxContent>
                                <w:p w14:paraId="04065651" w14:textId="77777777" w:rsidR="00802820" w:rsidRPr="0039700E" w:rsidRDefault="007F4E09" w:rsidP="00802820">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0" w:history="1">
                                    <w:r w:rsidR="00802820" w:rsidRPr="00105E15">
                                      <w:rPr>
                                        <w:rFonts w:eastAsia="Times New Roman" w:cs="Times New Roman"/>
                                        <w:b/>
                                        <w:bCs/>
                                        <w:color w:val="4D4E4F"/>
                                        <w:spacing w:val="8"/>
                                        <w:kern w:val="0"/>
                                        <w:sz w:val="54"/>
                                        <w:szCs w:val="54"/>
                                        <w:u w:val="single"/>
                                        <w:lang w:eastAsia="da-DK"/>
                                      </w:rPr>
                                      <w:t>Klinik Zenit</w:t>
                                    </w:r>
                                  </w:hyperlink>
                                </w:p>
                              </w:txbxContent>
                            </wps:txbx>
                            <wps:bodyPr wrap="square" lIns="19050" tIns="19050" rIns="19050" bIns="19050" anchor="ctr">
                              <a:spAutoFit/>
                            </wps:bodyPr>
                          </wps:wsp>
                        </a:graphicData>
                      </a:graphic>
                    </wp:inline>
                  </w:drawing>
                </mc:Choice>
                <mc:Fallback>
                  <w:pict>
                    <v:rect w14:anchorId="3F0BB21A" id="Figur 61" o:spid="_x0000_s1026" style="width:220.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" filled="f" strokecolor="white [3212]" strokeweight="3pt">
                      <v:stroke miterlimit="4"/>
                      <v:textbox style="mso-fit-shape-to-text:t" inset="1.5pt,1.5pt,1.5pt,1.5pt">
                        <w:txbxContent>
                          <w:p w14:paraId="04065651" w14:textId="77777777" w:rsidR="00802820" w:rsidRPr="0039700E" w:rsidRDefault="007F4E09" w:rsidP="00802820">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1" w:history="1">
                              <w:r w:rsidR="00802820" w:rsidRPr="00105E15">
                                <w:rPr>
                                  <w:rFonts w:eastAsia="Times New Roman" w:cs="Times New Roman"/>
                                  <w:b/>
                                  <w:bCs/>
                                  <w:color w:val="4D4E4F"/>
                                  <w:spacing w:val="8"/>
                                  <w:kern w:val="0"/>
                                  <w:sz w:val="54"/>
                                  <w:szCs w:val="54"/>
                                  <w:u w:val="single"/>
                                  <w:lang w:eastAsia="da-DK"/>
                                </w:rPr>
                                <w:t>Klinik Zenit</w:t>
                              </w:r>
                            </w:hyperlink>
                          </w:p>
                        </w:txbxContent>
                      </v:textbox>
                      <w10:anchorlock/>
                    </v:rect>
                  </w:pict>
                </mc:Fallback>
              </mc:AlternateContent>
            </w:r>
          </w:p>
        </w:tc>
      </w:tr>
      <w:tr w:rsidR="00802820" w:rsidRPr="00DA5780" w14:paraId="442A938B" w14:textId="77777777" w:rsidTr="00BB54CA">
        <w:trPr>
          <w:trHeight w:val="1333"/>
        </w:trPr>
        <w:tc>
          <w:tcPr>
            <w:tcW w:w="9941" w:type="dxa"/>
            <w:vAlign w:val="bottom"/>
          </w:tcPr>
          <w:p w14:paraId="6EC028CF" w14:textId="77777777" w:rsidR="00802820" w:rsidRPr="00DA5780" w:rsidRDefault="00802820" w:rsidP="00802820">
            <w:pPr>
              <w:pStyle w:val="Kontaktoplysninger"/>
              <w:rPr>
                <w:rFonts w:ascii="Arial Nova Cond Light" w:hAnsi="Arial Nova Cond Light"/>
                <w:color w:val="auto"/>
                <w:szCs w:val="24"/>
              </w:rPr>
            </w:pPr>
          </w:p>
          <w:p w14:paraId="296E2623" w14:textId="77777777" w:rsidR="00802820" w:rsidRPr="00DA5780" w:rsidRDefault="00802820" w:rsidP="008B23DA">
            <w:pPr>
              <w:pStyle w:val="Kontaktoplysninger"/>
              <w:ind w:left="0" w:firstLine="567"/>
              <w:rPr>
                <w:rFonts w:ascii="Arial Nova Cond Light" w:hAnsi="Arial Nova Cond Light"/>
                <w:b/>
                <w:bCs/>
                <w:color w:val="auto"/>
                <w:sz w:val="28"/>
                <w:szCs w:val="28"/>
              </w:rPr>
            </w:pPr>
            <w:r w:rsidRPr="00DA5780">
              <w:rPr>
                <w:rFonts w:ascii="Arial Nova Cond Light" w:hAnsi="Arial Nova Cond Light"/>
                <w:b/>
                <w:bCs/>
                <w:color w:val="auto"/>
                <w:sz w:val="28"/>
                <w:szCs w:val="28"/>
              </w:rPr>
              <w:t xml:space="preserve">Amagerlandevej 31 2770 Kastrup </w:t>
            </w:r>
          </w:p>
          <w:p w14:paraId="01B9DACB" w14:textId="753B8DB7" w:rsidR="00802820" w:rsidRPr="00DA5780" w:rsidRDefault="00802820" w:rsidP="008B23DA">
            <w:pPr>
              <w:pStyle w:val="Kontaktoplysninger"/>
              <w:ind w:hanging="153"/>
              <w:rPr>
                <w:rFonts w:ascii="Arial Nova Cond Light" w:hAnsi="Arial Nova Cond Light"/>
                <w:b/>
                <w:bCs/>
                <w:color w:val="auto"/>
                <w:sz w:val="28"/>
                <w:szCs w:val="28"/>
              </w:rPr>
            </w:pPr>
            <w:r w:rsidRPr="00DA5780">
              <w:rPr>
                <w:rFonts w:ascii="Arial Nova Cond Light" w:hAnsi="Arial Nova Cond Light"/>
                <w:b/>
                <w:bCs/>
                <w:color w:val="auto"/>
                <w:sz w:val="28"/>
                <w:szCs w:val="28"/>
              </w:rPr>
              <w:t>+45</w:t>
            </w:r>
            <w:r w:rsidR="005453D7" w:rsidRPr="00DA5780">
              <w:rPr>
                <w:rFonts w:ascii="Arial Nova Cond Light" w:hAnsi="Arial Nova Cond Light"/>
                <w:b/>
                <w:bCs/>
                <w:color w:val="auto"/>
                <w:sz w:val="28"/>
                <w:szCs w:val="28"/>
              </w:rPr>
              <w:t>26365646</w:t>
            </w:r>
          </w:p>
          <w:p w14:paraId="520B5B90" w14:textId="7E196399" w:rsidR="00802820" w:rsidRPr="00DA5780" w:rsidRDefault="005453D7" w:rsidP="008B23DA">
            <w:pPr>
              <w:pStyle w:val="Kontaktoplysninger"/>
              <w:ind w:hanging="153"/>
              <w:rPr>
                <w:rFonts w:ascii="Arial Nova Cond Light" w:hAnsi="Arial Nova Cond Light"/>
                <w:b/>
                <w:bCs/>
                <w:color w:val="auto"/>
                <w:sz w:val="28"/>
                <w:szCs w:val="28"/>
              </w:rPr>
            </w:pPr>
            <w:r w:rsidRPr="00DA5780">
              <w:rPr>
                <w:rFonts w:ascii="Arial Nova Cond Light" w:hAnsi="Arial Nova Cond Light"/>
                <w:b/>
                <w:bCs/>
                <w:color w:val="auto"/>
                <w:sz w:val="28"/>
                <w:szCs w:val="28"/>
              </w:rPr>
              <w:t xml:space="preserve">E-mail: </w:t>
            </w:r>
            <w:r w:rsidR="00802820" w:rsidRPr="00DA5780">
              <w:rPr>
                <w:rFonts w:ascii="Arial Nova Cond Light" w:hAnsi="Arial Nova Cond Light"/>
                <w:b/>
                <w:bCs/>
                <w:color w:val="auto"/>
                <w:sz w:val="28"/>
                <w:szCs w:val="28"/>
              </w:rPr>
              <w:t>inf@klinik-zenit.dk</w:t>
            </w:r>
          </w:p>
          <w:p w14:paraId="18C47789" w14:textId="77777777" w:rsidR="00802820" w:rsidRPr="00DA5780" w:rsidRDefault="00802820" w:rsidP="00802820">
            <w:pPr>
              <w:pStyle w:val="Kontaktoplysninger"/>
              <w:rPr>
                <w:rFonts w:ascii="Arial Nova Cond Light" w:hAnsi="Arial Nova Cond Light"/>
                <w:color w:val="auto"/>
                <w:szCs w:val="24"/>
              </w:rPr>
            </w:pPr>
          </w:p>
        </w:tc>
      </w:tr>
    </w:tbl>
    <w:p w14:paraId="306B0DFE" w14:textId="77777777" w:rsidR="00802820" w:rsidRPr="00DA5780" w:rsidRDefault="00802820" w:rsidP="00802820">
      <w:pPr>
        <w:rPr>
          <w:rFonts w:ascii="Arial Nova Cond Light" w:hAnsi="Arial Nova Cond Light"/>
          <w:szCs w:val="24"/>
        </w:rPr>
      </w:pPr>
    </w:p>
    <w:p w14:paraId="1604A297" w14:textId="0D466474" w:rsidR="00802820" w:rsidRPr="00DA5780" w:rsidRDefault="00802820" w:rsidP="00802820">
      <w:pPr>
        <w:spacing w:after="80"/>
        <w:ind w:left="567" w:right="543"/>
        <w:rPr>
          <w:rFonts w:ascii="Arial Nova Cond Light" w:hAnsi="Arial Nova Cond Light" w:cs="Times New Roman"/>
          <w:b/>
          <w:bCs/>
          <w:color w:val="auto"/>
          <w:sz w:val="28"/>
          <w:szCs w:val="28"/>
          <w:u w:val="single"/>
        </w:rPr>
      </w:pPr>
      <w:r w:rsidRPr="00DA5780">
        <w:rPr>
          <w:rFonts w:ascii="Arial Nova Cond Light" w:hAnsi="Arial Nova Cond Light" w:cs="Times New Roman"/>
          <w:b/>
          <w:bCs/>
          <w:color w:val="auto"/>
          <w:sz w:val="28"/>
          <w:szCs w:val="28"/>
          <w:u w:val="single"/>
        </w:rPr>
        <w:t xml:space="preserve">Skriftligt patient informationsmateriale </w:t>
      </w:r>
      <w:r w:rsidRPr="00DA5780">
        <w:rPr>
          <w:rFonts w:ascii="Arial Nova Cond Light" w:hAnsi="Arial Nova Cond Light" w:cs="Times New Roman"/>
          <w:b/>
          <w:bCs/>
          <w:color w:val="000000" w:themeColor="text1"/>
          <w:sz w:val="28"/>
          <w:szCs w:val="28"/>
          <w:u w:val="single"/>
        </w:rPr>
        <w:t>–</w:t>
      </w:r>
      <w:r w:rsidRPr="00DA5780">
        <w:rPr>
          <w:rFonts w:ascii="Arial Nova Cond Light" w:hAnsi="Arial Nova Cond Light" w:cs="Times New Roman"/>
          <w:b/>
          <w:bCs/>
          <w:color w:val="auto"/>
          <w:sz w:val="28"/>
          <w:szCs w:val="28"/>
          <w:u w:val="single"/>
        </w:rPr>
        <w:t xml:space="preserve"> </w:t>
      </w:r>
      <w:proofErr w:type="spellStart"/>
      <w:r w:rsidRPr="00DA5780">
        <w:rPr>
          <w:rFonts w:ascii="Arial Nova Cond Light" w:hAnsi="Arial Nova Cond Light" w:cs="Times New Roman"/>
          <w:b/>
          <w:bCs/>
          <w:color w:val="auto"/>
          <w:sz w:val="28"/>
          <w:szCs w:val="28"/>
          <w:u w:val="single"/>
        </w:rPr>
        <w:t>Filler</w:t>
      </w:r>
      <w:proofErr w:type="spellEnd"/>
      <w:r w:rsidRPr="00DA5780">
        <w:rPr>
          <w:rFonts w:ascii="Arial Nova Cond Light" w:hAnsi="Arial Nova Cond Light" w:cs="Times New Roman"/>
          <w:b/>
          <w:bCs/>
          <w:color w:val="auto"/>
          <w:sz w:val="28"/>
          <w:szCs w:val="28"/>
          <w:u w:val="single"/>
        </w:rPr>
        <w:t xml:space="preserve"> behandling med </w:t>
      </w:r>
      <w:proofErr w:type="spellStart"/>
      <w:r w:rsidR="009D581F" w:rsidRPr="00DA5780">
        <w:rPr>
          <w:rFonts w:ascii="Arial Nova Cond Light" w:hAnsi="Arial Nova Cond Light" w:cs="Arial"/>
          <w:b/>
          <w:bCs/>
          <w:color w:val="202124"/>
          <w:sz w:val="28"/>
          <w:szCs w:val="28"/>
          <w:u w:val="single"/>
          <w:shd w:val="clear" w:color="auto" w:fill="FFFFFF"/>
        </w:rPr>
        <w:t>Juvéderm</w:t>
      </w:r>
      <w:proofErr w:type="spellEnd"/>
    </w:p>
    <w:p w14:paraId="79E6D7F6" w14:textId="77777777" w:rsidR="003A4E9B" w:rsidRPr="00DA5780" w:rsidRDefault="003A4E9B" w:rsidP="00802820">
      <w:pPr>
        <w:spacing w:after="80"/>
        <w:ind w:left="567" w:right="543"/>
        <w:rPr>
          <w:rFonts w:ascii="Arial Nova Cond Light" w:hAnsi="Arial Nova Cond Light" w:cs="Times New Roman"/>
          <w:b/>
          <w:bCs/>
          <w:color w:val="auto"/>
          <w:sz w:val="32"/>
          <w:szCs w:val="32"/>
          <w:u w:val="single"/>
        </w:rPr>
      </w:pPr>
    </w:p>
    <w:p w14:paraId="4ADE421D" w14:textId="77777777" w:rsidR="00802820" w:rsidRPr="00DA5780" w:rsidRDefault="00802820" w:rsidP="00802820">
      <w:pPr>
        <w:ind w:left="567" w:right="544"/>
        <w:rPr>
          <w:rFonts w:ascii="Arial Nova Cond Light" w:hAnsi="Arial Nova Cond Light" w:cs="Times New Roman"/>
          <w:color w:val="auto"/>
          <w:szCs w:val="24"/>
        </w:rPr>
      </w:pPr>
      <w:bookmarkStart w:id="0" w:name="_Hlk89800202"/>
      <w:r w:rsidRPr="00DA5780">
        <w:rPr>
          <w:rFonts w:ascii="Arial Nova Cond Light" w:hAnsi="Arial Nova Cond Light" w:cs="Times New Roman"/>
          <w:color w:val="auto"/>
          <w:szCs w:val="24"/>
        </w:rPr>
        <w:t>Vi anbefaler, at du læser denne information før eventuel behandling.</w:t>
      </w:r>
    </w:p>
    <w:p w14:paraId="4B9B2269" w14:textId="77777777" w:rsidR="00802820" w:rsidRPr="00DA5780" w:rsidRDefault="00802820" w:rsidP="00802820">
      <w:pPr>
        <w:spacing w:after="80"/>
        <w:ind w:left="567" w:right="543"/>
        <w:rPr>
          <w:rFonts w:ascii="Arial Nova Cond Light" w:hAnsi="Arial Nova Cond Light" w:cs="Times New Roman"/>
          <w:b/>
          <w:bCs/>
          <w:color w:val="auto"/>
          <w:szCs w:val="24"/>
          <w:u w:val="single"/>
        </w:rPr>
      </w:pPr>
      <w:bookmarkStart w:id="1" w:name="_Hlk89800319"/>
      <w:bookmarkEnd w:id="0"/>
      <w:r w:rsidRPr="00DA5780">
        <w:rPr>
          <w:rFonts w:ascii="Arial Nova Cond Light" w:hAnsi="Arial Nova Cond Light" w:cs="Times New Roman"/>
          <w:b/>
          <w:bCs/>
          <w:color w:val="auto"/>
          <w:szCs w:val="24"/>
          <w:u w:val="single"/>
        </w:rPr>
        <w:t xml:space="preserve">FORUNDERSØGELSE </w:t>
      </w:r>
    </w:p>
    <w:p w14:paraId="04AA4A90" w14:textId="77777777" w:rsidR="007C6CFD" w:rsidRPr="00DA5780" w:rsidRDefault="00802820" w:rsidP="007C6CFD">
      <w:pPr>
        <w:spacing w:after="0"/>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 xml:space="preserve">Enhver behandling i Klinik Zenit er forudgået af en forundersøgelse. Forundersøgelsen skal i overensstemmelse med Sundhedsstyrelsens bestemmelser være foretaget senest 48 timer før en behandling påbegyndes. Det er ligeledes et krav, at der, forud for kosmetisk behandling, foreligger fotodokumentation, som arkiveres i journalen. Ved forundersøgelsen sikres, at vi har mulighed for at tilbyde dig behandling. </w:t>
      </w:r>
    </w:p>
    <w:p w14:paraId="0AD85B12" w14:textId="2246795B" w:rsidR="007C6CFD" w:rsidRPr="00DA5780" w:rsidRDefault="00802820" w:rsidP="007C6CFD">
      <w:pPr>
        <w:spacing w:after="0"/>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Vi afstemmer muligheder og forventninger til behandlingen. Vi stræber mod at skabe resultater der underbygger din personlighed med et friskere og måske yngre udseende. Ofte vil effekten være tydelig for dig selv, mens dine omgivelser blot vil bemærke et mere friskt og glattere udseende.</w:t>
      </w:r>
    </w:p>
    <w:p w14:paraId="737840CA" w14:textId="0975B540" w:rsidR="00802820" w:rsidRPr="00DA5780" w:rsidRDefault="00802820" w:rsidP="007C6CFD">
      <w:pPr>
        <w:spacing w:after="0"/>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Vi planlægger behandlingen i samråd med dig. Vi stiller vores erfaring og ekspertise til rådighed for at rådgive og vejlede dig hen mod den bedste udgave af dig selv</w:t>
      </w:r>
      <w:bookmarkEnd w:id="1"/>
      <w:r w:rsidRPr="00DA5780">
        <w:rPr>
          <w:rFonts w:ascii="Arial Nova Cond Light" w:hAnsi="Arial Nova Cond Light" w:cs="Times New Roman"/>
          <w:color w:val="auto"/>
          <w:szCs w:val="24"/>
        </w:rPr>
        <w:t>.</w:t>
      </w:r>
    </w:p>
    <w:p w14:paraId="03B718FE" w14:textId="77777777" w:rsidR="007C6CFD" w:rsidRPr="00DA5780" w:rsidRDefault="007C6CFD" w:rsidP="007C6CFD">
      <w:pPr>
        <w:spacing w:after="0"/>
        <w:ind w:left="567" w:right="543"/>
        <w:rPr>
          <w:rFonts w:ascii="Arial Nova Cond Light" w:hAnsi="Arial Nova Cond Light" w:cs="Times New Roman"/>
          <w:color w:val="auto"/>
          <w:szCs w:val="24"/>
        </w:rPr>
      </w:pPr>
    </w:p>
    <w:p w14:paraId="02CBF80F" w14:textId="769FA256" w:rsidR="007C6CFD" w:rsidRPr="00DA5780" w:rsidRDefault="009D581F" w:rsidP="007C6CFD">
      <w:pPr>
        <w:spacing w:before="0" w:after="0"/>
        <w:ind w:left="567" w:right="543"/>
        <w:rPr>
          <w:rFonts w:ascii="Arial Nova Cond Light" w:hAnsi="Arial Nova Cond Light" w:cs="Times New Roman"/>
          <w:b/>
          <w:bCs/>
          <w:color w:val="auto"/>
          <w:szCs w:val="24"/>
          <w:u w:val="single"/>
        </w:rPr>
      </w:pPr>
      <w:r w:rsidRPr="00DA5780">
        <w:rPr>
          <w:rFonts w:ascii="Arial Nova Cond Light" w:hAnsi="Arial Nova Cond Light" w:cs="Arial"/>
          <w:b/>
          <w:bCs/>
          <w:color w:val="202124"/>
          <w:u w:val="single"/>
          <w:shd w:val="clear" w:color="auto" w:fill="FFFFFF"/>
        </w:rPr>
        <w:t>J</w:t>
      </w:r>
      <w:r w:rsidR="009D4E9D" w:rsidRPr="00DA5780">
        <w:rPr>
          <w:rFonts w:ascii="Arial Nova Cond Light" w:hAnsi="Arial Nova Cond Light" w:cs="Arial"/>
          <w:b/>
          <w:bCs/>
          <w:color w:val="202124"/>
          <w:u w:val="single"/>
          <w:shd w:val="clear" w:color="auto" w:fill="FFFFFF"/>
        </w:rPr>
        <w:t>UVEDERM-FILLER</w:t>
      </w:r>
    </w:p>
    <w:p w14:paraId="2D156F93" w14:textId="60EFEF45" w:rsidR="007C6CFD" w:rsidRPr="00DA5780" w:rsidRDefault="009D581F" w:rsidP="007C6CFD">
      <w:pPr>
        <w:spacing w:before="0" w:after="0"/>
        <w:ind w:left="567" w:right="543"/>
        <w:rPr>
          <w:rFonts w:ascii="Arial Nova Cond Light" w:hAnsi="Arial Nova Cond Light" w:cs="Times New Roman"/>
          <w:b/>
          <w:bCs/>
          <w:color w:val="auto"/>
          <w:szCs w:val="24"/>
          <w:u w:val="single"/>
        </w:rPr>
      </w:pPr>
      <w:proofErr w:type="spellStart"/>
      <w:r w:rsidRPr="00DA5780">
        <w:rPr>
          <w:rFonts w:ascii="Arial Nova Cond Light" w:hAnsi="Arial Nova Cond Light" w:cs="Times New Roman"/>
          <w:color w:val="auto"/>
          <w:szCs w:val="24"/>
        </w:rPr>
        <w:t>Juvederm</w:t>
      </w:r>
      <w:proofErr w:type="spellEnd"/>
      <w:r w:rsidR="007C6CFD" w:rsidRPr="00DA5780">
        <w:rPr>
          <w:rFonts w:ascii="Arial Nova Cond Light" w:hAnsi="Arial Nova Cond Light" w:cs="Times New Roman"/>
          <w:color w:val="auto"/>
          <w:szCs w:val="24"/>
        </w:rPr>
        <w:t xml:space="preserve"> er en ikke-permanent </w:t>
      </w:r>
      <w:proofErr w:type="spellStart"/>
      <w:r w:rsidR="007C6CFD" w:rsidRPr="00DA5780">
        <w:rPr>
          <w:rFonts w:ascii="Arial Nova Cond Light" w:hAnsi="Arial Nova Cond Light" w:cs="Times New Roman"/>
          <w:color w:val="auto"/>
          <w:szCs w:val="24"/>
        </w:rPr>
        <w:t>filler</w:t>
      </w:r>
      <w:proofErr w:type="spellEnd"/>
      <w:r w:rsidR="007C6CFD" w:rsidRPr="00DA5780">
        <w:rPr>
          <w:rFonts w:ascii="Arial Nova Cond Light" w:hAnsi="Arial Nova Cond Light" w:cs="Times New Roman"/>
          <w:color w:val="auto"/>
          <w:szCs w:val="24"/>
        </w:rPr>
        <w:t xml:space="preserve">, som primært består af 98% vand og 2% </w:t>
      </w:r>
      <w:proofErr w:type="spellStart"/>
      <w:r w:rsidR="007C6CFD" w:rsidRPr="00DA5780">
        <w:rPr>
          <w:rFonts w:ascii="Arial Nova Cond Light" w:hAnsi="Arial Nova Cond Light" w:cs="Times New Roman"/>
          <w:color w:val="auto"/>
          <w:szCs w:val="24"/>
        </w:rPr>
        <w:t>hyaluron</w:t>
      </w:r>
      <w:proofErr w:type="spellEnd"/>
      <w:r w:rsidR="007C6CFD" w:rsidRPr="00DA5780">
        <w:rPr>
          <w:rFonts w:ascii="Arial Nova Cond Light" w:hAnsi="Arial Nova Cond Light" w:cs="Times New Roman"/>
          <w:color w:val="auto"/>
          <w:szCs w:val="24"/>
        </w:rPr>
        <w:t xml:space="preserve">. </w:t>
      </w:r>
      <w:proofErr w:type="spellStart"/>
      <w:r w:rsidR="007C6CFD" w:rsidRPr="00DA5780">
        <w:rPr>
          <w:rFonts w:ascii="Arial Nova Cond Light" w:hAnsi="Arial Nova Cond Light" w:cs="Times New Roman"/>
          <w:color w:val="auto"/>
          <w:szCs w:val="24"/>
        </w:rPr>
        <w:t>Hyaluron</w:t>
      </w:r>
      <w:proofErr w:type="spellEnd"/>
      <w:r w:rsidR="007C6CFD" w:rsidRPr="00DA5780">
        <w:rPr>
          <w:rFonts w:ascii="Arial Nova Cond Light" w:hAnsi="Arial Nova Cond Light" w:cs="Times New Roman"/>
          <w:color w:val="auto"/>
          <w:szCs w:val="24"/>
        </w:rPr>
        <w:t xml:space="preserve"> er et sukkerstof, som findes naturligt i vores bindevæv og er i stand til at binde væske i huden og derved give fylde.</w:t>
      </w:r>
    </w:p>
    <w:p w14:paraId="2A0FDF0C" w14:textId="33680B16" w:rsidR="007C6CFD" w:rsidRPr="00DA5780" w:rsidRDefault="009D581F" w:rsidP="007C6CFD">
      <w:pPr>
        <w:ind w:left="567" w:right="543"/>
        <w:rPr>
          <w:rFonts w:ascii="Arial Nova Cond Light" w:hAnsi="Arial Nova Cond Light" w:cs="Times New Roman"/>
          <w:color w:val="auto"/>
          <w:szCs w:val="24"/>
        </w:rPr>
      </w:pPr>
      <w:proofErr w:type="spellStart"/>
      <w:r w:rsidRPr="00DA5780">
        <w:rPr>
          <w:rFonts w:ascii="Arial Nova Cond Light" w:hAnsi="Arial Nova Cond Light" w:cs="Times New Roman"/>
          <w:color w:val="auto"/>
          <w:szCs w:val="24"/>
        </w:rPr>
        <w:t>Juvederm</w:t>
      </w:r>
      <w:proofErr w:type="spellEnd"/>
      <w:r w:rsidRPr="00DA5780">
        <w:rPr>
          <w:rFonts w:ascii="Arial Nova Cond Light" w:hAnsi="Arial Nova Cond Light" w:cs="Times New Roman"/>
          <w:color w:val="auto"/>
          <w:szCs w:val="24"/>
        </w:rPr>
        <w:t xml:space="preserve"> </w:t>
      </w:r>
      <w:r w:rsidR="007C6CFD" w:rsidRPr="00DA5780">
        <w:rPr>
          <w:rFonts w:ascii="Arial Nova Cond Light" w:hAnsi="Arial Nova Cond Light" w:cs="Times New Roman"/>
          <w:color w:val="auto"/>
          <w:szCs w:val="24"/>
        </w:rPr>
        <w:t xml:space="preserve">er Ikke-permanent </w:t>
      </w:r>
      <w:proofErr w:type="spellStart"/>
      <w:r w:rsidR="007C6CFD" w:rsidRPr="00DA5780">
        <w:rPr>
          <w:rFonts w:ascii="Arial Nova Cond Light" w:hAnsi="Arial Nova Cond Light" w:cs="Times New Roman"/>
          <w:color w:val="auto"/>
          <w:szCs w:val="24"/>
        </w:rPr>
        <w:t>filler</w:t>
      </w:r>
      <w:proofErr w:type="spellEnd"/>
      <w:r w:rsidR="007C6CFD" w:rsidRPr="00DA5780">
        <w:rPr>
          <w:rFonts w:ascii="Arial Nova Cond Light" w:hAnsi="Arial Nova Cond Light" w:cs="Times New Roman"/>
          <w:color w:val="auto"/>
          <w:szCs w:val="24"/>
        </w:rPr>
        <w:t xml:space="preserve"> og er effektive til at udjævne furer og rynker samt forme læber og ansigtskonturer. </w:t>
      </w:r>
      <w:proofErr w:type="spellStart"/>
      <w:r w:rsidRPr="00DA5780">
        <w:rPr>
          <w:rFonts w:ascii="Arial Nova Cond Light" w:hAnsi="Arial Nova Cond Light" w:cs="Times New Roman"/>
          <w:color w:val="auto"/>
          <w:szCs w:val="24"/>
        </w:rPr>
        <w:t>Juvederm</w:t>
      </w:r>
      <w:proofErr w:type="spellEnd"/>
      <w:r w:rsidR="007C6CFD" w:rsidRPr="00DA5780">
        <w:rPr>
          <w:rFonts w:ascii="Arial Nova Cond Light" w:hAnsi="Arial Nova Cond Light" w:cs="Times New Roman"/>
          <w:color w:val="auto"/>
          <w:szCs w:val="24"/>
        </w:rPr>
        <w:t xml:space="preserve"> erstatter tabt volumen og behandler bl.a. statiske rynker ved at genopfylde hudens naturlige indhold af </w:t>
      </w:r>
      <w:proofErr w:type="spellStart"/>
      <w:r w:rsidR="007C6CFD" w:rsidRPr="00DA5780">
        <w:rPr>
          <w:rFonts w:ascii="Arial Nova Cond Light" w:hAnsi="Arial Nova Cond Light" w:cs="Times New Roman"/>
          <w:color w:val="auto"/>
          <w:szCs w:val="24"/>
        </w:rPr>
        <w:t>hyaluronsyre</w:t>
      </w:r>
      <w:proofErr w:type="spellEnd"/>
      <w:r w:rsidR="007C6CFD" w:rsidRPr="00DA5780">
        <w:rPr>
          <w:rFonts w:ascii="Arial Nova Cond Light" w:hAnsi="Arial Nova Cond Light" w:cs="Times New Roman"/>
          <w:color w:val="auto"/>
          <w:szCs w:val="24"/>
        </w:rPr>
        <w:t>. Herved kan man udglatte ansigtsrynker og folder samt give læber fornyet volumen og markering.</w:t>
      </w:r>
    </w:p>
    <w:p w14:paraId="0C580D47" w14:textId="3C7BC072" w:rsidR="007C6CFD" w:rsidRPr="00DA5780" w:rsidRDefault="00802820" w:rsidP="007C6CFD">
      <w:pPr>
        <w:spacing w:after="80"/>
        <w:ind w:left="0" w:right="543" w:firstLine="567"/>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FILLER BEHANDLINGEN</w:t>
      </w:r>
    </w:p>
    <w:p w14:paraId="134E4513" w14:textId="6E8B8309" w:rsidR="00802820" w:rsidRPr="00DA5780" w:rsidRDefault="00802820" w:rsidP="007C6CFD">
      <w:pPr>
        <w:ind w:left="567" w:right="543"/>
        <w:rPr>
          <w:rFonts w:ascii="Arial Nova Cond Light" w:hAnsi="Arial Nova Cond Light" w:cs="Times New Roman"/>
          <w:color w:val="auto"/>
          <w:szCs w:val="24"/>
        </w:rPr>
      </w:pPr>
      <w:proofErr w:type="spellStart"/>
      <w:r w:rsidRPr="00DA5780">
        <w:rPr>
          <w:rFonts w:ascii="Arial Nova Cond Light" w:hAnsi="Arial Nova Cond Light" w:cs="Times New Roman"/>
          <w:color w:val="auto"/>
          <w:szCs w:val="24"/>
        </w:rPr>
        <w:t>Fillerbehandling</w:t>
      </w:r>
      <w:proofErr w:type="spellEnd"/>
      <w:r w:rsidRPr="00DA5780">
        <w:rPr>
          <w:rFonts w:ascii="Arial Nova Cond Light" w:hAnsi="Arial Nova Cond Light" w:cs="Times New Roman"/>
          <w:color w:val="auto"/>
          <w:szCs w:val="24"/>
        </w:rPr>
        <w:t xml:space="preserve"> er injektionsbehandling. En meget tynd kanyle indføres i det planlagte område og </w:t>
      </w:r>
      <w:proofErr w:type="spellStart"/>
      <w:r w:rsidRPr="00DA5780">
        <w:rPr>
          <w:rFonts w:ascii="Arial Nova Cond Light" w:hAnsi="Arial Nova Cond Light" w:cs="Times New Roman"/>
          <w:color w:val="auto"/>
          <w:szCs w:val="24"/>
        </w:rPr>
        <w:t>filleren</w:t>
      </w:r>
      <w:proofErr w:type="spellEnd"/>
      <w:r w:rsidRPr="00DA5780">
        <w:rPr>
          <w:rFonts w:ascii="Arial Nova Cond Light" w:hAnsi="Arial Nova Cond Light" w:cs="Times New Roman"/>
          <w:color w:val="auto"/>
          <w:szCs w:val="24"/>
        </w:rPr>
        <w:t xml:space="preserve"> placeres omhyggeligt i det relevante lag af huden. Kraftige </w:t>
      </w:r>
      <w:proofErr w:type="spellStart"/>
      <w:r w:rsidRPr="00DA5780">
        <w:rPr>
          <w:rFonts w:ascii="Arial Nova Cond Light" w:hAnsi="Arial Nova Cond Light" w:cs="Times New Roman"/>
          <w:color w:val="auto"/>
          <w:szCs w:val="24"/>
        </w:rPr>
        <w:t>volumenfillers</w:t>
      </w:r>
      <w:proofErr w:type="spellEnd"/>
      <w:r w:rsidRPr="00DA5780">
        <w:rPr>
          <w:rFonts w:ascii="Arial Nova Cond Light" w:hAnsi="Arial Nova Cond Light" w:cs="Times New Roman"/>
          <w:color w:val="auto"/>
          <w:szCs w:val="24"/>
        </w:rPr>
        <w:t xml:space="preserve"> placeres dybt i vævet, finere </w:t>
      </w:r>
      <w:proofErr w:type="spellStart"/>
      <w:r w:rsidRPr="00DA5780">
        <w:rPr>
          <w:rFonts w:ascii="Arial Nova Cond Light" w:hAnsi="Arial Nova Cond Light" w:cs="Times New Roman"/>
          <w:color w:val="auto"/>
          <w:szCs w:val="24"/>
        </w:rPr>
        <w:t>overfladefillers</w:t>
      </w:r>
      <w:proofErr w:type="spellEnd"/>
      <w:r w:rsidRPr="00DA5780">
        <w:rPr>
          <w:rFonts w:ascii="Arial Nova Cond Light" w:hAnsi="Arial Nova Cond Light" w:cs="Times New Roman"/>
          <w:color w:val="auto"/>
          <w:szCs w:val="24"/>
        </w:rPr>
        <w:t xml:space="preserve"> placeres lige under huden. Vores </w:t>
      </w:r>
      <w:proofErr w:type="spellStart"/>
      <w:r w:rsidRPr="00DA5780">
        <w:rPr>
          <w:rFonts w:ascii="Arial Nova Cond Light" w:hAnsi="Arial Nova Cond Light" w:cs="Times New Roman"/>
          <w:color w:val="auto"/>
          <w:szCs w:val="24"/>
        </w:rPr>
        <w:t>fillers</w:t>
      </w:r>
      <w:proofErr w:type="spellEnd"/>
      <w:r w:rsidRPr="00DA5780">
        <w:rPr>
          <w:rFonts w:ascii="Arial Nova Cond Light" w:hAnsi="Arial Nova Cond Light" w:cs="Times New Roman"/>
          <w:color w:val="auto"/>
          <w:szCs w:val="24"/>
        </w:rPr>
        <w:t xml:space="preserve"> indeholder lokalbedøvelse (</w:t>
      </w:r>
      <w:proofErr w:type="spellStart"/>
      <w:r w:rsidRPr="00DA5780">
        <w:rPr>
          <w:rFonts w:ascii="Arial Nova Cond Light" w:hAnsi="Arial Nova Cond Light" w:cs="Times New Roman"/>
          <w:color w:val="auto"/>
          <w:szCs w:val="24"/>
        </w:rPr>
        <w:t>Lidokain</w:t>
      </w:r>
      <w:proofErr w:type="spellEnd"/>
      <w:r w:rsidRPr="00DA5780">
        <w:rPr>
          <w:rFonts w:ascii="Arial Nova Cond Light" w:hAnsi="Arial Nova Cond Light" w:cs="Times New Roman"/>
          <w:color w:val="auto"/>
          <w:szCs w:val="24"/>
        </w:rPr>
        <w:t xml:space="preserve">). Det giver en hurtigt indsættende lindring som medvirker til en problemfri behandling, og et mere smertefrit forløb i timerne efter behandlingen. Man kan se effekten af </w:t>
      </w:r>
      <w:proofErr w:type="spellStart"/>
      <w:r w:rsidRPr="00DA5780">
        <w:rPr>
          <w:rFonts w:ascii="Arial Nova Cond Light" w:hAnsi="Arial Nova Cond Light" w:cs="Times New Roman"/>
          <w:color w:val="auto"/>
          <w:szCs w:val="24"/>
        </w:rPr>
        <w:t>filler</w:t>
      </w:r>
      <w:proofErr w:type="spellEnd"/>
      <w:r w:rsidRPr="00DA5780">
        <w:rPr>
          <w:rFonts w:ascii="Arial Nova Cond Light" w:hAnsi="Arial Nova Cond Light" w:cs="Times New Roman"/>
          <w:color w:val="auto"/>
          <w:szCs w:val="24"/>
        </w:rPr>
        <w:t xml:space="preserve"> med det samme. Men det endelige resultat kan først vurderes efter 14 dage, da </w:t>
      </w:r>
      <w:proofErr w:type="spellStart"/>
      <w:r w:rsidRPr="00DA5780">
        <w:rPr>
          <w:rFonts w:ascii="Arial Nova Cond Light" w:hAnsi="Arial Nova Cond Light" w:cs="Times New Roman"/>
          <w:color w:val="auto"/>
          <w:szCs w:val="24"/>
        </w:rPr>
        <w:t>hyaluronsyren</w:t>
      </w:r>
      <w:proofErr w:type="spellEnd"/>
      <w:r w:rsidRPr="00DA5780">
        <w:rPr>
          <w:rFonts w:ascii="Arial Nova Cond Light" w:hAnsi="Arial Nova Cond Light" w:cs="Times New Roman"/>
          <w:color w:val="auto"/>
          <w:szCs w:val="24"/>
        </w:rPr>
        <w:t xml:space="preserve"> binder væske og der derved kan tilkomme mere fylde.</w:t>
      </w:r>
    </w:p>
    <w:p w14:paraId="58E1FD06" w14:textId="78A56808" w:rsidR="008B23DA" w:rsidRPr="00DA5780" w:rsidRDefault="008B23DA" w:rsidP="007C6CFD">
      <w:pPr>
        <w:ind w:left="567" w:right="543"/>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 xml:space="preserve">BEHANDLINGSOMRÅDER </w:t>
      </w:r>
    </w:p>
    <w:p w14:paraId="5D64082A"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r w:rsidRPr="00DA5780">
        <w:rPr>
          <w:rFonts w:ascii="Arial Nova Cond Light" w:hAnsi="Arial Nova Cond Light" w:cs="Times New Roman"/>
          <w:b/>
          <w:bCs/>
          <w:color w:val="000000" w:themeColor="text1"/>
          <w:u w:val="single"/>
        </w:rPr>
        <w:t>KINDBEN</w:t>
      </w:r>
    </w:p>
    <w:p w14:paraId="6DD5AB2D" w14:textId="73708022" w:rsidR="008B23DA" w:rsidRPr="00DA5780" w:rsidRDefault="008B23DA" w:rsidP="008B23DA">
      <w:pPr>
        <w:ind w:left="567"/>
        <w:rPr>
          <w:rFonts w:ascii="Arial Nova Cond Light" w:hAnsi="Arial Nova Cond Light" w:cs="Times New Roman"/>
          <w:color w:val="000000" w:themeColor="text1"/>
        </w:rPr>
      </w:pPr>
      <w:r w:rsidRPr="00DA5780">
        <w:rPr>
          <w:rFonts w:ascii="Arial Nova Cond Light" w:hAnsi="Arial Nova Cond Light" w:cs="Times New Roman"/>
          <w:color w:val="000000" w:themeColor="text1"/>
        </w:rPr>
        <w:t xml:space="preserve">Kindben er et klassisk behandlingsområde. Ofte tabes volumen over kindbenene når man når omkring 40-års alderen. Dette giver </w:t>
      </w:r>
      <w:proofErr w:type="gramStart"/>
      <w:r w:rsidRPr="00DA5780">
        <w:rPr>
          <w:rFonts w:ascii="Arial Nova Cond Light" w:hAnsi="Arial Nova Cond Light" w:cs="Times New Roman"/>
          <w:color w:val="000000" w:themeColor="text1"/>
        </w:rPr>
        <w:t>et mere smal ansigt</w:t>
      </w:r>
      <w:proofErr w:type="gramEnd"/>
      <w:r w:rsidRPr="00DA5780">
        <w:rPr>
          <w:rFonts w:ascii="Arial Nova Cond Light" w:hAnsi="Arial Nova Cond Light" w:cs="Times New Roman"/>
          <w:color w:val="000000" w:themeColor="text1"/>
        </w:rPr>
        <w:t xml:space="preserve"> og kan give løshed i huden nede på kinden som bidrager til typisk </w:t>
      </w:r>
      <w:proofErr w:type="spellStart"/>
      <w:r w:rsidRPr="00DA5780">
        <w:rPr>
          <w:rFonts w:ascii="Arial Nova Cond Light" w:hAnsi="Arial Nova Cond Light" w:cs="Times New Roman"/>
          <w:color w:val="000000" w:themeColor="text1"/>
        </w:rPr>
        <w:t>nasolabialfurer</w:t>
      </w:r>
      <w:proofErr w:type="spellEnd"/>
      <w:r w:rsidRPr="00DA5780">
        <w:rPr>
          <w:rFonts w:ascii="Arial Nova Cond Light" w:hAnsi="Arial Nova Cond Light" w:cs="Times New Roman"/>
          <w:color w:val="000000" w:themeColor="text1"/>
        </w:rPr>
        <w:t xml:space="preserve"> og hængende mundvige. Anlæggelse af en </w:t>
      </w:r>
      <w:proofErr w:type="spellStart"/>
      <w:r w:rsidRPr="00DA5780">
        <w:rPr>
          <w:rFonts w:ascii="Arial Nova Cond Light" w:hAnsi="Arial Nova Cond Light" w:cs="Times New Roman"/>
          <w:color w:val="000000" w:themeColor="text1"/>
        </w:rPr>
        <w:t>volumenfiller</w:t>
      </w:r>
      <w:proofErr w:type="spellEnd"/>
      <w:r w:rsidRPr="00DA5780">
        <w:rPr>
          <w:rFonts w:ascii="Arial Nova Cond Light" w:hAnsi="Arial Nova Cond Light" w:cs="Times New Roman"/>
          <w:color w:val="000000" w:themeColor="text1"/>
        </w:rPr>
        <w:t xml:space="preserve"> over kindbenene giver markering og løft af kindben. Ansigtets hjerteform understreges. Huden over og omkring kindbenene glattes og hudkvaliteten bedres.</w:t>
      </w:r>
    </w:p>
    <w:p w14:paraId="504D6606"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46AD6FD2"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6A5C7ECD"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44092F83"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0CC71B9E"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0BCB6053"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p>
    <w:p w14:paraId="3914BDB5" w14:textId="4D7B3C76" w:rsidR="008B23DA" w:rsidRPr="00DA5780" w:rsidRDefault="008B23DA" w:rsidP="008B23DA">
      <w:pPr>
        <w:spacing w:after="80"/>
        <w:ind w:left="567"/>
        <w:rPr>
          <w:rFonts w:ascii="Arial Nova Cond Light" w:hAnsi="Arial Nova Cond Light" w:cs="Times New Roman"/>
          <w:b/>
          <w:bCs/>
          <w:color w:val="000000" w:themeColor="text1"/>
          <w:u w:val="single"/>
        </w:rPr>
      </w:pPr>
      <w:r w:rsidRPr="00DA5780">
        <w:rPr>
          <w:rFonts w:ascii="Arial Nova Cond Light" w:hAnsi="Arial Nova Cond Light" w:cs="Times New Roman"/>
          <w:b/>
          <w:bCs/>
          <w:color w:val="000000" w:themeColor="text1"/>
          <w:u w:val="single"/>
        </w:rPr>
        <w:t>NASOLABIALFURER</w:t>
      </w:r>
    </w:p>
    <w:p w14:paraId="6BBE9301" w14:textId="77777777" w:rsidR="008B23DA" w:rsidRPr="00DA5780" w:rsidRDefault="008B23DA" w:rsidP="008B23DA">
      <w:pPr>
        <w:ind w:left="567"/>
        <w:rPr>
          <w:rFonts w:ascii="Arial Nova Cond Light" w:hAnsi="Arial Nova Cond Light" w:cs="Times New Roman"/>
          <w:color w:val="000000" w:themeColor="text1"/>
        </w:rPr>
      </w:pPr>
      <w:r w:rsidRPr="00DA5780">
        <w:rPr>
          <w:rFonts w:ascii="Arial Nova Cond Light" w:hAnsi="Arial Nova Cond Light" w:cs="Times New Roman"/>
          <w:color w:val="000000" w:themeColor="text1"/>
        </w:rPr>
        <w:t xml:space="preserve">En anden klassiker. Hudens fure fra læbe til kind løftes. Nedre ansigt fremtræder friskere og yngre samtidig med at hudkvaliteten forbedres. Der anvendes en middelkraftig </w:t>
      </w:r>
      <w:proofErr w:type="spellStart"/>
      <w:r w:rsidRPr="00DA5780">
        <w:rPr>
          <w:rFonts w:ascii="Arial Nova Cond Light" w:hAnsi="Arial Nova Cond Light" w:cs="Times New Roman"/>
          <w:color w:val="000000" w:themeColor="text1"/>
        </w:rPr>
        <w:t>volumenfille</w:t>
      </w:r>
      <w:bookmarkStart w:id="2" w:name="4039"/>
      <w:bookmarkEnd w:id="2"/>
      <w:proofErr w:type="spellEnd"/>
    </w:p>
    <w:p w14:paraId="091A8DCB"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r w:rsidRPr="00DA5780">
        <w:rPr>
          <w:rFonts w:ascii="Arial Nova Cond Light" w:hAnsi="Arial Nova Cond Light" w:cs="Times New Roman"/>
          <w:b/>
          <w:bCs/>
          <w:color w:val="000000" w:themeColor="text1"/>
          <w:u w:val="single"/>
        </w:rPr>
        <w:t>LÆBER</w:t>
      </w:r>
    </w:p>
    <w:p w14:paraId="3CD071C2" w14:textId="143B0162" w:rsidR="008B23DA" w:rsidRPr="00DA5780" w:rsidRDefault="008B23DA" w:rsidP="008B23DA">
      <w:pPr>
        <w:ind w:left="567"/>
        <w:rPr>
          <w:rFonts w:ascii="Arial Nova Cond Light" w:hAnsi="Arial Nova Cond Light" w:cs="Times New Roman"/>
          <w:color w:val="000000" w:themeColor="text1"/>
        </w:rPr>
      </w:pPr>
      <w:r w:rsidRPr="00DA5780">
        <w:rPr>
          <w:rFonts w:ascii="Arial Nova Cond Light" w:hAnsi="Arial Nova Cond Light" w:cs="Times New Roman"/>
          <w:color w:val="000000" w:themeColor="text1"/>
        </w:rPr>
        <w:t xml:space="preserve">Meget populært. Mange danskere er ikke udstyret med ret meget læbe fra naturens hånd. Ved anlæggelse af en dedikeret </w:t>
      </w:r>
      <w:proofErr w:type="spellStart"/>
      <w:r w:rsidRPr="00DA5780">
        <w:rPr>
          <w:rFonts w:ascii="Arial Nova Cond Light" w:hAnsi="Arial Nova Cond Light" w:cs="Times New Roman"/>
          <w:color w:val="000000" w:themeColor="text1"/>
        </w:rPr>
        <w:t>læbefiller</w:t>
      </w:r>
      <w:proofErr w:type="spellEnd"/>
      <w:r w:rsidRPr="00DA5780">
        <w:rPr>
          <w:rFonts w:ascii="Arial Nova Cond Light" w:hAnsi="Arial Nova Cond Light" w:cs="Times New Roman"/>
          <w:color w:val="000000" w:themeColor="text1"/>
        </w:rPr>
        <w:t xml:space="preserve"> kan der skabes en betydelig bedre fylde og form.</w:t>
      </w:r>
    </w:p>
    <w:p w14:paraId="23A8F040"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r w:rsidRPr="00DA5780">
        <w:rPr>
          <w:rFonts w:ascii="Arial Nova Cond Light" w:hAnsi="Arial Nova Cond Light" w:cs="Times New Roman"/>
          <w:b/>
          <w:bCs/>
          <w:color w:val="000000" w:themeColor="text1"/>
          <w:u w:val="single"/>
        </w:rPr>
        <w:t>KÆBELINJE</w:t>
      </w:r>
    </w:p>
    <w:p w14:paraId="231599C0" w14:textId="77777777" w:rsidR="008B23DA" w:rsidRPr="00DA5780" w:rsidRDefault="008B23DA" w:rsidP="008B23DA">
      <w:pPr>
        <w:ind w:left="567"/>
        <w:rPr>
          <w:rFonts w:ascii="Arial Nova Cond Light" w:hAnsi="Arial Nova Cond Light" w:cs="Times New Roman"/>
          <w:color w:val="000000" w:themeColor="text1"/>
        </w:rPr>
      </w:pPr>
      <w:proofErr w:type="spellStart"/>
      <w:r w:rsidRPr="00DA5780">
        <w:rPr>
          <w:rFonts w:ascii="Arial Nova Cond Light" w:hAnsi="Arial Nova Cond Light" w:cs="Times New Roman"/>
          <w:color w:val="000000" w:themeColor="text1"/>
        </w:rPr>
        <w:t>Sagging</w:t>
      </w:r>
      <w:proofErr w:type="spellEnd"/>
      <w:r w:rsidRPr="00DA5780">
        <w:rPr>
          <w:rFonts w:ascii="Arial Nova Cond Light" w:hAnsi="Arial Nova Cond Light" w:cs="Times New Roman"/>
          <w:color w:val="000000" w:themeColor="text1"/>
        </w:rPr>
        <w:t xml:space="preserve"> </w:t>
      </w:r>
      <w:proofErr w:type="spellStart"/>
      <w:r w:rsidRPr="00DA5780">
        <w:rPr>
          <w:rFonts w:ascii="Arial Nova Cond Light" w:hAnsi="Arial Nova Cond Light" w:cs="Times New Roman"/>
          <w:color w:val="000000" w:themeColor="text1"/>
        </w:rPr>
        <w:t>jaw</w:t>
      </w:r>
      <w:proofErr w:type="spellEnd"/>
      <w:r w:rsidRPr="00DA5780">
        <w:rPr>
          <w:rFonts w:ascii="Arial Nova Cond Light" w:hAnsi="Arial Nova Cond Light" w:cs="Times New Roman"/>
          <w:color w:val="000000" w:themeColor="text1"/>
        </w:rPr>
        <w:t xml:space="preserve">, eller løshed i huden langs kæbelinjen kan skæmme et ellers smukt udseende. Anlæggelse af en smule </w:t>
      </w:r>
      <w:proofErr w:type="spellStart"/>
      <w:r w:rsidRPr="00DA5780">
        <w:rPr>
          <w:rFonts w:ascii="Arial Nova Cond Light" w:hAnsi="Arial Nova Cond Light" w:cs="Times New Roman"/>
          <w:color w:val="000000" w:themeColor="text1"/>
        </w:rPr>
        <w:t>filler</w:t>
      </w:r>
      <w:proofErr w:type="spellEnd"/>
      <w:r w:rsidRPr="00DA5780">
        <w:rPr>
          <w:rFonts w:ascii="Arial Nova Cond Light" w:hAnsi="Arial Nova Cond Light" w:cs="Times New Roman"/>
          <w:color w:val="000000" w:themeColor="text1"/>
        </w:rPr>
        <w:t xml:space="preserve"> langs kanten kan gøre kæbelinjen mere lige, og formindske indtrykket af løshed i huden. Kan også anvendes til at markere kæbevinklen.</w:t>
      </w:r>
    </w:p>
    <w:p w14:paraId="0EB80DB4"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bookmarkStart w:id="3" w:name="4042"/>
      <w:bookmarkEnd w:id="3"/>
      <w:r w:rsidRPr="00DA5780">
        <w:rPr>
          <w:rFonts w:ascii="Arial Nova Cond Light" w:hAnsi="Arial Nova Cond Light" w:cs="Times New Roman"/>
          <w:b/>
          <w:bCs/>
          <w:color w:val="000000" w:themeColor="text1"/>
          <w:u w:val="single"/>
        </w:rPr>
        <w:t>HAGE</w:t>
      </w:r>
    </w:p>
    <w:p w14:paraId="45F279A6" w14:textId="77777777" w:rsidR="008B23DA" w:rsidRPr="00DA5780" w:rsidRDefault="008B23DA" w:rsidP="008B23DA">
      <w:pPr>
        <w:ind w:left="567"/>
        <w:rPr>
          <w:rFonts w:ascii="Arial Nova Cond Light" w:hAnsi="Arial Nova Cond Light" w:cs="Times New Roman"/>
          <w:color w:val="000000" w:themeColor="text1"/>
        </w:rPr>
      </w:pPr>
      <w:r w:rsidRPr="00DA5780">
        <w:rPr>
          <w:rFonts w:ascii="Arial Nova Cond Light" w:hAnsi="Arial Nova Cond Light" w:cs="Times New Roman"/>
          <w:color w:val="000000" w:themeColor="text1"/>
        </w:rPr>
        <w:t xml:space="preserve">Er hagen for firskåren eller hagepartiet måske en lille smule tilbagetrukket i forhold til mundområdet så kan der med fordel anlægges </w:t>
      </w:r>
      <w:proofErr w:type="spellStart"/>
      <w:r w:rsidRPr="00DA5780">
        <w:rPr>
          <w:rFonts w:ascii="Arial Nova Cond Light" w:hAnsi="Arial Nova Cond Light" w:cs="Times New Roman"/>
          <w:color w:val="000000" w:themeColor="text1"/>
        </w:rPr>
        <w:t>volumenfiller</w:t>
      </w:r>
      <w:proofErr w:type="spellEnd"/>
      <w:r w:rsidRPr="00DA5780">
        <w:rPr>
          <w:rFonts w:ascii="Arial Nova Cond Light" w:hAnsi="Arial Nova Cond Light" w:cs="Times New Roman"/>
          <w:color w:val="000000" w:themeColor="text1"/>
        </w:rPr>
        <w:t xml:space="preserve"> i hagepartiet til korrektion af dette.</w:t>
      </w:r>
    </w:p>
    <w:p w14:paraId="0231A52F" w14:textId="77777777" w:rsidR="008B23DA" w:rsidRPr="00DA5780" w:rsidRDefault="008B23DA" w:rsidP="008B23DA">
      <w:pPr>
        <w:spacing w:after="80"/>
        <w:ind w:left="567"/>
        <w:rPr>
          <w:rFonts w:ascii="Arial Nova Cond Light" w:hAnsi="Arial Nova Cond Light" w:cs="Times New Roman"/>
          <w:b/>
          <w:bCs/>
          <w:color w:val="000000" w:themeColor="text1"/>
          <w:u w:val="single"/>
        </w:rPr>
      </w:pPr>
      <w:r w:rsidRPr="00DA5780">
        <w:rPr>
          <w:rFonts w:ascii="Arial Nova Cond Light" w:hAnsi="Arial Nova Cond Light" w:cs="Times New Roman"/>
          <w:b/>
          <w:bCs/>
          <w:color w:val="000000" w:themeColor="text1"/>
          <w:u w:val="single"/>
        </w:rPr>
        <w:t>MUNDVIGE</w:t>
      </w:r>
    </w:p>
    <w:p w14:paraId="6F9C6D79" w14:textId="37B6DA91" w:rsidR="008B23DA" w:rsidRPr="00DA5780" w:rsidRDefault="008B23DA" w:rsidP="008B23DA">
      <w:pPr>
        <w:ind w:left="567"/>
        <w:rPr>
          <w:rFonts w:ascii="Arial Nova Cond Light" w:hAnsi="Arial Nova Cond Light" w:cs="Times New Roman"/>
          <w:color w:val="000000" w:themeColor="text1"/>
          <w:szCs w:val="24"/>
        </w:rPr>
      </w:pPr>
      <w:r w:rsidRPr="00DA5780">
        <w:rPr>
          <w:rFonts w:ascii="Arial Nova Cond Light" w:hAnsi="Arial Nova Cond Light" w:cs="Times New Roman"/>
          <w:color w:val="000000" w:themeColor="text1"/>
          <w:szCs w:val="24"/>
        </w:rPr>
        <w:t xml:space="preserve">Nedadhængende mundvige eller </w:t>
      </w:r>
      <w:proofErr w:type="spellStart"/>
      <w:r w:rsidRPr="00DA5780">
        <w:rPr>
          <w:rFonts w:ascii="Arial Nova Cond Light" w:hAnsi="Arial Nova Cond Light" w:cs="Times New Roman"/>
          <w:color w:val="000000" w:themeColor="text1"/>
          <w:szCs w:val="24"/>
        </w:rPr>
        <w:t>commissurer</w:t>
      </w:r>
      <w:proofErr w:type="spellEnd"/>
      <w:r w:rsidRPr="00DA5780">
        <w:rPr>
          <w:rFonts w:ascii="Arial Nova Cond Light" w:hAnsi="Arial Nova Cond Light" w:cs="Times New Roman"/>
          <w:color w:val="000000" w:themeColor="text1"/>
          <w:szCs w:val="24"/>
        </w:rPr>
        <w:t xml:space="preserve"> kan korrigeres med </w:t>
      </w:r>
      <w:proofErr w:type="spellStart"/>
      <w:r w:rsidRPr="00DA5780">
        <w:rPr>
          <w:rFonts w:ascii="Arial Nova Cond Light" w:hAnsi="Arial Nova Cond Light" w:cs="Times New Roman"/>
          <w:color w:val="000000" w:themeColor="text1"/>
          <w:szCs w:val="24"/>
        </w:rPr>
        <w:t>filler</w:t>
      </w:r>
      <w:proofErr w:type="spellEnd"/>
      <w:r w:rsidRPr="00DA5780">
        <w:rPr>
          <w:rFonts w:ascii="Arial Nova Cond Light" w:hAnsi="Arial Nova Cond Light" w:cs="Times New Roman"/>
          <w:color w:val="000000" w:themeColor="text1"/>
          <w:szCs w:val="24"/>
        </w:rPr>
        <w:t xml:space="preserve"> med forsigtighed. Det giver løft af mundvigene og opretning af hulheden i mundvigen. Der anvendes en middelkraftig </w:t>
      </w:r>
      <w:proofErr w:type="spellStart"/>
      <w:r w:rsidRPr="00DA5780">
        <w:rPr>
          <w:rFonts w:ascii="Arial Nova Cond Light" w:hAnsi="Arial Nova Cond Light" w:cs="Times New Roman"/>
          <w:color w:val="000000" w:themeColor="text1"/>
          <w:szCs w:val="24"/>
        </w:rPr>
        <w:t>volumenfiller</w:t>
      </w:r>
      <w:proofErr w:type="spellEnd"/>
      <w:r w:rsidRPr="00DA5780">
        <w:rPr>
          <w:rFonts w:ascii="Arial Nova Cond Light" w:hAnsi="Arial Nova Cond Light" w:cs="Times New Roman"/>
          <w:color w:val="000000" w:themeColor="text1"/>
          <w:szCs w:val="24"/>
        </w:rPr>
        <w:t>.</w:t>
      </w:r>
    </w:p>
    <w:p w14:paraId="6FD48B1A" w14:textId="4F75A735" w:rsidR="007C6CFD" w:rsidRPr="00DA5780" w:rsidRDefault="007C6CFD" w:rsidP="007C6CFD">
      <w:pPr>
        <w:ind w:left="567" w:right="543"/>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 xml:space="preserve">EFFEKTEN </w:t>
      </w:r>
      <w:r w:rsidR="009D581F" w:rsidRPr="00DA5780">
        <w:rPr>
          <w:rFonts w:ascii="Arial Nova Cond Light" w:hAnsi="Arial Nova Cond Light" w:cs="Times New Roman"/>
          <w:b/>
          <w:bCs/>
          <w:color w:val="auto"/>
          <w:szCs w:val="24"/>
          <w:u w:val="single"/>
        </w:rPr>
        <w:t>af</w:t>
      </w:r>
      <w:r w:rsidR="009D4E9D" w:rsidRPr="00DA5780">
        <w:rPr>
          <w:rFonts w:ascii="Arial Nova Cond Light" w:hAnsi="Arial Nova Cond Light" w:cs="Times New Roman"/>
          <w:b/>
          <w:bCs/>
          <w:color w:val="auto"/>
          <w:szCs w:val="24"/>
          <w:u w:val="single"/>
        </w:rPr>
        <w:t xml:space="preserve"> JUVEDERM-FILLER</w:t>
      </w:r>
    </w:p>
    <w:p w14:paraId="2D7B4ED1" w14:textId="5AC28E47" w:rsidR="008B23DA" w:rsidRPr="00DA5780" w:rsidRDefault="007C6CFD" w:rsidP="008B23DA">
      <w:pPr>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 xml:space="preserve">Man kan se resultatet omgående efter behandlingen. Idet </w:t>
      </w:r>
      <w:proofErr w:type="spellStart"/>
      <w:r w:rsidRPr="00DA5780">
        <w:rPr>
          <w:rFonts w:ascii="Arial Nova Cond Light" w:hAnsi="Arial Nova Cond Light" w:cs="Times New Roman"/>
          <w:color w:val="auto"/>
          <w:szCs w:val="24"/>
        </w:rPr>
        <w:t>fillers</w:t>
      </w:r>
      <w:proofErr w:type="spellEnd"/>
      <w:r w:rsidRPr="00DA5780">
        <w:rPr>
          <w:rFonts w:ascii="Arial Nova Cond Light" w:hAnsi="Arial Nova Cond Light" w:cs="Times New Roman"/>
          <w:color w:val="auto"/>
          <w:szCs w:val="24"/>
        </w:rPr>
        <w:t xml:space="preserve"> nedbrydes naturligt til vand og kuldioxid, skal behandlingen gentages jævnligt. Resultatet holder i 6 - 8 måneder afhængig af linjernes dybde, hudens kvalitet og din livsstil. Bemærk, at den første behandling med </w:t>
      </w:r>
      <w:proofErr w:type="spellStart"/>
      <w:r w:rsidR="009D581F" w:rsidRPr="00DA5780">
        <w:rPr>
          <w:rFonts w:ascii="Arial Nova Cond Light" w:hAnsi="Arial Nova Cond Light" w:cs="Times New Roman"/>
          <w:color w:val="auto"/>
          <w:szCs w:val="24"/>
        </w:rPr>
        <w:t>Juvederm</w:t>
      </w:r>
      <w:proofErr w:type="spellEnd"/>
      <w:r w:rsidRPr="00DA5780">
        <w:rPr>
          <w:rFonts w:ascii="Arial Nova Cond Light" w:hAnsi="Arial Nova Cond Light" w:cs="Times New Roman"/>
          <w:color w:val="auto"/>
          <w:szCs w:val="24"/>
        </w:rPr>
        <w:t xml:space="preserve"> </w:t>
      </w:r>
      <w:proofErr w:type="spellStart"/>
      <w:r w:rsidRPr="00DA5780">
        <w:rPr>
          <w:rFonts w:ascii="Arial Nova Cond Light" w:hAnsi="Arial Nova Cond Light" w:cs="Times New Roman"/>
          <w:color w:val="auto"/>
          <w:szCs w:val="24"/>
        </w:rPr>
        <w:t>fillers</w:t>
      </w:r>
      <w:proofErr w:type="spellEnd"/>
      <w:r w:rsidRPr="00DA5780">
        <w:rPr>
          <w:rFonts w:ascii="Arial Nova Cond Light" w:hAnsi="Arial Nova Cond Light" w:cs="Times New Roman"/>
          <w:color w:val="auto"/>
          <w:szCs w:val="24"/>
        </w:rPr>
        <w:t xml:space="preserve"> altid holder kortere tid end de følgende behandlinger</w:t>
      </w:r>
      <w:r w:rsidR="008B23DA" w:rsidRPr="00DA5780">
        <w:rPr>
          <w:rFonts w:ascii="Arial Nova Cond Light" w:hAnsi="Arial Nova Cond Light" w:cs="Times New Roman"/>
          <w:color w:val="auto"/>
          <w:szCs w:val="24"/>
        </w:rPr>
        <w:t>.</w:t>
      </w:r>
    </w:p>
    <w:p w14:paraId="3CBCA732" w14:textId="2B105AE2" w:rsidR="00802820" w:rsidRPr="00DA5780" w:rsidRDefault="00802820" w:rsidP="00802820">
      <w:pPr>
        <w:spacing w:after="80"/>
        <w:ind w:left="567" w:right="543"/>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VARIGHED</w:t>
      </w:r>
    </w:p>
    <w:p w14:paraId="2C66F2F8" w14:textId="77777777" w:rsidR="00802820" w:rsidRPr="00DA5780" w:rsidRDefault="00802820" w:rsidP="00802820">
      <w:pPr>
        <w:ind w:left="567" w:right="543"/>
        <w:rPr>
          <w:rFonts w:ascii="Arial Nova Cond Light" w:hAnsi="Arial Nova Cond Light" w:cs="Times New Roman"/>
          <w:color w:val="auto"/>
          <w:szCs w:val="24"/>
        </w:rPr>
      </w:pPr>
      <w:proofErr w:type="spellStart"/>
      <w:r w:rsidRPr="00DA5780">
        <w:rPr>
          <w:rFonts w:ascii="Arial Nova Cond Light" w:hAnsi="Arial Nova Cond Light" w:cs="Times New Roman"/>
          <w:color w:val="auto"/>
          <w:szCs w:val="24"/>
        </w:rPr>
        <w:t>Fillerholdbarheden</w:t>
      </w:r>
      <w:proofErr w:type="spellEnd"/>
      <w:r w:rsidRPr="00DA5780">
        <w:rPr>
          <w:rFonts w:ascii="Arial Nova Cond Light" w:hAnsi="Arial Nova Cond Light" w:cs="Times New Roman"/>
          <w:color w:val="auto"/>
          <w:szCs w:val="24"/>
        </w:rPr>
        <w:t xml:space="preserve"> og dermed varigheden af behandlingsvirkningen er afhængig af en række faktorer. </w:t>
      </w:r>
      <w:proofErr w:type="gramStart"/>
      <w:r w:rsidRPr="00DA5780">
        <w:rPr>
          <w:rFonts w:ascii="Arial Nova Cond Light" w:hAnsi="Arial Nova Cond Light" w:cs="Times New Roman"/>
          <w:color w:val="auto"/>
          <w:szCs w:val="24"/>
        </w:rPr>
        <w:t>Typisk  varighed</w:t>
      </w:r>
      <w:proofErr w:type="gramEnd"/>
      <w:r w:rsidRPr="00DA5780">
        <w:rPr>
          <w:rFonts w:ascii="Arial Nova Cond Light" w:hAnsi="Arial Nova Cond Light" w:cs="Times New Roman"/>
          <w:color w:val="auto"/>
          <w:szCs w:val="24"/>
        </w:rPr>
        <w:t xml:space="preserve"> af </w:t>
      </w:r>
      <w:proofErr w:type="spellStart"/>
      <w:r w:rsidRPr="00DA5780">
        <w:rPr>
          <w:rFonts w:ascii="Arial Nova Cond Light" w:hAnsi="Arial Nova Cond Light" w:cs="Times New Roman"/>
          <w:color w:val="auto"/>
          <w:szCs w:val="24"/>
        </w:rPr>
        <w:t>volumenfiller</w:t>
      </w:r>
      <w:proofErr w:type="spellEnd"/>
      <w:r w:rsidRPr="00DA5780">
        <w:rPr>
          <w:rFonts w:ascii="Arial Nova Cond Light" w:hAnsi="Arial Nova Cond Light" w:cs="Times New Roman"/>
          <w:color w:val="auto"/>
          <w:szCs w:val="24"/>
        </w:rPr>
        <w:t xml:space="preserve"> er 12-18 måneder. Afhængig af produkt og hvor </w:t>
      </w:r>
      <w:proofErr w:type="spellStart"/>
      <w:r w:rsidRPr="00DA5780">
        <w:rPr>
          <w:rFonts w:ascii="Arial Nova Cond Light" w:hAnsi="Arial Nova Cond Light" w:cs="Times New Roman"/>
          <w:color w:val="auto"/>
          <w:szCs w:val="24"/>
        </w:rPr>
        <w:t>filleren</w:t>
      </w:r>
      <w:proofErr w:type="spellEnd"/>
      <w:r w:rsidRPr="00DA5780">
        <w:rPr>
          <w:rFonts w:ascii="Arial Nova Cond Light" w:hAnsi="Arial Nova Cond Light" w:cs="Times New Roman"/>
          <w:color w:val="auto"/>
          <w:szCs w:val="24"/>
        </w:rPr>
        <w:t xml:space="preserve"> er placeret i ansigtet. Varighed af </w:t>
      </w:r>
      <w:proofErr w:type="spellStart"/>
      <w:r w:rsidRPr="00DA5780">
        <w:rPr>
          <w:rFonts w:ascii="Arial Nova Cond Light" w:hAnsi="Arial Nova Cond Light" w:cs="Times New Roman"/>
          <w:color w:val="auto"/>
          <w:szCs w:val="24"/>
        </w:rPr>
        <w:t>overfladefiller</w:t>
      </w:r>
      <w:proofErr w:type="spellEnd"/>
      <w:r w:rsidRPr="00DA5780">
        <w:rPr>
          <w:rFonts w:ascii="Arial Nova Cond Light" w:hAnsi="Arial Nova Cond Light" w:cs="Times New Roman"/>
          <w:color w:val="auto"/>
          <w:szCs w:val="24"/>
        </w:rPr>
        <w:t xml:space="preserve"> er normalt op til et år. Specielt er </w:t>
      </w:r>
      <w:proofErr w:type="spellStart"/>
      <w:r w:rsidRPr="00DA5780">
        <w:rPr>
          <w:rFonts w:ascii="Arial Nova Cond Light" w:hAnsi="Arial Nova Cond Light" w:cs="Times New Roman"/>
          <w:color w:val="auto"/>
          <w:szCs w:val="24"/>
        </w:rPr>
        <w:t>læbefiller</w:t>
      </w:r>
      <w:proofErr w:type="spellEnd"/>
      <w:r w:rsidRPr="00DA5780">
        <w:rPr>
          <w:rFonts w:ascii="Arial Nova Cond Light" w:hAnsi="Arial Nova Cond Light" w:cs="Times New Roman"/>
          <w:color w:val="auto"/>
          <w:szCs w:val="24"/>
        </w:rPr>
        <w:t xml:space="preserve"> med sin sammensætning og placering mere flygtig og holder ofte kun omkring 6 måneder.</w:t>
      </w:r>
    </w:p>
    <w:p w14:paraId="0483EAB7" w14:textId="77777777" w:rsidR="00802820" w:rsidRPr="00DA5780" w:rsidRDefault="00802820" w:rsidP="00802820">
      <w:pPr>
        <w:spacing w:after="80"/>
        <w:ind w:left="567" w:right="543"/>
        <w:rPr>
          <w:rFonts w:ascii="Arial Nova Cond Light" w:hAnsi="Arial Nova Cond Light" w:cs="Times New Roman"/>
          <w:color w:val="auto"/>
          <w:szCs w:val="24"/>
        </w:rPr>
      </w:pPr>
      <w:r w:rsidRPr="00DA5780">
        <w:rPr>
          <w:rFonts w:ascii="Arial Nova Cond Light" w:hAnsi="Arial Nova Cond Light" w:cs="Times New Roman"/>
          <w:b/>
          <w:bCs/>
          <w:color w:val="auto"/>
          <w:szCs w:val="24"/>
          <w:u w:val="single"/>
        </w:rPr>
        <w:t>PÅ DAGEN</w:t>
      </w:r>
    </w:p>
    <w:p w14:paraId="2C826229" w14:textId="5B88B744" w:rsidR="00802820" w:rsidRPr="00DA5780" w:rsidRDefault="00802820" w:rsidP="007C6CFD">
      <w:pPr>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 xml:space="preserve">Hele proceduren varer normalt omkring 30 minutter. Det er hensigtsmæssigt, at der på behandlingsdagen anvendes så lidt make-up som muligt. De aftalte områder afrenses med sprit. Herefter indsprøjtes den valgte </w:t>
      </w:r>
      <w:proofErr w:type="spellStart"/>
      <w:r w:rsidRPr="00DA5780">
        <w:rPr>
          <w:rFonts w:ascii="Arial Nova Cond Light" w:hAnsi="Arial Nova Cond Light" w:cs="Times New Roman"/>
          <w:color w:val="auto"/>
          <w:szCs w:val="24"/>
        </w:rPr>
        <w:t>filler</w:t>
      </w:r>
      <w:proofErr w:type="spellEnd"/>
      <w:r w:rsidRPr="00DA5780">
        <w:rPr>
          <w:rFonts w:ascii="Arial Nova Cond Light" w:hAnsi="Arial Nova Cond Light" w:cs="Times New Roman"/>
          <w:color w:val="auto"/>
          <w:szCs w:val="24"/>
        </w:rPr>
        <w:t xml:space="preserve"> i de valgte områder med en meget tynd kanyle ved en steril procedure. Ved selve indsprøjtningen mærkes en kortvarig svie. Der kan være kortvarig rødme i injektionsområdet og forbigående punktblødning.</w:t>
      </w:r>
    </w:p>
    <w:p w14:paraId="4AE0B0D6"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22E726D6"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0A5AC36A"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514EE3D7"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1F3E1F53"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390747C6"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695C9D26" w14:textId="77777777" w:rsidR="008B23DA" w:rsidRPr="00DA5780" w:rsidRDefault="008B23DA" w:rsidP="007C6CFD">
      <w:pPr>
        <w:spacing w:after="80"/>
        <w:ind w:left="0" w:right="543" w:firstLine="567"/>
        <w:rPr>
          <w:rFonts w:ascii="Arial Nova Cond Light" w:hAnsi="Arial Nova Cond Light" w:cs="Times New Roman"/>
          <w:b/>
          <w:bCs/>
          <w:color w:val="auto"/>
          <w:szCs w:val="24"/>
          <w:u w:val="single"/>
        </w:rPr>
      </w:pPr>
    </w:p>
    <w:p w14:paraId="2DE24DCC" w14:textId="6759569C" w:rsidR="00802820" w:rsidRPr="00DA5780" w:rsidRDefault="00802820" w:rsidP="007C6CFD">
      <w:pPr>
        <w:spacing w:after="80"/>
        <w:ind w:left="0" w:right="543" w:firstLine="567"/>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EFTER BEHANDLINGEN</w:t>
      </w:r>
    </w:p>
    <w:p w14:paraId="5DCF54D6" w14:textId="77777777" w:rsidR="00802820" w:rsidRPr="00DA5780" w:rsidRDefault="00802820" w:rsidP="00802820">
      <w:pPr>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Hold de behandlede områder rene. Undgå at påføre kosmetik, cremer, salver, lotion eller lignende på stik- og behandlingssteder. Undgå pulsintensiv motion, solbadning og svømning på dagen. Undgå meget varme drikke og alkohol. Det er tilladt at køre bil efter behandlingen. </w:t>
      </w:r>
    </w:p>
    <w:p w14:paraId="2571DCC3" w14:textId="70D2F699" w:rsidR="008E66EE" w:rsidRPr="00DA5780" w:rsidRDefault="008E66EE" w:rsidP="007C6CFD">
      <w:pPr>
        <w:spacing w:after="0"/>
        <w:ind w:left="567" w:right="543"/>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 xml:space="preserve">MULIGE BIVIRKNINGER OG KOMPLIKATIONER VED BEHANDLING MED </w:t>
      </w:r>
      <w:r w:rsidR="009D4E9D" w:rsidRPr="00DA5780">
        <w:rPr>
          <w:rFonts w:ascii="Arial Nova Cond Light" w:hAnsi="Arial Nova Cond Light" w:cs="Arial"/>
          <w:b/>
          <w:bCs/>
          <w:color w:val="202124"/>
          <w:sz w:val="28"/>
          <w:szCs w:val="28"/>
          <w:u w:val="single"/>
          <w:shd w:val="clear" w:color="auto" w:fill="FFFFFF"/>
        </w:rPr>
        <w:t>JUVEDERM-FILLER</w:t>
      </w:r>
    </w:p>
    <w:p w14:paraId="0E5C482D" w14:textId="7FEBF6C5" w:rsidR="00802820" w:rsidRPr="00DA5780" w:rsidRDefault="00802820" w:rsidP="007C6CFD">
      <w:pPr>
        <w:spacing w:after="0"/>
        <w:ind w:left="567" w:right="543"/>
        <w:rPr>
          <w:rFonts w:ascii="Arial Nova Cond Light" w:hAnsi="Arial Nova Cond Light" w:cs="Times New Roman"/>
          <w:color w:val="FF0000"/>
          <w:szCs w:val="24"/>
        </w:rPr>
      </w:pPr>
      <w:r w:rsidRPr="00DA5780">
        <w:rPr>
          <w:rFonts w:ascii="Arial Nova Cond Light" w:hAnsi="Arial Nova Cond Light" w:cs="Times New Roman"/>
          <w:color w:val="auto"/>
          <w:szCs w:val="24"/>
        </w:rPr>
        <w:t xml:space="preserve">Som ved alle andre medicinske behandlinger kan der være forbundet bivirkninger og komplikationer til behandling med </w:t>
      </w:r>
      <w:proofErr w:type="spellStart"/>
      <w:r w:rsidRPr="00DA5780">
        <w:rPr>
          <w:rFonts w:ascii="Arial Nova Cond Light" w:hAnsi="Arial Nova Cond Light" w:cs="Times New Roman"/>
          <w:color w:val="auto"/>
          <w:szCs w:val="24"/>
        </w:rPr>
        <w:t>fillers</w:t>
      </w:r>
      <w:proofErr w:type="spellEnd"/>
      <w:r w:rsidRPr="00DA5780">
        <w:rPr>
          <w:rFonts w:ascii="Arial Nova Cond Light" w:hAnsi="Arial Nova Cond Light" w:cs="Times New Roman"/>
          <w:color w:val="auto"/>
          <w:szCs w:val="24"/>
        </w:rPr>
        <w:t xml:space="preserve">. Forbigående blå mærker er den hyppigste komplikation. Hvis der forekommer hævelse, ømhed eller misfarvning kan dette reduceres med is-pakninger på de behandlede områder i 15 min hver 2. time på selve dagen. Hvis misfarvning opstår, vil det typisk forsvinde i løbet af 6-10 dage. </w:t>
      </w:r>
    </w:p>
    <w:p w14:paraId="034B0B3C" w14:textId="4508F93A" w:rsidR="007C6CFD" w:rsidRPr="00DA5780" w:rsidRDefault="002D24D0" w:rsidP="007C6CFD">
      <w:pPr>
        <w:spacing w:after="0"/>
        <w:ind w:left="567" w:right="543"/>
        <w:rPr>
          <w:rFonts w:ascii="Arial Nova Cond Light" w:eastAsia="HGGothicE" w:hAnsi="Arial Nova Cond Light" w:cs="Times New Roman"/>
          <w:color w:val="auto"/>
          <w:szCs w:val="24"/>
          <w:lang w:eastAsia="en-US"/>
        </w:rPr>
      </w:pPr>
      <w:bookmarkStart w:id="4" w:name="_Hlk93600625"/>
      <w:r w:rsidRPr="00DA5780">
        <w:rPr>
          <w:rFonts w:ascii="Arial Nova Cond Light" w:eastAsia="HGGothicE" w:hAnsi="Arial Nova Cond Light" w:cs="Times New Roman"/>
          <w:color w:val="auto"/>
          <w:szCs w:val="24"/>
          <w:lang w:eastAsia="en-US"/>
        </w:rPr>
        <w:t xml:space="preserve">Kontakt klinikken såfremt du er i tvivl. I tilfælde du skulle søge AKUT- hjælp/ lægehjælp efter lukketid kan du kontakte akuttelefon </w:t>
      </w:r>
      <w:r w:rsidR="00DA5780" w:rsidRPr="00DA5780">
        <w:rPr>
          <w:rFonts w:ascii="Arial Nova Cond Light" w:hAnsi="Arial Nova Cond Light" w:cs="Helvetica Neue"/>
          <w:color w:val="auto"/>
        </w:rPr>
        <w:t>+45 91995897</w:t>
      </w:r>
      <w:r w:rsidR="00DA5780" w:rsidRPr="00DA5780">
        <w:rPr>
          <w:rFonts w:ascii="Arial Nova Cond Light" w:hAnsi="Arial Nova Cond Light" w:cs="Helvetica Neue"/>
          <w:color w:val="auto"/>
        </w:rPr>
        <w:t xml:space="preserve"> </w:t>
      </w:r>
      <w:r w:rsidRPr="00DA5780">
        <w:rPr>
          <w:rFonts w:ascii="Arial Nova Cond Light" w:eastAsia="HGGothicE" w:hAnsi="Arial Nova Cond Light" w:cs="Times New Roman"/>
          <w:color w:val="auto"/>
          <w:szCs w:val="24"/>
          <w:lang w:eastAsia="en-US"/>
        </w:rPr>
        <w:t>eller 1813.</w:t>
      </w:r>
    </w:p>
    <w:bookmarkEnd w:id="4"/>
    <w:p w14:paraId="4EDA7377" w14:textId="77777777" w:rsidR="002D24D0" w:rsidRPr="00DA5780" w:rsidRDefault="002D24D0" w:rsidP="007C6CFD">
      <w:pPr>
        <w:spacing w:after="0"/>
        <w:ind w:left="567" w:right="543"/>
        <w:rPr>
          <w:rFonts w:ascii="Arial Nova Cond Light" w:hAnsi="Arial Nova Cond Light" w:cs="Times New Roman"/>
          <w:color w:val="auto"/>
          <w:szCs w:val="24"/>
          <w:u w:val="single"/>
        </w:rPr>
      </w:pPr>
    </w:p>
    <w:p w14:paraId="0549B0E8" w14:textId="77777777" w:rsidR="00802820" w:rsidRPr="00DA5780" w:rsidRDefault="00802820" w:rsidP="00802820">
      <w:pPr>
        <w:spacing w:after="80"/>
        <w:ind w:left="567" w:right="543"/>
        <w:rPr>
          <w:rFonts w:ascii="Arial Nova Cond Light" w:hAnsi="Arial Nova Cond Light" w:cs="Times New Roman"/>
          <w:b/>
          <w:bCs/>
          <w:color w:val="auto"/>
          <w:szCs w:val="24"/>
          <w:u w:val="single"/>
        </w:rPr>
      </w:pPr>
      <w:r w:rsidRPr="00DA5780">
        <w:rPr>
          <w:rFonts w:ascii="Arial Nova Cond Light" w:hAnsi="Arial Nova Cond Light" w:cs="Times New Roman"/>
          <w:b/>
          <w:bCs/>
          <w:color w:val="auto"/>
          <w:szCs w:val="24"/>
          <w:u w:val="single"/>
        </w:rPr>
        <w:t>KONTROL</w:t>
      </w:r>
    </w:p>
    <w:p w14:paraId="77145D7D" w14:textId="77777777" w:rsidR="00802820" w:rsidRPr="00DA5780" w:rsidRDefault="00802820" w:rsidP="00802820">
      <w:pPr>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Medindregnet i behandlingens pris er en eventuel kontrol efter 2 uger. Her kan resultatet vurderes, og der kan foretages mindre korrektioner, såfremt der er behov for dette.</w:t>
      </w:r>
    </w:p>
    <w:p w14:paraId="635380DD" w14:textId="77777777" w:rsidR="00802820" w:rsidRPr="00DA5780" w:rsidRDefault="00802820" w:rsidP="00802820">
      <w:pPr>
        <w:spacing w:after="80"/>
        <w:ind w:left="567" w:right="543"/>
        <w:rPr>
          <w:rFonts w:ascii="Arial Nova Cond Light" w:hAnsi="Arial Nova Cond Light" w:cs="Times New Roman"/>
          <w:b/>
          <w:bCs/>
          <w:color w:val="auto"/>
          <w:szCs w:val="24"/>
          <w:u w:val="single"/>
        </w:rPr>
      </w:pPr>
      <w:bookmarkStart w:id="5" w:name="_Hlk89801212"/>
      <w:bookmarkStart w:id="6" w:name="_Hlk89801307"/>
      <w:r w:rsidRPr="00DA5780">
        <w:rPr>
          <w:rFonts w:ascii="Arial Nova Cond Light" w:hAnsi="Arial Nova Cond Light" w:cs="Times New Roman"/>
          <w:b/>
          <w:bCs/>
          <w:color w:val="auto"/>
          <w:szCs w:val="24"/>
          <w:u w:val="single"/>
        </w:rPr>
        <w:t>KONTRAINDIKATIONER</w:t>
      </w:r>
    </w:p>
    <w:bookmarkEnd w:id="5"/>
    <w:p w14:paraId="2ACAE996" w14:textId="1C6ACA2A" w:rsidR="005453D7" w:rsidRPr="00DA5780" w:rsidRDefault="00802820" w:rsidP="008B23DA">
      <w:pPr>
        <w:ind w:left="567" w:right="543"/>
        <w:rPr>
          <w:rFonts w:ascii="Arial Nova Cond Light" w:hAnsi="Arial Nova Cond Light" w:cs="Times New Roman"/>
          <w:color w:val="auto"/>
          <w:szCs w:val="24"/>
        </w:rPr>
      </w:pPr>
      <w:r w:rsidRPr="00DA5780">
        <w:rPr>
          <w:rFonts w:ascii="Arial Nova Cond Light" w:hAnsi="Arial Nova Cond Light" w:cs="Times New Roman"/>
          <w:color w:val="auto"/>
          <w:szCs w:val="24"/>
        </w:rPr>
        <w:t xml:space="preserve">Personer i medicinsk blodfortyndende behandling er i risiko for blødninger ved alle former for invasiv behandling. Levertran og fiskeolie er blodfortyndende i mild grad. NSAID-produkter som </w:t>
      </w:r>
      <w:proofErr w:type="spellStart"/>
      <w:r w:rsidRPr="00DA5780">
        <w:rPr>
          <w:rFonts w:ascii="Arial Nova Cond Light" w:hAnsi="Arial Nova Cond Light" w:cs="Times New Roman"/>
          <w:color w:val="auto"/>
          <w:szCs w:val="24"/>
        </w:rPr>
        <w:t>Ibumetin</w:t>
      </w:r>
      <w:proofErr w:type="spellEnd"/>
      <w:r w:rsidRPr="00DA5780">
        <w:rPr>
          <w:rFonts w:ascii="Arial Nova Cond Light" w:hAnsi="Arial Nova Cond Light" w:cs="Times New Roman"/>
          <w:color w:val="auto"/>
          <w:szCs w:val="24"/>
        </w:rPr>
        <w:t xml:space="preserve">, </w:t>
      </w:r>
      <w:proofErr w:type="spellStart"/>
      <w:r w:rsidRPr="00DA5780">
        <w:rPr>
          <w:rFonts w:ascii="Arial Nova Cond Light" w:hAnsi="Arial Nova Cond Light" w:cs="Times New Roman"/>
          <w:color w:val="auto"/>
          <w:szCs w:val="24"/>
        </w:rPr>
        <w:t>Ipren</w:t>
      </w:r>
      <w:proofErr w:type="spellEnd"/>
      <w:r w:rsidRPr="00DA5780">
        <w:rPr>
          <w:rFonts w:ascii="Arial Nova Cond Light" w:hAnsi="Arial Nova Cond Light" w:cs="Times New Roman"/>
          <w:color w:val="auto"/>
          <w:szCs w:val="24"/>
        </w:rPr>
        <w:t xml:space="preserve"> og tilsvarende virker ligeledes blodfortyndende. </w:t>
      </w:r>
      <w:r w:rsidR="008E66EE" w:rsidRPr="00DA5780">
        <w:rPr>
          <w:rFonts w:ascii="Arial Nova Cond Light" w:hAnsi="Arial Nova Cond Light" w:cs="Times New Roman"/>
          <w:color w:val="auto"/>
          <w:szCs w:val="24"/>
        </w:rPr>
        <w:t xml:space="preserve"> </w:t>
      </w:r>
      <w:r w:rsidRPr="00DA5780">
        <w:rPr>
          <w:rFonts w:ascii="Arial Nova Cond Light" w:hAnsi="Arial Nova Cond Light" w:cs="Times New Roman"/>
          <w:color w:val="auto"/>
          <w:szCs w:val="24"/>
        </w:rPr>
        <w:t xml:space="preserve">Ved infektion eller herpesudbrud i området skal behandlingen afvente fuld </w:t>
      </w:r>
      <w:proofErr w:type="spellStart"/>
      <w:r w:rsidRPr="00DA5780">
        <w:rPr>
          <w:rFonts w:ascii="Arial Nova Cond Light" w:hAnsi="Arial Nova Cond Light" w:cs="Times New Roman"/>
          <w:color w:val="auto"/>
          <w:szCs w:val="24"/>
        </w:rPr>
        <w:t>opheling</w:t>
      </w:r>
      <w:proofErr w:type="spellEnd"/>
      <w:r w:rsidRPr="00DA5780">
        <w:rPr>
          <w:rFonts w:ascii="Arial Nova Cond Light" w:hAnsi="Arial Nova Cond Light" w:cs="Times New Roman"/>
          <w:color w:val="auto"/>
          <w:szCs w:val="24"/>
        </w:rPr>
        <w:t xml:space="preserve"> først. </w:t>
      </w:r>
      <w:r w:rsidR="008E66EE" w:rsidRPr="00DA5780">
        <w:rPr>
          <w:rFonts w:ascii="Arial Nova Cond Light" w:hAnsi="Arial Nova Cond Light" w:cs="Times New Roman"/>
          <w:color w:val="auto"/>
          <w:szCs w:val="24"/>
        </w:rPr>
        <w:t xml:space="preserve"> </w:t>
      </w:r>
      <w:r w:rsidRPr="00DA5780">
        <w:rPr>
          <w:rFonts w:ascii="Arial Nova Cond Light" w:hAnsi="Arial Nova Cond Light" w:cs="Times New Roman"/>
          <w:color w:val="auto"/>
          <w:szCs w:val="24"/>
        </w:rPr>
        <w:t xml:space="preserve">Gravide eller ammende kan ikke tilbydes behandling med </w:t>
      </w:r>
      <w:proofErr w:type="spellStart"/>
      <w:r w:rsidRPr="00DA5780">
        <w:rPr>
          <w:rFonts w:ascii="Arial Nova Cond Light" w:hAnsi="Arial Nova Cond Light" w:cs="Times New Roman"/>
          <w:color w:val="auto"/>
          <w:szCs w:val="24"/>
        </w:rPr>
        <w:t>fillers</w:t>
      </w:r>
      <w:proofErr w:type="spellEnd"/>
      <w:r w:rsidRPr="00DA5780">
        <w:rPr>
          <w:rFonts w:ascii="Arial Nova Cond Light" w:hAnsi="Arial Nova Cond Light" w:cs="Times New Roman"/>
          <w:color w:val="auto"/>
          <w:szCs w:val="24"/>
        </w:rPr>
        <w:t xml:space="preserve">. Personer med overfølsomhed overfor indholdsstoffer i </w:t>
      </w:r>
      <w:proofErr w:type="spellStart"/>
      <w:r w:rsidRPr="00DA5780">
        <w:rPr>
          <w:rFonts w:ascii="Arial Nova Cond Light" w:hAnsi="Arial Nova Cond Light" w:cs="Times New Roman"/>
          <w:color w:val="auto"/>
          <w:szCs w:val="24"/>
        </w:rPr>
        <w:t>fillerpræparater</w:t>
      </w:r>
      <w:proofErr w:type="spellEnd"/>
      <w:r w:rsidRPr="00DA5780">
        <w:rPr>
          <w:rFonts w:ascii="Arial Nova Cond Light" w:hAnsi="Arial Nova Cond Light" w:cs="Times New Roman"/>
          <w:color w:val="auto"/>
          <w:szCs w:val="24"/>
        </w:rPr>
        <w:t xml:space="preserve"> kan ikke tilbydes behandling</w:t>
      </w:r>
      <w:bookmarkEnd w:id="6"/>
      <w:r w:rsidR="008B23DA" w:rsidRPr="00DA5780">
        <w:rPr>
          <w:rFonts w:ascii="Arial Nova Cond Light" w:hAnsi="Arial Nova Cond Light" w:cs="Times New Roman"/>
          <w:color w:val="auto"/>
          <w:szCs w:val="24"/>
        </w:rPr>
        <w:t>.</w:t>
      </w:r>
    </w:p>
    <w:p w14:paraId="23E0FDB4" w14:textId="5D59DEB5" w:rsidR="00802820" w:rsidRPr="00DA5780" w:rsidRDefault="00802820" w:rsidP="007C6CFD">
      <w:pPr>
        <w:ind w:left="567" w:right="543"/>
        <w:rPr>
          <w:rFonts w:ascii="Arial Nova Cond Light" w:hAnsi="Arial Nova Cond Light" w:cs="Times New Roman"/>
          <w:color w:val="auto"/>
          <w:szCs w:val="24"/>
        </w:rPr>
      </w:pPr>
      <w:r w:rsidRPr="00DA5780">
        <w:rPr>
          <w:rFonts w:ascii="Arial Nova Cond Light" w:eastAsia="Times New Roman" w:hAnsi="Arial Nova Cond Light" w:cs="Times New Roman"/>
          <w:b/>
          <w:bCs/>
          <w:color w:val="auto"/>
          <w:szCs w:val="24"/>
          <w:u w:val="single"/>
          <w:lang w:eastAsia="da-DK"/>
        </w:rPr>
        <w:t>INFORMATION OG SAMTYKKE</w:t>
      </w:r>
    </w:p>
    <w:p w14:paraId="062DF0B4" w14:textId="637ECEC9" w:rsidR="00802820" w:rsidRPr="00DA5780" w:rsidRDefault="00802820" w:rsidP="007C6CFD">
      <w:pPr>
        <w:shd w:val="clear" w:color="auto" w:fill="FFFFFF"/>
        <w:spacing w:after="240"/>
        <w:ind w:left="567" w:right="543"/>
        <w:textAlignment w:val="baseline"/>
        <w:rPr>
          <w:rFonts w:ascii="Arial Nova Cond Light" w:eastAsia="Times New Roman" w:hAnsi="Arial Nova Cond Light" w:cs="Times New Roman"/>
          <w:color w:val="auto"/>
          <w:szCs w:val="24"/>
          <w:lang w:eastAsia="da-DK"/>
        </w:rPr>
      </w:pPr>
      <w:r w:rsidRPr="00DA5780">
        <w:rPr>
          <w:rFonts w:ascii="Arial Nova Cond Light" w:eastAsia="Times New Roman" w:hAnsi="Arial Nova Cond Light" w:cs="Times New Roman"/>
          <w:color w:val="auto"/>
          <w:szCs w:val="24"/>
          <w:lang w:eastAsia="da-DK"/>
        </w:rPr>
        <w:t>Efter at have gennemlæst denne skriftlige information skal du have mundtlig information om behandlingen og mulighed for at stille spørgsmål. Du har mulighed for at medbringe en bisidder.</w:t>
      </w:r>
      <w:r w:rsidRPr="00DA5780">
        <w:rPr>
          <w:rFonts w:ascii="Arial Nova Cond Light" w:eastAsia="Times New Roman" w:hAnsi="Arial Nova Cond Light" w:cs="Times New Roman"/>
          <w:color w:val="auto"/>
          <w:szCs w:val="24"/>
          <w:lang w:eastAsia="da-DK"/>
        </w:rPr>
        <w:br/>
      </w:r>
      <w:r w:rsidRPr="00DA5780">
        <w:rPr>
          <w:rFonts w:ascii="Arial Nova Cond Light" w:eastAsia="Times New Roman" w:hAnsi="Arial Nova Cond Light" w:cs="Times New Roman"/>
          <w:color w:val="auto"/>
          <w:szCs w:val="24"/>
          <w:lang w:eastAsia="da-DK"/>
        </w:rPr>
        <w:br/>
        <w:t xml:space="preserve">Efter den mundtlige information skal der være mindst 2 dages (48 timer) betænkningstid, før du må give dit samtykke til behandlingen. </w:t>
      </w:r>
      <w:r w:rsidRPr="00DA5780">
        <w:rPr>
          <w:rFonts w:ascii="Arial Nova Cond Light" w:hAnsi="Arial Nova Cond Light" w:cs="Times New Roman"/>
          <w:color w:val="auto"/>
          <w:szCs w:val="24"/>
        </w:rPr>
        <w:t>Du skal modtage skriftlig information om behandlingen og efterfølgende mundtlig information. Du har ret til en bisidder ved modtagelsen af den mundtlige information.</w:t>
      </w:r>
    </w:p>
    <w:p w14:paraId="2B77CABC" w14:textId="77777777" w:rsidR="00802820" w:rsidRPr="00DA5780" w:rsidRDefault="00802820" w:rsidP="007C6CFD">
      <w:pPr>
        <w:ind w:left="567"/>
        <w:rPr>
          <w:rFonts w:ascii="Arial Nova Cond Light" w:hAnsi="Arial Nova Cond Light" w:cs="Times New Roman"/>
          <w:color w:val="auto"/>
          <w:szCs w:val="24"/>
        </w:rPr>
      </w:pPr>
      <w:r w:rsidRPr="00DA5780">
        <w:rPr>
          <w:rFonts w:ascii="Arial Nova Cond Light" w:hAnsi="Arial Nova Cond Light" w:cs="Times New Roman"/>
          <w:color w:val="auto"/>
          <w:szCs w:val="24"/>
        </w:rPr>
        <w:t>Denne information og samtykkeerklæring er udarbejdet for at opfylde lovens og Sundhedsstyrelsens krav om patientinformation og informeret samtykke i forbindelse med kosmetisk kirurgi og behandling.</w:t>
      </w:r>
    </w:p>
    <w:p w14:paraId="2DADE2CD" w14:textId="68E6D5B9" w:rsidR="003A4E9B" w:rsidRPr="00DA5780" w:rsidRDefault="008B23DA" w:rsidP="008B23DA">
      <w:pPr>
        <w:shd w:val="clear" w:color="auto" w:fill="FFFFFF"/>
        <w:spacing w:before="0" w:after="300"/>
        <w:ind w:left="0" w:right="0" w:firstLine="567"/>
        <w:textAlignment w:val="baseline"/>
        <w:rPr>
          <w:rFonts w:ascii="Arial Nova Cond Light" w:eastAsia="Times New Roman" w:hAnsi="Arial Nova Cond Light" w:cs="Times New Roman"/>
          <w:b/>
          <w:bCs/>
          <w:color w:val="auto"/>
          <w:spacing w:val="8"/>
          <w:kern w:val="0"/>
          <w:szCs w:val="24"/>
          <w:lang w:eastAsia="da-DK"/>
        </w:rPr>
      </w:pPr>
      <w:r w:rsidRPr="00DA5780">
        <w:rPr>
          <w:rFonts w:ascii="Arial Nova Cond Light" w:eastAsia="Times New Roman" w:hAnsi="Arial Nova Cond Light" w:cs="Times New Roman"/>
          <w:b/>
          <w:bCs/>
          <w:color w:val="auto"/>
          <w:kern w:val="0"/>
          <w:szCs w:val="24"/>
          <w:lang w:eastAsia="da-DK"/>
        </w:rPr>
        <w:t>Vi</w:t>
      </w:r>
      <w:r w:rsidR="003A4E9B" w:rsidRPr="00DA5780">
        <w:rPr>
          <w:rFonts w:ascii="Arial Nova Cond Light" w:eastAsia="Times New Roman" w:hAnsi="Arial Nova Cond Light" w:cs="Times New Roman"/>
          <w:b/>
          <w:bCs/>
          <w:color w:val="auto"/>
          <w:spacing w:val="8"/>
          <w:kern w:val="0"/>
          <w:szCs w:val="24"/>
          <w:lang w:eastAsia="da-DK"/>
        </w:rPr>
        <w:t xml:space="preserve"> glæder os til at se dig og til at hjælpe med at rådgive, vejlede og opfylde dine ønsker.</w:t>
      </w:r>
    </w:p>
    <w:p w14:paraId="7885ECA3" w14:textId="77777777" w:rsidR="00922B88" w:rsidRPr="00DA5780" w:rsidRDefault="00922B88" w:rsidP="002D24D0">
      <w:pPr>
        <w:ind w:left="0"/>
        <w:rPr>
          <w:rFonts w:ascii="Arial Nova Cond Light" w:hAnsi="Arial Nova Cond Light"/>
          <w:szCs w:val="24"/>
        </w:rPr>
      </w:pPr>
    </w:p>
    <w:sectPr w:rsidR="00922B88" w:rsidRPr="00DA5780" w:rsidSect="009F6646">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56C9" w14:textId="77777777" w:rsidR="007F4E09" w:rsidRDefault="007F4E09" w:rsidP="00A66B18">
      <w:pPr>
        <w:spacing w:before="0" w:after="0"/>
      </w:pPr>
      <w:r>
        <w:separator/>
      </w:r>
    </w:p>
  </w:endnote>
  <w:endnote w:type="continuationSeparator" w:id="0">
    <w:p w14:paraId="4A6F849E" w14:textId="77777777" w:rsidR="007F4E09" w:rsidRDefault="007F4E09" w:rsidP="00A66B18">
      <w:pPr>
        <w:spacing w:before="0" w:after="0"/>
      </w:pPr>
      <w:r>
        <w:continuationSeparator/>
      </w:r>
    </w:p>
  </w:endnote>
  <w:endnote w:type="continuationNotice" w:id="1">
    <w:p w14:paraId="28616290" w14:textId="77777777" w:rsidR="007F4E09" w:rsidRDefault="007F4E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Nova Cond Light">
    <w:altName w:val="Arial"/>
    <w:panose1 w:val="020B0306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81D5" w14:textId="77777777" w:rsidR="007F4E09" w:rsidRDefault="007F4E09" w:rsidP="00A66B18">
      <w:pPr>
        <w:spacing w:before="0" w:after="0"/>
      </w:pPr>
      <w:r>
        <w:separator/>
      </w:r>
    </w:p>
  </w:footnote>
  <w:footnote w:type="continuationSeparator" w:id="0">
    <w:p w14:paraId="5BC9DB31" w14:textId="77777777" w:rsidR="007F4E09" w:rsidRDefault="007F4E09" w:rsidP="00A66B18">
      <w:pPr>
        <w:spacing w:before="0" w:after="0"/>
      </w:pPr>
      <w:r>
        <w:continuationSeparator/>
      </w:r>
    </w:p>
  </w:footnote>
  <w:footnote w:type="continuationNotice" w:id="1">
    <w:p w14:paraId="71E99756" w14:textId="77777777" w:rsidR="007F4E09" w:rsidRDefault="007F4E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296" w14:textId="77777777" w:rsidR="00A66B18" w:rsidRDefault="00A66B18">
    <w:pPr>
      <w:pStyle w:val="Sidehoved"/>
    </w:pPr>
    <w:r w:rsidRPr="0041428F">
      <w:rPr>
        <w:noProof/>
        <w:lang w:eastAsia="da-DK"/>
      </w:rPr>
      <mc:AlternateContent>
        <mc:Choice Requires="wpg">
          <w:drawing>
            <wp:anchor distT="0" distB="0" distL="114300" distR="114300" simplePos="0" relativeHeight="251658240" behindDoc="1" locked="0" layoutInCell="1" allowOverlap="1" wp14:anchorId="55905ACA" wp14:editId="72E9297E">
              <wp:simplePos x="0" y="0"/>
              <wp:positionH relativeFrom="column">
                <wp:posOffset>-479146</wp:posOffset>
              </wp:positionH>
              <wp:positionV relativeFrom="paragraph">
                <wp:posOffset>-457200</wp:posOffset>
              </wp:positionV>
              <wp:extent cx="8248650" cy="2055571"/>
              <wp:effectExtent l="0" t="0" r="0" b="1905"/>
              <wp:wrapNone/>
              <wp:docPr id="19" name="Grafik 17" descr="Buede fremhævningsfigurer, der kollektivt opbygger sidehoveddesignet"/>
              <wp:cNvGraphicFramePr/>
              <a:graphic xmlns:a="http://schemas.openxmlformats.org/drawingml/2006/main">
                <a:graphicData uri="http://schemas.microsoft.com/office/word/2010/wordprocessingGroup">
                  <wpg:wgp>
                    <wpg:cNvGrpSpPr/>
                    <wpg:grpSpPr>
                      <a:xfrm>
                        <a:off x="0" y="0"/>
                        <a:ext cx="8248650" cy="2055571"/>
                        <a:chOff x="-7144" y="-7144"/>
                        <a:chExt cx="6005513" cy="1924050"/>
                      </a:xfrm>
                    </wpg:grpSpPr>
                    <wps:wsp>
                      <wps:cNvPr id="20" name="Kombinationstegning: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Kombinationstegning: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Kombinationstegning: Figur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Kombinationstegning: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6D119" id="Grafik 17" o:spid="_x0000_s1026" alt="Buede fremhævningsfigurer, der kollektivt opbygger sidehoveddesignet" style="position:absolute;margin-left:-37.75pt;margin-top:-36pt;width:649.5pt;height:161.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">
              <v:shape id="Kombinationstegning: Figur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Kombinationstegning: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Kombinationstegning: Figur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Kombinationstegning: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E"/>
    <w:rsid w:val="00072028"/>
    <w:rsid w:val="00083BAA"/>
    <w:rsid w:val="000B1D4B"/>
    <w:rsid w:val="000C4B26"/>
    <w:rsid w:val="0010680C"/>
    <w:rsid w:val="00152B0B"/>
    <w:rsid w:val="001766D6"/>
    <w:rsid w:val="00192419"/>
    <w:rsid w:val="001C270D"/>
    <w:rsid w:val="001D0B5A"/>
    <w:rsid w:val="001E2320"/>
    <w:rsid w:val="001F47AF"/>
    <w:rsid w:val="0020243B"/>
    <w:rsid w:val="00214E28"/>
    <w:rsid w:val="002438DE"/>
    <w:rsid w:val="002B4A8C"/>
    <w:rsid w:val="002D24D0"/>
    <w:rsid w:val="00352B81"/>
    <w:rsid w:val="0039004D"/>
    <w:rsid w:val="00394757"/>
    <w:rsid w:val="003A0150"/>
    <w:rsid w:val="003A4E9B"/>
    <w:rsid w:val="003B2D46"/>
    <w:rsid w:val="003E24DF"/>
    <w:rsid w:val="0041428F"/>
    <w:rsid w:val="004A2B0D"/>
    <w:rsid w:val="00514C7E"/>
    <w:rsid w:val="005453D7"/>
    <w:rsid w:val="005C2210"/>
    <w:rsid w:val="00615018"/>
    <w:rsid w:val="0062123A"/>
    <w:rsid w:val="0062582C"/>
    <w:rsid w:val="00646E75"/>
    <w:rsid w:val="006D3289"/>
    <w:rsid w:val="006F6F10"/>
    <w:rsid w:val="0074515E"/>
    <w:rsid w:val="00783E79"/>
    <w:rsid w:val="007B5AE8"/>
    <w:rsid w:val="007B6BCA"/>
    <w:rsid w:val="007C6CFD"/>
    <w:rsid w:val="007F4E09"/>
    <w:rsid w:val="007F5192"/>
    <w:rsid w:val="007F783A"/>
    <w:rsid w:val="00802820"/>
    <w:rsid w:val="00810930"/>
    <w:rsid w:val="00821C0E"/>
    <w:rsid w:val="0084000F"/>
    <w:rsid w:val="00842CBE"/>
    <w:rsid w:val="0086252A"/>
    <w:rsid w:val="00870037"/>
    <w:rsid w:val="008B23DA"/>
    <w:rsid w:val="008E4A3B"/>
    <w:rsid w:val="008E66EE"/>
    <w:rsid w:val="00922B88"/>
    <w:rsid w:val="00940B3A"/>
    <w:rsid w:val="00972C1D"/>
    <w:rsid w:val="009D4E9D"/>
    <w:rsid w:val="009D581F"/>
    <w:rsid w:val="009F4709"/>
    <w:rsid w:val="009F6646"/>
    <w:rsid w:val="00A17B72"/>
    <w:rsid w:val="00A26FE7"/>
    <w:rsid w:val="00A66B18"/>
    <w:rsid w:val="00A6783B"/>
    <w:rsid w:val="00A90864"/>
    <w:rsid w:val="00A96CF8"/>
    <w:rsid w:val="00AA089B"/>
    <w:rsid w:val="00AB29E2"/>
    <w:rsid w:val="00AE1388"/>
    <w:rsid w:val="00AF3982"/>
    <w:rsid w:val="00B37AD0"/>
    <w:rsid w:val="00B50294"/>
    <w:rsid w:val="00B57D6E"/>
    <w:rsid w:val="00B70525"/>
    <w:rsid w:val="00B85090"/>
    <w:rsid w:val="00BD435E"/>
    <w:rsid w:val="00BE53A6"/>
    <w:rsid w:val="00C46A63"/>
    <w:rsid w:val="00C701F7"/>
    <w:rsid w:val="00C70786"/>
    <w:rsid w:val="00C8354F"/>
    <w:rsid w:val="00D10958"/>
    <w:rsid w:val="00D66593"/>
    <w:rsid w:val="00D951F8"/>
    <w:rsid w:val="00DA5780"/>
    <w:rsid w:val="00DE0534"/>
    <w:rsid w:val="00DE6DA2"/>
    <w:rsid w:val="00DF2D30"/>
    <w:rsid w:val="00E30BA6"/>
    <w:rsid w:val="00E31B82"/>
    <w:rsid w:val="00E4786A"/>
    <w:rsid w:val="00E55B8B"/>
    <w:rsid w:val="00E55D74"/>
    <w:rsid w:val="00E6540C"/>
    <w:rsid w:val="00E81E2A"/>
    <w:rsid w:val="00EC6DC1"/>
    <w:rsid w:val="00EE0952"/>
    <w:rsid w:val="00FC1B55"/>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30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Overskrift1">
    <w:name w:val="heading 1"/>
    <w:basedOn w:val="Normal"/>
    <w:next w:val="Normal"/>
    <w:link w:val="Overskrift1Teg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Overskrift2">
    <w:name w:val="heading 2"/>
    <w:basedOn w:val="Normal"/>
    <w:next w:val="Normal"/>
    <w:link w:val="Overskrift2Teg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dtager">
    <w:name w:val="Modtager"/>
    <w:basedOn w:val="Normal"/>
    <w:uiPriority w:val="3"/>
    <w:qFormat/>
    <w:rsid w:val="00A66B18"/>
    <w:pPr>
      <w:spacing w:before="840" w:after="40"/>
    </w:pPr>
    <w:rPr>
      <w:b/>
      <w:bCs/>
      <w:color w:val="000000" w:themeColor="text1"/>
    </w:rPr>
  </w:style>
  <w:style w:type="paragraph" w:styleId="Starthilsen">
    <w:name w:val="Salutation"/>
    <w:basedOn w:val="Normal"/>
    <w:link w:val="StarthilsenTegn"/>
    <w:uiPriority w:val="4"/>
    <w:unhideWhenUsed/>
    <w:qFormat/>
    <w:rsid w:val="00A66B18"/>
    <w:pPr>
      <w:spacing w:before="720"/>
    </w:pPr>
  </w:style>
  <w:style w:type="character" w:customStyle="1" w:styleId="StarthilsenTegn">
    <w:name w:val="Starthilsen Tegn"/>
    <w:basedOn w:val="Standardskrifttypeiafsnit"/>
    <w:link w:val="Starthilsen"/>
    <w:uiPriority w:val="4"/>
    <w:rsid w:val="00A66B18"/>
    <w:rPr>
      <w:rFonts w:eastAsiaTheme="minorHAnsi"/>
      <w:color w:val="595959" w:themeColor="text1" w:themeTint="A6"/>
      <w:kern w:val="20"/>
      <w:sz w:val="20"/>
      <w:szCs w:val="20"/>
    </w:rPr>
  </w:style>
  <w:style w:type="paragraph" w:styleId="Sluthilsen">
    <w:name w:val="Closing"/>
    <w:basedOn w:val="Normal"/>
    <w:next w:val="Underskrift"/>
    <w:link w:val="SluthilsenTegn"/>
    <w:uiPriority w:val="6"/>
    <w:unhideWhenUsed/>
    <w:qFormat/>
    <w:rsid w:val="00A6783B"/>
    <w:pPr>
      <w:spacing w:before="480" w:after="960"/>
    </w:pPr>
  </w:style>
  <w:style w:type="character" w:customStyle="1" w:styleId="SluthilsenTegn">
    <w:name w:val="Sluthilsen Tegn"/>
    <w:basedOn w:val="Standardskrifttypeiafsnit"/>
    <w:link w:val="Sluthilsen"/>
    <w:uiPriority w:val="6"/>
    <w:rsid w:val="00A6783B"/>
    <w:rPr>
      <w:rFonts w:eastAsiaTheme="minorHAnsi"/>
      <w:color w:val="595959" w:themeColor="text1" w:themeTint="A6"/>
      <w:kern w:val="20"/>
      <w:szCs w:val="20"/>
    </w:rPr>
  </w:style>
  <w:style w:type="paragraph" w:styleId="Underskrift">
    <w:name w:val="Signature"/>
    <w:basedOn w:val="Normal"/>
    <w:link w:val="UnderskriftTegn"/>
    <w:uiPriority w:val="7"/>
    <w:unhideWhenUsed/>
    <w:qFormat/>
    <w:rsid w:val="00A6783B"/>
    <w:pPr>
      <w:contextualSpacing/>
    </w:pPr>
    <w:rPr>
      <w:b/>
      <w:bCs/>
      <w:color w:val="17406D" w:themeColor="accent1"/>
    </w:rPr>
  </w:style>
  <w:style w:type="character" w:customStyle="1" w:styleId="UnderskriftTegn">
    <w:name w:val="Underskrift Tegn"/>
    <w:basedOn w:val="Standardskrifttypeiafsnit"/>
    <w:link w:val="Underskrift"/>
    <w:uiPriority w:val="7"/>
    <w:rsid w:val="00A6783B"/>
    <w:rPr>
      <w:rFonts w:eastAsiaTheme="minorHAnsi"/>
      <w:b/>
      <w:bCs/>
      <w:color w:val="17406D" w:themeColor="accent1"/>
      <w:kern w:val="20"/>
      <w:szCs w:val="20"/>
    </w:rPr>
  </w:style>
  <w:style w:type="paragraph" w:styleId="Sidehoved">
    <w:name w:val="header"/>
    <w:basedOn w:val="Normal"/>
    <w:link w:val="SidehovedTegn"/>
    <w:uiPriority w:val="99"/>
    <w:unhideWhenUsed/>
    <w:rsid w:val="003E24DF"/>
    <w:pPr>
      <w:spacing w:after="0"/>
      <w:jc w:val="right"/>
    </w:pPr>
  </w:style>
  <w:style w:type="character" w:customStyle="1" w:styleId="SidehovedTegn">
    <w:name w:val="Sidehoved Tegn"/>
    <w:basedOn w:val="Standardskrifttypeiafsnit"/>
    <w:link w:val="Sidehoved"/>
    <w:uiPriority w:val="99"/>
    <w:rsid w:val="003E24DF"/>
    <w:rPr>
      <w:rFonts w:eastAsiaTheme="minorHAnsi"/>
      <w:color w:val="595959" w:themeColor="text1" w:themeTint="A6"/>
      <w:kern w:val="20"/>
      <w:sz w:val="20"/>
      <w:szCs w:val="20"/>
    </w:rPr>
  </w:style>
  <w:style w:type="character" w:styleId="Strk">
    <w:name w:val="Strong"/>
    <w:basedOn w:val="Standardskrifttypeiafsnit"/>
    <w:uiPriority w:val="1"/>
    <w:semiHidden/>
    <w:rsid w:val="003E24DF"/>
    <w:rPr>
      <w:b/>
      <w:bCs/>
    </w:rPr>
  </w:style>
  <w:style w:type="paragraph" w:customStyle="1" w:styleId="Kontaktoplysninger">
    <w:name w:val="Kontaktoplysninger"/>
    <w:basedOn w:val="Normal"/>
    <w:uiPriority w:val="1"/>
    <w:qFormat/>
    <w:rsid w:val="00A66B18"/>
    <w:pPr>
      <w:spacing w:before="0" w:after="0"/>
    </w:pPr>
    <w:rPr>
      <w:color w:val="FFFFFF" w:themeColor="background1"/>
    </w:rPr>
  </w:style>
  <w:style w:type="character" w:customStyle="1" w:styleId="Overskrift2Tegn">
    <w:name w:val="Overskrift 2 Tegn"/>
    <w:basedOn w:val="Standardskrifttypeiafsnit"/>
    <w:link w:val="Overskrift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dsholdertekst">
    <w:name w:val="Placeholder Text"/>
    <w:basedOn w:val="Standardskrifttypeiafsnit"/>
    <w:uiPriority w:val="99"/>
    <w:semiHidden/>
    <w:rsid w:val="001766D6"/>
    <w:rPr>
      <w:color w:val="808080"/>
    </w:rPr>
  </w:style>
  <w:style w:type="paragraph" w:styleId="Sidefod">
    <w:name w:val="footer"/>
    <w:basedOn w:val="Normal"/>
    <w:link w:val="SidefodTegn"/>
    <w:uiPriority w:val="99"/>
    <w:unhideWhenUsed/>
    <w:rsid w:val="00A66B18"/>
    <w:pPr>
      <w:tabs>
        <w:tab w:val="center" w:pos="4680"/>
        <w:tab w:val="right" w:pos="9360"/>
      </w:tabs>
      <w:spacing w:before="0" w:after="0"/>
    </w:pPr>
  </w:style>
  <w:style w:type="character" w:customStyle="1" w:styleId="SidefodTegn">
    <w:name w:val="Sidefod Tegn"/>
    <w:basedOn w:val="Standardskrifttypeiafsnit"/>
    <w:link w:val="Sidefod"/>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Tegni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gnilogo">
    <w:name w:val="Tegn i logo"/>
    <w:basedOn w:val="Standardskrifttypeiafsni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nik-zenit.dk/" TargetMode="External"/><Relationship Id="rId5" Type="http://schemas.openxmlformats.org/officeDocument/2006/relationships/styles" Target="styles.xml"/><Relationship Id="rId10" Type="http://schemas.openxmlformats.org/officeDocument/2006/relationships/hyperlink" Target="https://klinik-zenit.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_kh\AppData\Local\Microsoft\Office\16.0\DTS\da-DK%7bBC884D86-2134-4C43-B6E4-44378DB218B3%7d\%7b01DFD399-D07C-44D6-9EB9-4C522CF902ED%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56AD9-68CB-2A42-B422-C04EEECFECE8}">
  <ds:schemaRefs>
    <ds:schemaRef ds:uri="http://schemas.openxmlformats.org/officeDocument/2006/bibliography"/>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{01DFD399-D07C-44D6-9EB9-4C522CF902ED}tf56348247_win32.dotx</Template>
  <TotalTime>0</TotalTime>
  <Pages>1</Pages>
  <Words>1051</Words>
  <Characters>6418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2021-10-21T07:30:00Z</dcterms:created>
  <dcterms:modified xsi:type="dcterms:W3CDTF">2022-01-20T20:02:00Z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