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3B" w:rsidRDefault="0093523B" w:rsidP="00F27723">
      <w:pPr>
        <w:autoSpaceDE w:val="0"/>
        <w:autoSpaceDN w:val="0"/>
        <w:adjustRightInd w:val="0"/>
        <w:spacing w:after="0" w:line="240" w:lineRule="auto"/>
        <w:rPr>
          <w:rFonts w:ascii="DTLCaspariT" w:hAnsi="DTLCaspariT" w:cs="DTLCaspariT"/>
          <w:sz w:val="17"/>
          <w:szCs w:val="17"/>
          <w:lang w:val="en-GB"/>
        </w:rPr>
      </w:pPr>
    </w:p>
    <w:p w:rsidR="0093523B" w:rsidRDefault="0093523B" w:rsidP="0093523B">
      <w:pPr>
        <w:autoSpaceDE w:val="0"/>
        <w:autoSpaceDN w:val="0"/>
        <w:adjustRightInd w:val="0"/>
        <w:spacing w:after="0" w:line="240" w:lineRule="auto"/>
        <w:rPr>
          <w:rFonts w:ascii="DTLCaspariT" w:hAnsi="DTLCaspariT" w:cs="DTLCaspariT"/>
          <w:sz w:val="17"/>
          <w:szCs w:val="17"/>
          <w:lang w:val="en-GB"/>
        </w:rPr>
      </w:pPr>
    </w:p>
    <w:p w:rsidR="0093523B" w:rsidRPr="0093523B" w:rsidRDefault="0093523B" w:rsidP="009352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0"/>
          <w:szCs w:val="30"/>
          <w:lang w:val="en-GB"/>
        </w:rPr>
      </w:pPr>
      <w:r w:rsidRPr="0093523B">
        <w:rPr>
          <w:rFonts w:ascii="Arial" w:hAnsi="Arial" w:cs="Arial"/>
          <w:b/>
          <w:sz w:val="30"/>
          <w:szCs w:val="30"/>
          <w:lang w:val="en-GB"/>
        </w:rPr>
        <w:t>Rigging rope</w:t>
      </w:r>
    </w:p>
    <w:p w:rsidR="0093523B" w:rsidRDefault="0093523B" w:rsidP="00F27723">
      <w:pPr>
        <w:autoSpaceDE w:val="0"/>
        <w:autoSpaceDN w:val="0"/>
        <w:adjustRightInd w:val="0"/>
        <w:spacing w:after="0" w:line="240" w:lineRule="auto"/>
        <w:rPr>
          <w:rFonts w:ascii="DTLCaspariT" w:hAnsi="DTLCaspariT" w:cs="DTLCaspariT"/>
          <w:sz w:val="17"/>
          <w:szCs w:val="17"/>
          <w:lang w:val="en-GB"/>
        </w:rPr>
      </w:pPr>
      <w:bookmarkStart w:id="0" w:name="_GoBack"/>
      <w:bookmarkEnd w:id="0"/>
    </w:p>
    <w:p w:rsidR="0093523B" w:rsidRDefault="0093523B" w:rsidP="00F27723">
      <w:pPr>
        <w:autoSpaceDE w:val="0"/>
        <w:autoSpaceDN w:val="0"/>
        <w:adjustRightInd w:val="0"/>
        <w:spacing w:after="0" w:line="240" w:lineRule="auto"/>
        <w:rPr>
          <w:rFonts w:ascii="DTLCaspariT" w:hAnsi="DTLCaspariT" w:cs="DTLCaspariT"/>
          <w:sz w:val="17"/>
          <w:szCs w:val="17"/>
          <w:lang w:val="en-GB"/>
        </w:rPr>
      </w:pPr>
    </w:p>
    <w:p w:rsidR="0093523B" w:rsidRDefault="0093523B" w:rsidP="00F27723">
      <w:pPr>
        <w:autoSpaceDE w:val="0"/>
        <w:autoSpaceDN w:val="0"/>
        <w:adjustRightInd w:val="0"/>
        <w:spacing w:after="0" w:line="240" w:lineRule="auto"/>
        <w:rPr>
          <w:rFonts w:ascii="DTLCaspariT" w:hAnsi="DTLCaspariT" w:cs="DTLCaspariT"/>
          <w:sz w:val="17"/>
          <w:szCs w:val="17"/>
          <w:lang w:val="en-GB"/>
        </w:rPr>
      </w:pPr>
    </w:p>
    <w:p w:rsidR="0093523B" w:rsidRDefault="0093523B" w:rsidP="00F27723">
      <w:pPr>
        <w:autoSpaceDE w:val="0"/>
        <w:autoSpaceDN w:val="0"/>
        <w:adjustRightInd w:val="0"/>
        <w:spacing w:after="0" w:line="240" w:lineRule="auto"/>
        <w:rPr>
          <w:rFonts w:ascii="DTLCaspariT" w:hAnsi="DTLCaspariT" w:cs="DTLCaspariT"/>
          <w:sz w:val="17"/>
          <w:szCs w:val="17"/>
          <w:lang w:val="en-GB"/>
        </w:rPr>
      </w:pPr>
    </w:p>
    <w:p w:rsidR="00F27723" w:rsidRPr="00205CAD" w:rsidRDefault="00F27723" w:rsidP="00F27723">
      <w:pPr>
        <w:autoSpaceDE w:val="0"/>
        <w:autoSpaceDN w:val="0"/>
        <w:adjustRightInd w:val="0"/>
        <w:spacing w:after="0" w:line="240" w:lineRule="auto"/>
        <w:rPr>
          <w:rFonts w:ascii="DTLCaspariT" w:hAnsi="DTLCaspariT" w:cs="DTLCaspariT"/>
          <w:sz w:val="17"/>
          <w:szCs w:val="17"/>
          <w:lang w:val="en-GB"/>
        </w:rPr>
      </w:pPr>
      <w:r w:rsidRPr="00205CAD">
        <w:rPr>
          <w:rFonts w:ascii="DTLCaspariT" w:hAnsi="DTLCaspariT" w:cs="DTLCaspariT"/>
          <w:sz w:val="17"/>
          <w:szCs w:val="17"/>
          <w:lang w:val="en-GB"/>
        </w:rPr>
        <w:t>Rigging rope</w:t>
      </w:r>
    </w:p>
    <w:p w:rsidR="00205CAD" w:rsidRPr="00205CAD" w:rsidRDefault="00F27723" w:rsidP="00205CAD">
      <w:pPr>
        <w:autoSpaceDE w:val="0"/>
        <w:autoSpaceDN w:val="0"/>
        <w:adjustRightInd w:val="0"/>
        <w:spacing w:after="0" w:line="240" w:lineRule="auto"/>
        <w:rPr>
          <w:rFonts w:ascii="DTLCaspariT" w:hAnsi="DTLCaspariT" w:cs="DTLCaspariT"/>
          <w:sz w:val="17"/>
          <w:szCs w:val="17"/>
          <w:lang w:val="en-GB"/>
        </w:rPr>
      </w:pPr>
      <w:r w:rsidRPr="00205CAD">
        <w:rPr>
          <w:rFonts w:ascii="DTLCaspariT" w:hAnsi="DTLCaspariT" w:cs="DTLCaspariT"/>
          <w:sz w:val="17"/>
          <w:szCs w:val="17"/>
          <w:lang w:val="en-GB"/>
        </w:rPr>
        <w:t>approx. 48 mm</w:t>
      </w:r>
      <w:r w:rsidR="00205CAD" w:rsidRPr="00205CAD">
        <w:rPr>
          <w:rFonts w:ascii="DTLCaspariT" w:hAnsi="DTLCaspariT" w:cs="DTLCaspariT"/>
          <w:sz w:val="17"/>
          <w:szCs w:val="17"/>
          <w:lang w:val="en-GB"/>
        </w:rPr>
        <w:tab/>
      </w:r>
      <w:r w:rsidR="00205CAD" w:rsidRPr="00205CAD">
        <w:rPr>
          <w:rFonts w:ascii="DTLCaspariT" w:hAnsi="DTLCaspariT" w:cs="DTLCaspariT"/>
          <w:sz w:val="17"/>
          <w:szCs w:val="17"/>
          <w:lang w:val="en-GB"/>
        </w:rPr>
        <w:tab/>
      </w:r>
      <w:r w:rsidR="00205CAD" w:rsidRPr="00205CAD">
        <w:rPr>
          <w:rFonts w:ascii="DTLCaspariT" w:hAnsi="DTLCaspariT" w:cs="DTLCaspariT"/>
          <w:sz w:val="17"/>
          <w:szCs w:val="17"/>
          <w:lang w:val="en-GB"/>
        </w:rPr>
        <w:tab/>
      </w:r>
      <w:r w:rsidR="00205CAD" w:rsidRPr="00205CAD">
        <w:rPr>
          <w:rFonts w:ascii="DTLCaspariT" w:hAnsi="DTLCaspariT" w:cs="DTLCaspariT"/>
          <w:sz w:val="17"/>
          <w:szCs w:val="17"/>
          <w:lang w:val="en-GB"/>
        </w:rPr>
        <w:tab/>
      </w:r>
      <w:r w:rsidR="00205CAD" w:rsidRPr="00205CAD">
        <w:rPr>
          <w:rFonts w:ascii="DTLCaspariT" w:hAnsi="DTLCaspariT" w:cs="DTLCaspariT"/>
          <w:sz w:val="17"/>
          <w:szCs w:val="17"/>
          <w:lang w:val="en-GB"/>
        </w:rPr>
        <w:tab/>
      </w:r>
      <w:r w:rsidR="00205CAD" w:rsidRPr="00205CAD">
        <w:rPr>
          <w:rFonts w:ascii="DTLCaspariT" w:hAnsi="DTLCaspariT" w:cs="DTLCaspariT"/>
          <w:sz w:val="17"/>
          <w:szCs w:val="17"/>
          <w:lang w:val="en-GB"/>
        </w:rPr>
        <w:tab/>
      </w:r>
      <w:r w:rsidR="00205CAD" w:rsidRPr="00205CAD">
        <w:rPr>
          <w:rFonts w:ascii="DTLCaspariT" w:hAnsi="DTLCaspariT" w:cs="DTLCaspariT"/>
          <w:sz w:val="17"/>
          <w:szCs w:val="17"/>
          <w:lang w:val="en-GB"/>
        </w:rPr>
        <w:tab/>
        <w:t>Twist rigging rope</w:t>
      </w:r>
    </w:p>
    <w:p w:rsidR="00205CAD" w:rsidRPr="00205CAD" w:rsidRDefault="00205CAD" w:rsidP="00205CA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DTLCaspariT" w:hAnsi="DTLCaspariT" w:cs="DTLCaspariT"/>
          <w:sz w:val="17"/>
          <w:szCs w:val="17"/>
          <w:lang w:val="en-GB"/>
        </w:rPr>
      </w:pPr>
      <w:r w:rsidRPr="00205CAD">
        <w:rPr>
          <w:rFonts w:ascii="DTLCaspariT" w:hAnsi="DTLCaspariT" w:cs="DTLCaspariT"/>
          <w:sz w:val="17"/>
          <w:szCs w:val="17"/>
          <w:lang w:val="en-GB"/>
        </w:rPr>
        <w:t>in opposite direction</w:t>
      </w:r>
    </w:p>
    <w:p w:rsidR="00205CAD" w:rsidRPr="00205CAD" w:rsidRDefault="00205CAD" w:rsidP="00205CA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DTLCaspariT" w:hAnsi="DTLCaspariT" w:cs="DTLCaspariT"/>
          <w:sz w:val="17"/>
          <w:szCs w:val="17"/>
          <w:lang w:val="en-GB"/>
        </w:rPr>
      </w:pPr>
      <w:r w:rsidRPr="00205CAD">
        <w:rPr>
          <w:rFonts w:ascii="DTLCaspariT" w:hAnsi="DTLCaspariT" w:cs="DTLCaspariT"/>
          <w:sz w:val="17"/>
          <w:szCs w:val="17"/>
          <w:lang w:val="en-GB"/>
        </w:rPr>
        <w:t>and staple wool</w:t>
      </w:r>
    </w:p>
    <w:p w:rsidR="00ED2E54" w:rsidRPr="00205CAD" w:rsidRDefault="00205CAD" w:rsidP="00205CAD">
      <w:pPr>
        <w:ind w:left="4956" w:firstLine="708"/>
        <w:rPr>
          <w:rFonts w:ascii="DTLCaspariT" w:hAnsi="DTLCaspariT" w:cs="DTLCaspariT"/>
          <w:sz w:val="17"/>
          <w:szCs w:val="17"/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56D889BF" wp14:editId="4C294259">
            <wp:simplePos x="0" y="0"/>
            <wp:positionH relativeFrom="column">
              <wp:posOffset>-367665</wp:posOffset>
            </wp:positionH>
            <wp:positionV relativeFrom="paragraph">
              <wp:posOffset>222885</wp:posOffset>
            </wp:positionV>
            <wp:extent cx="3810635" cy="5845175"/>
            <wp:effectExtent l="0" t="0" r="0" b="3175"/>
            <wp:wrapThrough wrapText="bothSides">
              <wp:wrapPolygon edited="0">
                <wp:start x="0" y="0"/>
                <wp:lineTo x="0" y="21541"/>
                <wp:lineTo x="21488" y="21541"/>
                <wp:lineTo x="21488" y="0"/>
                <wp:lineTo x="0" y="0"/>
              </wp:wrapPolygon>
            </wp:wrapThrough>
            <wp:docPr id="1" name="Afbeelding 1" descr="D:\Profiel\Documents\PUBLIKATIES-BOEKEN-VIDEO-CD-DVD\SNOEZELMATERIALIEN SELBSTGEMACHT\TEKENINGEN-FOTOS BOEK\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fiel\Documents\PUBLIKATIES-BOEKEN-VIDEO-CD-DVD\SNOEZELMATERIALIEN SELBSTGEMACHT\TEKENINGEN-FOTOS BOEK\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584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CAD">
        <w:rPr>
          <w:rFonts w:ascii="DTLCaspariT" w:hAnsi="DTLCaspariT" w:cs="DTLCaspariT"/>
          <w:sz w:val="17"/>
          <w:szCs w:val="17"/>
          <w:lang w:val="en-GB"/>
        </w:rPr>
        <w:t>threads in-between</w:t>
      </w:r>
    </w:p>
    <w:p w:rsidR="00205CAD" w:rsidRPr="00205CAD" w:rsidRDefault="00205CAD" w:rsidP="00205CAD">
      <w:pPr>
        <w:rPr>
          <w:rFonts w:ascii="DTLCaspariT" w:hAnsi="DTLCaspariT" w:cs="DTLCaspariT"/>
          <w:sz w:val="17"/>
          <w:szCs w:val="17"/>
          <w:lang w:val="en-GB"/>
        </w:rPr>
      </w:pPr>
    </w:p>
    <w:p w:rsidR="00205CAD" w:rsidRPr="00205CAD" w:rsidRDefault="00205CAD" w:rsidP="00205CAD">
      <w:pPr>
        <w:rPr>
          <w:rFonts w:ascii="DTLCaspariT" w:hAnsi="DTLCaspariT" w:cs="DTLCaspariT"/>
          <w:sz w:val="17"/>
          <w:szCs w:val="17"/>
          <w:lang w:val="en-GB"/>
        </w:rPr>
      </w:pPr>
    </w:p>
    <w:p w:rsidR="00205CAD" w:rsidRPr="00205CAD" w:rsidRDefault="00205CAD" w:rsidP="00205CAD">
      <w:pPr>
        <w:rPr>
          <w:rFonts w:ascii="DTLCaspariT" w:hAnsi="DTLCaspariT" w:cs="DTLCaspariT"/>
          <w:sz w:val="17"/>
          <w:szCs w:val="17"/>
          <w:lang w:val="en-GB"/>
        </w:rPr>
      </w:pPr>
    </w:p>
    <w:p w:rsidR="00205CAD" w:rsidRPr="00205CAD" w:rsidRDefault="00205CAD" w:rsidP="00205CAD">
      <w:pPr>
        <w:rPr>
          <w:rFonts w:ascii="DTLCaspariT" w:hAnsi="DTLCaspariT" w:cs="DTLCaspariT"/>
          <w:sz w:val="17"/>
          <w:szCs w:val="17"/>
          <w:lang w:val="en-GB"/>
        </w:rPr>
      </w:pPr>
    </w:p>
    <w:p w:rsidR="00205CAD" w:rsidRPr="00205CAD" w:rsidRDefault="00205CAD" w:rsidP="00205CAD">
      <w:pPr>
        <w:rPr>
          <w:rFonts w:ascii="DTLCaspariT" w:hAnsi="DTLCaspariT" w:cs="DTLCaspariT"/>
          <w:sz w:val="17"/>
          <w:szCs w:val="17"/>
          <w:lang w:val="en-GB"/>
        </w:rPr>
      </w:pPr>
    </w:p>
    <w:p w:rsidR="00205CAD" w:rsidRPr="00205CAD" w:rsidRDefault="00205CAD" w:rsidP="00205CAD">
      <w:pPr>
        <w:rPr>
          <w:rFonts w:ascii="DTLCaspariT" w:hAnsi="DTLCaspariT" w:cs="DTLCaspariT"/>
          <w:sz w:val="17"/>
          <w:szCs w:val="17"/>
          <w:lang w:val="en-GB"/>
        </w:rPr>
      </w:pPr>
    </w:p>
    <w:p w:rsidR="00205CAD" w:rsidRPr="00205CAD" w:rsidRDefault="00205CAD" w:rsidP="00205CAD">
      <w:pPr>
        <w:rPr>
          <w:rFonts w:ascii="DTLCaspariT" w:hAnsi="DTLCaspariT" w:cs="DTLCaspariT"/>
          <w:sz w:val="17"/>
          <w:szCs w:val="17"/>
          <w:lang w:val="en-GB"/>
        </w:rPr>
      </w:pPr>
    </w:p>
    <w:p w:rsidR="00205CAD" w:rsidRPr="00205CAD" w:rsidRDefault="00205CAD" w:rsidP="00205CAD">
      <w:pPr>
        <w:rPr>
          <w:rFonts w:ascii="DTLCaspariT" w:hAnsi="DTLCaspariT" w:cs="DTLCaspariT"/>
          <w:sz w:val="17"/>
          <w:szCs w:val="17"/>
          <w:lang w:val="en-GB"/>
        </w:rPr>
      </w:pPr>
    </w:p>
    <w:p w:rsidR="00205CAD" w:rsidRPr="00205CAD" w:rsidRDefault="00205CAD" w:rsidP="00205CAD">
      <w:pPr>
        <w:rPr>
          <w:rFonts w:ascii="DTLCaspariT" w:hAnsi="DTLCaspariT" w:cs="DTLCaspariT"/>
          <w:sz w:val="17"/>
          <w:szCs w:val="17"/>
          <w:lang w:val="en-GB"/>
        </w:rPr>
      </w:pPr>
    </w:p>
    <w:p w:rsidR="00205CAD" w:rsidRPr="00205CAD" w:rsidRDefault="00205CAD" w:rsidP="00205CAD">
      <w:pPr>
        <w:rPr>
          <w:rFonts w:ascii="DTLCaspariT" w:hAnsi="DTLCaspariT" w:cs="DTLCaspariT"/>
          <w:sz w:val="17"/>
          <w:szCs w:val="17"/>
          <w:lang w:val="en-GB"/>
        </w:rPr>
      </w:pPr>
    </w:p>
    <w:p w:rsidR="00205CAD" w:rsidRPr="00205CAD" w:rsidRDefault="00205CAD" w:rsidP="00205CAD">
      <w:pPr>
        <w:rPr>
          <w:rFonts w:ascii="DTLCaspariT" w:hAnsi="DTLCaspariT" w:cs="DTLCaspariT"/>
          <w:sz w:val="17"/>
          <w:szCs w:val="17"/>
          <w:lang w:val="en-GB"/>
        </w:rPr>
      </w:pPr>
    </w:p>
    <w:p w:rsidR="00205CAD" w:rsidRPr="00205CAD" w:rsidRDefault="00205CAD" w:rsidP="00205CAD">
      <w:pPr>
        <w:rPr>
          <w:rFonts w:ascii="DTLCaspariT" w:hAnsi="DTLCaspariT" w:cs="DTLCaspariT"/>
          <w:sz w:val="17"/>
          <w:szCs w:val="17"/>
          <w:lang w:val="en-GB"/>
        </w:rPr>
      </w:pPr>
    </w:p>
    <w:p w:rsidR="00205CAD" w:rsidRPr="00205CAD" w:rsidRDefault="00205CAD" w:rsidP="00205CAD">
      <w:pPr>
        <w:rPr>
          <w:rFonts w:ascii="DTLCaspariT" w:hAnsi="DTLCaspariT" w:cs="DTLCaspariT"/>
          <w:sz w:val="17"/>
          <w:szCs w:val="17"/>
          <w:lang w:val="en-GB"/>
        </w:rPr>
      </w:pPr>
    </w:p>
    <w:p w:rsidR="00205CAD" w:rsidRPr="00205CAD" w:rsidRDefault="00205CAD" w:rsidP="00205CAD">
      <w:pPr>
        <w:rPr>
          <w:rFonts w:ascii="DTLCaspariT" w:hAnsi="DTLCaspariT" w:cs="DTLCaspariT"/>
          <w:sz w:val="17"/>
          <w:szCs w:val="17"/>
          <w:lang w:val="en-GB"/>
        </w:rPr>
      </w:pPr>
    </w:p>
    <w:p w:rsidR="00205CAD" w:rsidRPr="00205CAD" w:rsidRDefault="00205CAD" w:rsidP="00205CAD">
      <w:pPr>
        <w:rPr>
          <w:rFonts w:ascii="DTLCaspariT" w:hAnsi="DTLCaspariT" w:cs="DTLCaspariT"/>
          <w:sz w:val="17"/>
          <w:szCs w:val="17"/>
          <w:lang w:val="en-GB"/>
        </w:rPr>
      </w:pPr>
    </w:p>
    <w:p w:rsidR="00205CAD" w:rsidRPr="00205CAD" w:rsidRDefault="00205CAD" w:rsidP="00205CAD">
      <w:pPr>
        <w:rPr>
          <w:rFonts w:ascii="DTLCaspariT" w:hAnsi="DTLCaspariT" w:cs="DTLCaspariT"/>
          <w:sz w:val="17"/>
          <w:szCs w:val="17"/>
          <w:lang w:val="en-GB"/>
        </w:rPr>
      </w:pPr>
    </w:p>
    <w:p w:rsidR="00205CAD" w:rsidRPr="00205CAD" w:rsidRDefault="00205CAD" w:rsidP="00205CAD">
      <w:pPr>
        <w:rPr>
          <w:rFonts w:ascii="DTLCaspariT" w:hAnsi="DTLCaspariT" w:cs="DTLCaspariT"/>
          <w:sz w:val="17"/>
          <w:szCs w:val="17"/>
          <w:lang w:val="en-GB"/>
        </w:rPr>
      </w:pPr>
    </w:p>
    <w:p w:rsidR="00205CAD" w:rsidRPr="00205CAD" w:rsidRDefault="00205CAD" w:rsidP="00205CAD">
      <w:pPr>
        <w:rPr>
          <w:rFonts w:ascii="DTLCaspariT" w:hAnsi="DTLCaspariT" w:cs="DTLCaspariT"/>
          <w:sz w:val="17"/>
          <w:szCs w:val="17"/>
          <w:lang w:val="en-GB"/>
        </w:rPr>
      </w:pPr>
    </w:p>
    <w:p w:rsidR="00205CAD" w:rsidRPr="00205CAD" w:rsidRDefault="00205CAD" w:rsidP="00205CAD">
      <w:pPr>
        <w:rPr>
          <w:rFonts w:ascii="DTLCaspariT" w:hAnsi="DTLCaspariT" w:cs="DTLCaspariT"/>
          <w:sz w:val="17"/>
          <w:szCs w:val="17"/>
          <w:lang w:val="en-GB"/>
        </w:rPr>
      </w:pPr>
    </w:p>
    <w:p w:rsidR="00205CAD" w:rsidRPr="00205CAD" w:rsidRDefault="00205CAD" w:rsidP="00205CAD">
      <w:pPr>
        <w:rPr>
          <w:rFonts w:ascii="DTLCaspariT" w:hAnsi="DTLCaspariT" w:cs="DTLCaspariT"/>
          <w:sz w:val="17"/>
          <w:szCs w:val="17"/>
          <w:lang w:val="en-GB"/>
        </w:rPr>
      </w:pPr>
    </w:p>
    <w:p w:rsidR="00205CAD" w:rsidRDefault="00205CAD" w:rsidP="00205CAD">
      <w:pPr>
        <w:autoSpaceDE w:val="0"/>
        <w:autoSpaceDN w:val="0"/>
        <w:adjustRightInd w:val="0"/>
        <w:spacing w:after="0" w:line="240" w:lineRule="auto"/>
        <w:rPr>
          <w:rFonts w:ascii="DTLCaspariT" w:hAnsi="DTLCaspariT" w:cs="DTLCaspariT"/>
          <w:sz w:val="17"/>
          <w:szCs w:val="17"/>
          <w:lang w:val="en-GB"/>
        </w:rPr>
      </w:pPr>
    </w:p>
    <w:p w:rsidR="00205CAD" w:rsidRDefault="00205CAD" w:rsidP="00205CAD">
      <w:pPr>
        <w:autoSpaceDE w:val="0"/>
        <w:autoSpaceDN w:val="0"/>
        <w:adjustRightInd w:val="0"/>
        <w:spacing w:after="0" w:line="240" w:lineRule="auto"/>
        <w:rPr>
          <w:rFonts w:ascii="DTLCaspariT" w:hAnsi="DTLCaspariT" w:cs="DTLCaspariT"/>
          <w:sz w:val="17"/>
          <w:szCs w:val="17"/>
          <w:lang w:val="en-GB"/>
        </w:rPr>
      </w:pPr>
    </w:p>
    <w:p w:rsidR="00205CAD" w:rsidRDefault="00205CAD" w:rsidP="00205CAD">
      <w:pPr>
        <w:autoSpaceDE w:val="0"/>
        <w:autoSpaceDN w:val="0"/>
        <w:adjustRightInd w:val="0"/>
        <w:spacing w:after="0" w:line="240" w:lineRule="auto"/>
        <w:rPr>
          <w:rFonts w:ascii="DTLCaspariT" w:hAnsi="DTLCaspariT" w:cs="DTLCaspariT"/>
          <w:sz w:val="17"/>
          <w:szCs w:val="17"/>
          <w:lang w:val="en-GB"/>
        </w:rPr>
      </w:pPr>
    </w:p>
    <w:p w:rsidR="00205CAD" w:rsidRDefault="00205CAD" w:rsidP="00205CAD">
      <w:pPr>
        <w:autoSpaceDE w:val="0"/>
        <w:autoSpaceDN w:val="0"/>
        <w:adjustRightInd w:val="0"/>
        <w:spacing w:after="0" w:line="240" w:lineRule="auto"/>
        <w:rPr>
          <w:rFonts w:ascii="DTLCaspariT" w:hAnsi="DTLCaspariT" w:cs="DTLCaspariT"/>
          <w:sz w:val="17"/>
          <w:szCs w:val="17"/>
          <w:lang w:val="en-GB"/>
        </w:rPr>
      </w:pPr>
    </w:p>
    <w:p w:rsidR="00205CAD" w:rsidRPr="00205CAD" w:rsidRDefault="00205CAD" w:rsidP="00205CAD">
      <w:pPr>
        <w:autoSpaceDE w:val="0"/>
        <w:autoSpaceDN w:val="0"/>
        <w:adjustRightInd w:val="0"/>
        <w:spacing w:after="0" w:line="240" w:lineRule="auto"/>
        <w:rPr>
          <w:rFonts w:ascii="DTLCaspariT" w:hAnsi="DTLCaspariT" w:cs="DTLCaspariT"/>
          <w:sz w:val="17"/>
          <w:szCs w:val="17"/>
          <w:lang w:val="en-GB"/>
        </w:rPr>
      </w:pPr>
      <w:r w:rsidRPr="00205CAD">
        <w:rPr>
          <w:rFonts w:ascii="DTLCaspariT" w:hAnsi="DTLCaspariT" w:cs="DTLCaspariT"/>
          <w:sz w:val="17"/>
          <w:szCs w:val="17"/>
          <w:lang w:val="en-GB"/>
        </w:rPr>
        <w:t>Copper</w:t>
      </w:r>
    </w:p>
    <w:p w:rsidR="00205CAD" w:rsidRDefault="00205CAD" w:rsidP="00205CAD">
      <w:pPr>
        <w:rPr>
          <w:rFonts w:ascii="DTLCaspariST-Bold" w:hAnsi="DTLCaspariST-Bold" w:cs="DTLCaspariST-Bold"/>
          <w:b/>
          <w:bCs/>
          <w:sz w:val="18"/>
          <w:szCs w:val="18"/>
          <w:lang w:val="en-GB"/>
        </w:rPr>
      </w:pPr>
      <w:r w:rsidRPr="00205CAD">
        <w:rPr>
          <w:rFonts w:ascii="DTLCaspariT" w:hAnsi="DTLCaspariT" w:cs="DTLCaspariT"/>
          <w:sz w:val="17"/>
          <w:szCs w:val="17"/>
          <w:lang w:val="en-GB"/>
        </w:rPr>
        <w:t>bells</w:t>
      </w:r>
    </w:p>
    <w:p w:rsidR="00205CAD" w:rsidRDefault="00205CAD" w:rsidP="00205CAD">
      <w:pPr>
        <w:rPr>
          <w:rFonts w:ascii="DTLCaspariST-Bold" w:hAnsi="DTLCaspariST-Bold" w:cs="DTLCaspariST-Bold"/>
          <w:b/>
          <w:bCs/>
          <w:sz w:val="18"/>
          <w:szCs w:val="18"/>
          <w:lang w:val="en-GB"/>
        </w:rPr>
      </w:pPr>
    </w:p>
    <w:p w:rsidR="00205CAD" w:rsidRDefault="00205CAD" w:rsidP="00205CAD">
      <w:pPr>
        <w:rPr>
          <w:rFonts w:ascii="DTLCaspariST-Bold" w:hAnsi="DTLCaspariST-Bold" w:cs="DTLCaspariST-Bold"/>
          <w:b/>
          <w:bCs/>
          <w:sz w:val="18"/>
          <w:szCs w:val="18"/>
          <w:lang w:val="en-GB"/>
        </w:rPr>
      </w:pPr>
    </w:p>
    <w:p w:rsidR="00205CAD" w:rsidRPr="00205CAD" w:rsidRDefault="00205CAD" w:rsidP="00205CAD">
      <w:pPr>
        <w:rPr>
          <w:lang w:val="en-GB"/>
        </w:rPr>
      </w:pPr>
      <w:r w:rsidRPr="00205CAD">
        <w:rPr>
          <w:rFonts w:ascii="DTLCaspariST-Bold" w:hAnsi="DTLCaspariST-Bold" w:cs="DTLCaspariST-Bold"/>
          <w:b/>
          <w:bCs/>
          <w:sz w:val="18"/>
          <w:szCs w:val="18"/>
          <w:lang w:val="en-GB"/>
        </w:rPr>
        <w:t>Construction manual rigging rope tactile mobile</w:t>
      </w:r>
    </w:p>
    <w:sectPr w:rsidR="00205CAD" w:rsidRPr="00205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TLCaspar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TLCaspariS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FA6"/>
    <w:rsid w:val="00115FA6"/>
    <w:rsid w:val="00205CAD"/>
    <w:rsid w:val="0093523B"/>
    <w:rsid w:val="00ED2E54"/>
    <w:rsid w:val="00F2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15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5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15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5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 Verheul</dc:creator>
  <cp:lastModifiedBy>Ad Verheul</cp:lastModifiedBy>
  <cp:revision>2</cp:revision>
  <dcterms:created xsi:type="dcterms:W3CDTF">2020-07-02T12:37:00Z</dcterms:created>
  <dcterms:modified xsi:type="dcterms:W3CDTF">2020-07-07T12:11:00Z</dcterms:modified>
</cp:coreProperties>
</file>