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6D" w:rsidRPr="00500C6D" w:rsidRDefault="00846EF9" w:rsidP="00500C6D">
      <w:pPr>
        <w:autoSpaceDE w:val="0"/>
        <w:autoSpaceDN w:val="0"/>
        <w:adjustRightInd w:val="0"/>
        <w:spacing w:after="0" w:line="240" w:lineRule="auto"/>
        <w:rPr>
          <w:rFonts w:ascii="DTLCaspariST-Bold" w:hAnsi="DTLCaspariST-Bold" w:cs="DTLCaspariST-Bold"/>
          <w:b/>
          <w:bCs/>
          <w:sz w:val="23"/>
          <w:szCs w:val="23"/>
          <w:lang w:val="en-GB"/>
        </w:r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AEE3B08" wp14:editId="505B9DD6">
            <wp:simplePos x="0" y="0"/>
            <wp:positionH relativeFrom="column">
              <wp:posOffset>3481705</wp:posOffset>
            </wp:positionH>
            <wp:positionV relativeFrom="paragraph">
              <wp:posOffset>-271145</wp:posOffset>
            </wp:positionV>
            <wp:extent cx="2705100" cy="2691130"/>
            <wp:effectExtent l="0" t="0" r="0" b="0"/>
            <wp:wrapThrough wrapText="bothSides">
              <wp:wrapPolygon edited="0">
                <wp:start x="0" y="0"/>
                <wp:lineTo x="0" y="21406"/>
                <wp:lineTo x="21448" y="21406"/>
                <wp:lineTo x="21448" y="0"/>
                <wp:lineTo x="0" y="0"/>
              </wp:wrapPolygon>
            </wp:wrapThrough>
            <wp:docPr id="304130" name="Picture 2" descr="C:\Documents and Settings\Ad Verheul\Mijn documenten\POWERPOINT PRESENTATIES\werkmap home made PPT\Pagina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130" name="Picture 2" descr="C:\Documents and Settings\Ad Verheul\Mijn documenten\POWERPOINT PRESENTATIES\werkmap home made PPT\Pagina 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00C6D" w:rsidRPr="00500C6D">
        <w:rPr>
          <w:rFonts w:ascii="DTLCaspariST-Bold" w:hAnsi="DTLCaspariST-Bold" w:cs="DTLCaspariST-Bold"/>
          <w:b/>
          <w:bCs/>
          <w:sz w:val="23"/>
          <w:szCs w:val="23"/>
          <w:lang w:val="en-GB"/>
        </w:rPr>
        <w:t>Hot and cold air as a tactile sensation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The use of current of air as tactile sensations is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quite another form of perception. Everybody knows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how lovely it is to walk on a windy beach, your hair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blowing in your face and the salt on your lips. Or when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it is hot to put your head out of the window of a car to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cool. The current of air caresses our face, as it were.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We can call up these sensations artificially by using</w:t>
      </w:r>
    </w:p>
    <w:p w:rsidR="00500C6D" w:rsidRPr="00846EF9" w:rsidRDefault="00846EF9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>
        <w:rPr>
          <w:rFonts w:ascii="DTLCaspariST" w:hAnsi="DTLCaspariST" w:cs="DTLCaspariST"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1" locked="0" layoutInCell="1" allowOverlap="1" wp14:anchorId="64A96B52" wp14:editId="52870D44">
            <wp:simplePos x="0" y="0"/>
            <wp:positionH relativeFrom="column">
              <wp:posOffset>3548380</wp:posOffset>
            </wp:positionH>
            <wp:positionV relativeFrom="paragraph">
              <wp:posOffset>4195445</wp:posOffset>
            </wp:positionV>
            <wp:extent cx="2419350" cy="2416175"/>
            <wp:effectExtent l="0" t="0" r="0" b="3175"/>
            <wp:wrapThrough wrapText="bothSides">
              <wp:wrapPolygon edited="0">
                <wp:start x="0" y="0"/>
                <wp:lineTo x="0" y="21458"/>
                <wp:lineTo x="21430" y="21458"/>
                <wp:lineTo x="21430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C6D" w:rsidRPr="00500C6D">
        <w:rPr>
          <w:rFonts w:ascii="DTLCaspariST" w:hAnsi="DTLCaspariST" w:cs="DTLCaspariST"/>
          <w:sz w:val="20"/>
          <w:szCs w:val="20"/>
          <w:lang w:val="en-GB"/>
        </w:rPr>
        <w:t>fans, possibly combined with a convector heater.</w:t>
      </w:r>
      <w:r w:rsidR="00E969F2" w:rsidRPr="00E969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With flexible tubes (like those used for sanitary facilities)</w:t>
      </w:r>
      <w:r w:rsidR="00846EF9" w:rsidRPr="00846EF9">
        <w:rPr>
          <w:rFonts w:ascii="DTLCaspariST" w:hAnsi="DTLCaspariST" w:cs="DTLCaspariST"/>
          <w:noProof/>
          <w:sz w:val="20"/>
          <w:szCs w:val="20"/>
          <w:lang w:val="en-GB" w:eastAsia="nl-NL"/>
        </w:rPr>
        <w:t xml:space="preserve"> 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we can direct the currents of air. The resident can play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with these tubes and decide for himself where he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wants them to blow. He can let them blow in his face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or through his hair or make things move, like curtains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or plastic strips.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The practical realization depends on the available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space and means. A simple wooden box with a long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flexible tube on one end offers a range of possibilities.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In this box we can place a convector. Remember the air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holes, though! Instead of equipping the opening with a</w:t>
      </w:r>
    </w:p>
    <w:p w:rsidR="00500C6D" w:rsidRPr="00500C6D" w:rsidRDefault="00846EF9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>
        <w:rPr>
          <w:rFonts w:ascii="DTLCaspariST" w:hAnsi="DTLCaspariST" w:cs="DTLCaspariST"/>
          <w:noProof/>
          <w:sz w:val="20"/>
          <w:szCs w:val="20"/>
          <w:lang w:eastAsia="nl-NL"/>
        </w:rPr>
        <w:drawing>
          <wp:anchor distT="0" distB="0" distL="114300" distR="114300" simplePos="0" relativeHeight="251662336" behindDoc="1" locked="0" layoutInCell="1" allowOverlap="1" wp14:anchorId="2D009B49" wp14:editId="0B52037C">
            <wp:simplePos x="0" y="0"/>
            <wp:positionH relativeFrom="column">
              <wp:posOffset>-71120</wp:posOffset>
            </wp:positionH>
            <wp:positionV relativeFrom="paragraph">
              <wp:posOffset>129540</wp:posOffset>
            </wp:positionV>
            <wp:extent cx="3772535" cy="4189730"/>
            <wp:effectExtent l="0" t="0" r="0" b="1270"/>
            <wp:wrapThrough wrapText="bothSides">
              <wp:wrapPolygon edited="0">
                <wp:start x="0" y="0"/>
                <wp:lineTo x="0" y="21508"/>
                <wp:lineTo x="21487" y="21508"/>
                <wp:lineTo x="21487" y="0"/>
                <wp:lineTo x="0" y="0"/>
              </wp:wrapPolygon>
            </wp:wrapThrough>
            <wp:docPr id="1" name="Afbeelding 1" descr="D:\Profiel\Documents\PUBLIKATIES-BOEKEN-VIDEO-CD-DVD\SNOEZELMATERIALIEN SELBSTGEMACHT\TEKENINGEN-FOTOS BOEK\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el\Documents\PUBLIKATIES-BOEKEN-VIDEO-CD-DVD\SNOEZELMATERIALIEN SELBSTGEMACHT\TEKENINGEN-FOTOS BOEK\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41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C6D" w:rsidRPr="00500C6D">
        <w:rPr>
          <w:rFonts w:ascii="DTLCaspariST" w:hAnsi="DTLCaspariST" w:cs="DTLCaspariST"/>
          <w:sz w:val="20"/>
          <w:szCs w:val="20"/>
          <w:lang w:val="en-GB"/>
        </w:rPr>
        <w:t>tube you could attach rags of wool and plastic strips to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it. As soon as we start the fan the rags begin to move</w:t>
      </w:r>
    </w:p>
    <w:p w:rsidR="00500C6D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to the current. The visitor can feel the rags with his</w:t>
      </w:r>
    </w:p>
    <w:p w:rsidR="008F0D3A" w:rsidRPr="00500C6D" w:rsidRDefault="00500C6D" w:rsidP="00500C6D">
      <w:pPr>
        <w:autoSpaceDE w:val="0"/>
        <w:autoSpaceDN w:val="0"/>
        <w:adjustRightInd w:val="0"/>
        <w:spacing w:after="0" w:line="240" w:lineRule="auto"/>
        <w:rPr>
          <w:rFonts w:ascii="DTLCaspariST" w:hAnsi="DTLCaspariST" w:cs="DTLCaspariST"/>
          <w:sz w:val="20"/>
          <w:szCs w:val="20"/>
          <w:lang w:val="en-GB"/>
        </w:rPr>
      </w:pPr>
      <w:r w:rsidRPr="00500C6D">
        <w:rPr>
          <w:rFonts w:ascii="DTLCaspariST" w:hAnsi="DTLCaspariST" w:cs="DTLCaspariST"/>
          <w:sz w:val="20"/>
          <w:szCs w:val="20"/>
          <w:lang w:val="en-GB"/>
        </w:rPr>
        <w:t>face and hands and at the same time feel the warm or</w:t>
      </w:r>
      <w:r w:rsidR="007A5C1E">
        <w:rPr>
          <w:rFonts w:ascii="DTLCaspariST" w:hAnsi="DTLCaspariST" w:cs="DTLCaspariST"/>
          <w:sz w:val="20"/>
          <w:szCs w:val="20"/>
          <w:lang w:val="en-GB"/>
        </w:rPr>
        <w:t xml:space="preserve"> </w:t>
      </w:r>
      <w:r w:rsidRPr="00500C6D">
        <w:rPr>
          <w:rFonts w:ascii="DTLCaspariST" w:hAnsi="DTLCaspariST" w:cs="DTLCaspariST"/>
          <w:sz w:val="20"/>
          <w:szCs w:val="20"/>
          <w:lang w:val="en-GB"/>
        </w:rPr>
        <w:t>cold current of air.</w:t>
      </w:r>
    </w:p>
    <w:p w:rsidR="00500C6D" w:rsidRPr="007A5C1E" w:rsidRDefault="00500C6D" w:rsidP="00500C6D">
      <w:pPr>
        <w:rPr>
          <w:lang w:val="en-GB"/>
        </w:rPr>
      </w:pPr>
    </w:p>
    <w:sectPr w:rsidR="00500C6D" w:rsidRPr="007A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CaspariS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TLCaspariS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6D"/>
    <w:rsid w:val="00500C6D"/>
    <w:rsid w:val="007A5C1E"/>
    <w:rsid w:val="00846EF9"/>
    <w:rsid w:val="008F0D3A"/>
    <w:rsid w:val="00E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Verheul</dc:creator>
  <cp:lastModifiedBy>Ad Verheul</cp:lastModifiedBy>
  <cp:revision>4</cp:revision>
  <dcterms:created xsi:type="dcterms:W3CDTF">2020-07-01T16:45:00Z</dcterms:created>
  <dcterms:modified xsi:type="dcterms:W3CDTF">2020-07-07T11:53:00Z</dcterms:modified>
</cp:coreProperties>
</file>