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80E45" w14:textId="3AE84ACD" w:rsidR="00944C2D" w:rsidRPr="00471C93" w:rsidRDefault="00944C2D" w:rsidP="008D79C6">
      <w:pPr>
        <w:jc w:val="center"/>
        <w:rPr>
          <w:rFonts w:cstheme="minorHAnsi"/>
          <w:b/>
          <w:bCs/>
          <w:sz w:val="28"/>
          <w:szCs w:val="28"/>
          <w:lang w:val="en-GB"/>
        </w:rPr>
      </w:pPr>
      <w:r w:rsidRPr="00471C93">
        <w:rPr>
          <w:rFonts w:ascii="Arial" w:hAnsi="Arial" w:cs="Arial"/>
          <w:b/>
          <w:bCs/>
          <w:color w:val="322929"/>
          <w:spacing w:val="15"/>
          <w:w w:val="90"/>
          <w:sz w:val="20"/>
          <w:highlight w:val="lightGray"/>
          <w:lang w:val="en-GB"/>
        </w:rPr>
        <w:t>PLACE</w:t>
      </w:r>
      <w:r w:rsidRPr="00471C93">
        <w:rPr>
          <w:rFonts w:ascii="Arial" w:hAnsi="Arial" w:cs="Arial"/>
          <w:b/>
          <w:bCs/>
          <w:color w:val="322929"/>
          <w:spacing w:val="12"/>
          <w:w w:val="90"/>
          <w:sz w:val="20"/>
          <w:highlight w:val="lightGray"/>
          <w:lang w:val="en-GB"/>
        </w:rPr>
        <w:t xml:space="preserve"> </w:t>
      </w:r>
      <w:r w:rsidRPr="00471C93">
        <w:rPr>
          <w:rFonts w:ascii="Arial" w:hAnsi="Arial" w:cs="Arial"/>
          <w:b/>
          <w:bCs/>
          <w:color w:val="322929"/>
          <w:spacing w:val="10"/>
          <w:w w:val="90"/>
          <w:sz w:val="20"/>
          <w:highlight w:val="lightGray"/>
          <w:lang w:val="en-GB"/>
        </w:rPr>
        <w:t>IN</w:t>
      </w:r>
      <w:r w:rsidRPr="00471C93">
        <w:rPr>
          <w:rFonts w:ascii="Arial" w:hAnsi="Arial" w:cs="Arial"/>
          <w:b/>
          <w:bCs/>
          <w:color w:val="322929"/>
          <w:spacing w:val="10"/>
          <w:sz w:val="20"/>
          <w:highlight w:val="lightGray"/>
          <w:lang w:val="en-GB"/>
        </w:rPr>
        <w:t xml:space="preserve"> SITE</w:t>
      </w:r>
      <w:r w:rsidRPr="00471C93">
        <w:rPr>
          <w:rFonts w:ascii="Arial" w:hAnsi="Arial" w:cs="Arial"/>
          <w:b/>
          <w:bCs/>
          <w:color w:val="322929"/>
          <w:spacing w:val="11"/>
          <w:sz w:val="20"/>
          <w:highlight w:val="lightGray"/>
          <w:lang w:val="en-GB"/>
        </w:rPr>
        <w:t xml:space="preserve"> </w:t>
      </w:r>
      <w:r w:rsidRPr="00471C93">
        <w:rPr>
          <w:rFonts w:ascii="Arial" w:hAnsi="Arial" w:cs="Arial"/>
          <w:b/>
          <w:bCs/>
          <w:color w:val="322929"/>
          <w:spacing w:val="15"/>
          <w:w w:val="90"/>
          <w:sz w:val="20"/>
          <w:highlight w:val="lightGray"/>
          <w:lang w:val="en-GB"/>
        </w:rPr>
        <w:t>FILE</w:t>
      </w:r>
      <w:r w:rsidRPr="00471C93">
        <w:rPr>
          <w:rFonts w:ascii="Arial" w:hAnsi="Arial" w:cs="Arial"/>
          <w:b/>
          <w:bCs/>
          <w:color w:val="322929"/>
          <w:spacing w:val="10"/>
          <w:sz w:val="20"/>
          <w:highlight w:val="lightGray"/>
          <w:lang w:val="en-GB"/>
        </w:rPr>
        <w:t xml:space="preserve"> </w:t>
      </w:r>
      <w:proofErr w:type="gramStart"/>
      <w:r w:rsidRPr="00471C93">
        <w:rPr>
          <w:rFonts w:ascii="Arial" w:hAnsi="Arial" w:cs="Arial"/>
          <w:b/>
          <w:bCs/>
          <w:color w:val="322929"/>
          <w:w w:val="90"/>
          <w:sz w:val="20"/>
          <w:highlight w:val="lightGray"/>
          <w:lang w:val="en-GB"/>
        </w:rPr>
        <w:t>#</w:t>
      </w:r>
      <w:r w:rsidRPr="00471C93">
        <w:rPr>
          <w:rFonts w:ascii="Arial" w:hAnsi="Arial" w:cs="Arial"/>
          <w:b/>
          <w:bCs/>
          <w:color w:val="322929"/>
          <w:spacing w:val="-40"/>
          <w:w w:val="90"/>
          <w:sz w:val="20"/>
          <w:highlight w:val="lightGray"/>
          <w:lang w:val="en-GB"/>
        </w:rPr>
        <w:t xml:space="preserve">  9.</w:t>
      </w:r>
      <w:r w:rsidRPr="00471C93">
        <w:rPr>
          <w:rFonts w:ascii="Arial" w:hAnsi="Arial" w:cs="Arial"/>
          <w:b/>
          <w:bCs/>
          <w:color w:val="322929"/>
          <w:w w:val="90"/>
          <w:sz w:val="20"/>
          <w:highlight w:val="lightGray"/>
          <w:lang w:val="en-GB"/>
        </w:rPr>
        <w:t>.</w:t>
      </w:r>
      <w:proofErr w:type="gramEnd"/>
      <w:r w:rsidRPr="00471C93">
        <w:rPr>
          <w:rFonts w:ascii="Arial" w:hAnsi="Arial" w:cs="Arial"/>
          <w:b/>
          <w:bCs/>
          <w:color w:val="322929"/>
          <w:w w:val="90"/>
          <w:sz w:val="20"/>
          <w:highlight w:val="lightGray"/>
          <w:lang w:val="en-GB"/>
        </w:rPr>
        <w:t>1</w:t>
      </w:r>
    </w:p>
    <w:p w14:paraId="38F55D41" w14:textId="766D92BC" w:rsidR="008D79C6" w:rsidRPr="00471C93" w:rsidRDefault="008D79C6" w:rsidP="008D79C6">
      <w:pPr>
        <w:jc w:val="center"/>
        <w:rPr>
          <w:rFonts w:cstheme="minorHAnsi"/>
          <w:b/>
          <w:bCs/>
          <w:sz w:val="28"/>
          <w:szCs w:val="28"/>
          <w:lang w:val="en-GB"/>
        </w:rPr>
      </w:pPr>
      <w:r w:rsidRPr="00471C93">
        <w:rPr>
          <w:rFonts w:cstheme="minorHAnsi"/>
          <w:b/>
          <w:bCs/>
          <w:sz w:val="28"/>
          <w:szCs w:val="28"/>
          <w:lang w:val="en-GB"/>
        </w:rPr>
        <w:t>Primary data sources</w:t>
      </w:r>
    </w:p>
    <w:p w14:paraId="0E009455" w14:textId="77777777" w:rsidR="008D79C6" w:rsidRPr="00471C93" w:rsidRDefault="008D79C6" w:rsidP="008D79C6">
      <w:pPr>
        <w:rPr>
          <w:rFonts w:cstheme="minorHAnsi"/>
          <w:b/>
          <w:bCs/>
          <w:lang w:val="en-GB"/>
        </w:rPr>
      </w:pPr>
      <w:r w:rsidRPr="00471C93">
        <w:rPr>
          <w:rFonts w:cstheme="minorHAnsi"/>
          <w:b/>
          <w:bCs/>
          <w:lang w:val="en-GB"/>
        </w:rPr>
        <w:t>Protocol: The Intensive Care Platform Trial - INCEPT</w:t>
      </w:r>
    </w:p>
    <w:p w14:paraId="47474464" w14:textId="77777777" w:rsidR="008D79C6" w:rsidRPr="00471C93" w:rsidRDefault="008D79C6" w:rsidP="008D79C6">
      <w:pPr>
        <w:spacing w:line="360" w:lineRule="auto"/>
        <w:rPr>
          <w:rFonts w:cstheme="minorHAnsi"/>
          <w:lang w:val="en-GB"/>
        </w:rPr>
      </w:pPr>
      <w:r w:rsidRPr="00471C93">
        <w:rPr>
          <w:rFonts w:cstheme="minorHAnsi"/>
          <w:lang w:val="en-GB"/>
        </w:rPr>
        <w:t>Site:</w:t>
      </w:r>
    </w:p>
    <w:p w14:paraId="14177D0F" w14:textId="62E9B6C4" w:rsidR="008D79C6" w:rsidRPr="00471C93" w:rsidRDefault="008D79C6" w:rsidP="008D79C6">
      <w:pPr>
        <w:spacing w:line="360" w:lineRule="auto"/>
        <w:rPr>
          <w:rFonts w:cstheme="minorHAnsi"/>
          <w:lang w:val="en-GB"/>
        </w:rPr>
      </w:pPr>
      <w:r w:rsidRPr="00471C93">
        <w:rPr>
          <w:rFonts w:cstheme="minorHAnsi"/>
          <w:lang w:val="en-GB"/>
        </w:rPr>
        <w:t>Version: 1.</w:t>
      </w:r>
      <w:r w:rsidR="00BB4C7E" w:rsidRPr="00471C93">
        <w:rPr>
          <w:rFonts w:cstheme="minorHAnsi"/>
          <w:lang w:val="en-GB"/>
        </w:rPr>
        <w:t>1</w:t>
      </w:r>
      <w:r w:rsidRPr="00471C93">
        <w:rPr>
          <w:rFonts w:cstheme="minorHAnsi"/>
          <w:lang w:val="en-GB"/>
        </w:rPr>
        <w:t xml:space="preserve"> </w:t>
      </w:r>
      <w:r w:rsidR="00471C93" w:rsidRPr="00471C93">
        <w:rPr>
          <w:rFonts w:cstheme="minorHAnsi"/>
          <w:lang w:val="en-GB"/>
        </w:rPr>
        <w:t>–</w:t>
      </w:r>
      <w:r w:rsidRPr="00471C93">
        <w:rPr>
          <w:rFonts w:cstheme="minorHAnsi"/>
          <w:lang w:val="en-GB"/>
        </w:rPr>
        <w:t xml:space="preserve"> 20250</w:t>
      </w:r>
      <w:r w:rsidR="00930132" w:rsidRPr="00471C93">
        <w:rPr>
          <w:rFonts w:cstheme="minorHAnsi"/>
          <w:lang w:val="en-GB"/>
        </w:rPr>
        <w:t>91</w:t>
      </w:r>
      <w:r w:rsidR="00E12919" w:rsidRPr="00471C93">
        <w:rPr>
          <w:rFonts w:cstheme="minorHAnsi"/>
          <w:lang w:val="en-GB"/>
        </w:rPr>
        <w:t>8</w:t>
      </w:r>
      <w:r w:rsidR="00471C93" w:rsidRPr="00471C93">
        <w:rPr>
          <w:rFonts w:cstheme="minorHAnsi"/>
          <w:lang w:val="en-GB"/>
        </w:rPr>
        <w:t xml:space="preserve"> (English translation March 2026)</w:t>
      </w:r>
    </w:p>
    <w:p w14:paraId="64255BEC" w14:textId="77777777" w:rsidR="008D79C6" w:rsidRPr="00471C93" w:rsidRDefault="008D79C6" w:rsidP="008D79C6">
      <w:pPr>
        <w:spacing w:line="360" w:lineRule="auto"/>
        <w:rPr>
          <w:rFonts w:cstheme="minorHAnsi"/>
          <w:lang w:val="en-GB"/>
        </w:rPr>
      </w:pPr>
      <w:r w:rsidRPr="00471C93">
        <w:rPr>
          <w:rFonts w:cstheme="minorHAnsi"/>
          <w:lang w:val="en-GB"/>
        </w:rPr>
        <w:t>Investigator:</w:t>
      </w:r>
    </w:p>
    <w:p w14:paraId="1C3AE36F" w14:textId="77777777" w:rsidR="00471C93" w:rsidRPr="00471C93" w:rsidRDefault="00471C93" w:rsidP="00F154DF">
      <w:pPr>
        <w:rPr>
          <w:rFonts w:cstheme="minorHAnsi"/>
          <w:b/>
          <w:bCs/>
          <w:lang w:val="en-GB"/>
        </w:rPr>
      </w:pPr>
      <w:bookmarkStart w:id="0" w:name="_Hlk193786298"/>
      <w:r w:rsidRPr="00471C93">
        <w:rPr>
          <w:rFonts w:cstheme="minorHAnsi"/>
          <w:b/>
          <w:bCs/>
          <w:lang w:val="en-GB"/>
        </w:rPr>
        <w:t>INSTRUCTIONS</w:t>
      </w:r>
    </w:p>
    <w:p w14:paraId="1A33CE87" w14:textId="31FB011E" w:rsidR="00471C93" w:rsidRPr="00471C93" w:rsidRDefault="00471C93" w:rsidP="00F154DF">
      <w:pPr>
        <w:spacing w:after="240"/>
        <w:rPr>
          <w:rFonts w:cstheme="minorHAnsi"/>
          <w:lang w:val="en-GB"/>
        </w:rPr>
      </w:pPr>
      <w:r w:rsidRPr="00471C93">
        <w:rPr>
          <w:rFonts w:cstheme="minorHAnsi"/>
          <w:lang w:val="en-GB"/>
        </w:rPr>
        <w:t xml:space="preserve">The source data list indicates where </w:t>
      </w:r>
      <w:r w:rsidRPr="00471C93">
        <w:rPr>
          <w:rFonts w:cstheme="minorHAnsi"/>
          <w:lang w:val="en-GB"/>
        </w:rPr>
        <w:t>the data to be entered into the eCRF</w:t>
      </w:r>
      <w:r w:rsidRPr="00471C93">
        <w:rPr>
          <w:rFonts w:cstheme="minorHAnsi"/>
          <w:lang w:val="en-GB"/>
        </w:rPr>
        <w:t xml:space="preserve"> </w:t>
      </w:r>
      <w:r w:rsidRPr="00471C93">
        <w:rPr>
          <w:rFonts w:cstheme="minorHAnsi"/>
          <w:lang w:val="en-GB"/>
        </w:rPr>
        <w:t>can be found for</w:t>
      </w:r>
      <w:r w:rsidRPr="00471C93">
        <w:rPr>
          <w:rFonts w:cstheme="minorHAnsi"/>
          <w:lang w:val="en-GB"/>
        </w:rPr>
        <w:t xml:space="preserve"> in the patient's medical record. The list is used by data registers and by GCP monitors to validate the entry. The variables are marked with G (generic), D-A/T (domain-specific (albumin/thrombosis prophylaxis), where applicable. This has no bearing on the data entry.</w:t>
      </w:r>
    </w:p>
    <w:p w14:paraId="5B102F3A" w14:textId="1DB7169B" w:rsidR="008D79C6" w:rsidRPr="00471C93" w:rsidRDefault="00471C93" w:rsidP="00244DAE">
      <w:pPr>
        <w:spacing w:after="240"/>
        <w:rPr>
          <w:rFonts w:cstheme="minorHAnsi"/>
          <w:lang w:val="en-GB"/>
        </w:rPr>
      </w:pPr>
      <w:r w:rsidRPr="00471C93">
        <w:rPr>
          <w:rFonts w:cstheme="minorHAnsi"/>
          <w:lang w:val="en-GB"/>
        </w:rPr>
        <w:t>At least one source is specified for all data to be entered into the eCRF. For data that has only one source, it must be entered from that source. For data that has several possible sources, the sources are listed in order of priority. You can deviate, but then you must write in the comment field in the eCRF from where the data has been entered</w:t>
      </w:r>
      <w:r w:rsidR="008D79C6" w:rsidRPr="00471C93">
        <w:rPr>
          <w:rFonts w:cstheme="minorHAnsi"/>
          <w:lang w:val="en-GB"/>
        </w:rPr>
        <w:t>.</w:t>
      </w:r>
    </w:p>
    <w:tbl>
      <w:tblPr>
        <w:tblStyle w:val="Tabel-Gitter"/>
        <w:tblW w:w="9302" w:type="dxa"/>
        <w:tblInd w:w="-147" w:type="dxa"/>
        <w:tblLook w:val="04A0" w:firstRow="1" w:lastRow="0" w:firstColumn="1" w:lastColumn="0" w:noHBand="0" w:noVBand="1"/>
      </w:tblPr>
      <w:tblGrid>
        <w:gridCol w:w="426"/>
        <w:gridCol w:w="4113"/>
        <w:gridCol w:w="139"/>
        <w:gridCol w:w="4618"/>
        <w:gridCol w:w="6"/>
      </w:tblGrid>
      <w:tr w:rsidR="008D79C6" w:rsidRPr="00471C93" w14:paraId="6C4A9263" w14:textId="77777777" w:rsidTr="00091DF2">
        <w:trPr>
          <w:trHeight w:val="454"/>
        </w:trPr>
        <w:tc>
          <w:tcPr>
            <w:tcW w:w="4539" w:type="dxa"/>
            <w:gridSpan w:val="2"/>
            <w:shd w:val="clear" w:color="auto" w:fill="D9D9D9" w:themeFill="background1" w:themeFillShade="D9"/>
            <w:vAlign w:val="center"/>
          </w:tcPr>
          <w:bookmarkEnd w:id="0"/>
          <w:p w14:paraId="16F0B630" w14:textId="77777777" w:rsidR="008D79C6" w:rsidRPr="00471C93" w:rsidRDefault="008D79C6" w:rsidP="00921A2A">
            <w:pPr>
              <w:rPr>
                <w:b/>
                <w:bCs/>
                <w:sz w:val="22"/>
                <w:szCs w:val="22"/>
                <w:lang w:val="en-GB"/>
              </w:rPr>
            </w:pPr>
            <w:r w:rsidRPr="00471C93">
              <w:rPr>
                <w:b/>
                <w:bCs/>
                <w:sz w:val="22"/>
                <w:szCs w:val="22"/>
                <w:lang w:val="en-GB"/>
              </w:rPr>
              <w:t>Data</w:t>
            </w:r>
          </w:p>
        </w:tc>
        <w:tc>
          <w:tcPr>
            <w:tcW w:w="4763" w:type="dxa"/>
            <w:gridSpan w:val="3"/>
            <w:shd w:val="clear" w:color="auto" w:fill="D9D9D9" w:themeFill="background1" w:themeFillShade="D9"/>
            <w:vAlign w:val="center"/>
          </w:tcPr>
          <w:p w14:paraId="2B8A1B6B" w14:textId="77777777" w:rsidR="008D79C6" w:rsidRPr="00471C93" w:rsidRDefault="008D79C6" w:rsidP="00921A2A">
            <w:pPr>
              <w:rPr>
                <w:b/>
                <w:bCs/>
                <w:sz w:val="22"/>
                <w:szCs w:val="22"/>
                <w:lang w:val="en-GB"/>
              </w:rPr>
            </w:pPr>
            <w:r w:rsidRPr="00471C93">
              <w:rPr>
                <w:b/>
                <w:bCs/>
                <w:sz w:val="22"/>
                <w:szCs w:val="22"/>
                <w:lang w:val="en-GB"/>
              </w:rPr>
              <w:t>Primary data source</w:t>
            </w:r>
          </w:p>
        </w:tc>
      </w:tr>
      <w:tr w:rsidR="008D79C6" w:rsidRPr="00471C93" w14:paraId="177E8C7A" w14:textId="77777777" w:rsidTr="00091DF2">
        <w:tc>
          <w:tcPr>
            <w:tcW w:w="9302" w:type="dxa"/>
            <w:gridSpan w:val="5"/>
            <w:shd w:val="clear" w:color="auto" w:fill="8EAADB" w:themeFill="accent1" w:themeFillTint="99"/>
          </w:tcPr>
          <w:p w14:paraId="03DEDADA" w14:textId="77777777" w:rsidR="008D79C6" w:rsidRPr="00471C93" w:rsidRDefault="008D79C6" w:rsidP="00921A2A">
            <w:pPr>
              <w:spacing w:before="240" w:after="240"/>
              <w:jc w:val="center"/>
              <w:rPr>
                <w:b/>
                <w:bCs/>
                <w:sz w:val="22"/>
                <w:szCs w:val="22"/>
                <w:lang w:val="en-GB"/>
              </w:rPr>
            </w:pPr>
            <w:r w:rsidRPr="00471C93">
              <w:rPr>
                <w:b/>
                <w:bCs/>
                <w:sz w:val="22"/>
                <w:szCs w:val="22"/>
                <w:lang w:val="en-GB"/>
              </w:rPr>
              <w:t>SCREENING FORMs</w:t>
            </w:r>
          </w:p>
        </w:tc>
      </w:tr>
      <w:tr w:rsidR="008D79C6" w:rsidRPr="00471C93" w14:paraId="41BEE3AE" w14:textId="77777777" w:rsidTr="00091DF2">
        <w:tc>
          <w:tcPr>
            <w:tcW w:w="4539" w:type="dxa"/>
            <w:gridSpan w:val="2"/>
            <w:vAlign w:val="center"/>
          </w:tcPr>
          <w:p w14:paraId="6CDFEF65" w14:textId="16A6EAA2" w:rsidR="008D79C6" w:rsidRPr="00471C93" w:rsidRDefault="008D79C6" w:rsidP="00921A2A">
            <w:pPr>
              <w:spacing w:before="240" w:after="240"/>
              <w:rPr>
                <w:sz w:val="22"/>
                <w:szCs w:val="22"/>
                <w:lang w:val="en-GB"/>
              </w:rPr>
            </w:pPr>
            <w:r w:rsidRPr="00471C93">
              <w:rPr>
                <w:sz w:val="22"/>
                <w:szCs w:val="22"/>
                <w:lang w:val="en-GB"/>
              </w:rPr>
              <w:t xml:space="preserve">National identification </w:t>
            </w:r>
            <w:proofErr w:type="gramStart"/>
            <w:r w:rsidRPr="00471C93">
              <w:rPr>
                <w:sz w:val="22"/>
                <w:szCs w:val="22"/>
                <w:lang w:val="en-GB"/>
              </w:rPr>
              <w:t>number</w:t>
            </w:r>
            <w:r w:rsidR="00244DAE" w:rsidRPr="00471C93">
              <w:rPr>
                <w:sz w:val="22"/>
                <w:szCs w:val="22"/>
                <w:lang w:val="en-GB"/>
              </w:rPr>
              <w:t xml:space="preserve"> -G</w:t>
            </w:r>
            <w:proofErr w:type="gramEnd"/>
          </w:p>
        </w:tc>
        <w:tc>
          <w:tcPr>
            <w:tcW w:w="4763" w:type="dxa"/>
            <w:gridSpan w:val="3"/>
            <w:vAlign w:val="center"/>
          </w:tcPr>
          <w:p w14:paraId="65EFF60B" w14:textId="33E4FD69" w:rsidR="008D79C6" w:rsidRPr="00471C93" w:rsidRDefault="008D79C6" w:rsidP="00921A2A">
            <w:pPr>
              <w:spacing w:before="240" w:after="240"/>
              <w:rPr>
                <w:sz w:val="22"/>
                <w:szCs w:val="22"/>
                <w:lang w:val="en-GB"/>
              </w:rPr>
            </w:pPr>
          </w:p>
        </w:tc>
      </w:tr>
      <w:tr w:rsidR="008D79C6" w:rsidRPr="00471C93" w14:paraId="2895FB5F" w14:textId="77777777" w:rsidTr="00091DF2">
        <w:tc>
          <w:tcPr>
            <w:tcW w:w="9302" w:type="dxa"/>
            <w:gridSpan w:val="5"/>
            <w:shd w:val="clear" w:color="auto" w:fill="BFBFBF" w:themeFill="background1" w:themeFillShade="BF"/>
          </w:tcPr>
          <w:p w14:paraId="53316253" w14:textId="77777777" w:rsidR="008D79C6" w:rsidRPr="00471C93" w:rsidRDefault="008D79C6" w:rsidP="00921A2A">
            <w:pPr>
              <w:spacing w:before="240" w:after="240"/>
              <w:rPr>
                <w:b/>
                <w:bCs/>
                <w:sz w:val="22"/>
                <w:szCs w:val="22"/>
                <w:lang w:val="en-GB"/>
              </w:rPr>
            </w:pPr>
            <w:r w:rsidRPr="00471C93">
              <w:rPr>
                <w:b/>
                <w:bCs/>
                <w:sz w:val="22"/>
                <w:szCs w:val="22"/>
                <w:lang w:val="en-GB"/>
              </w:rPr>
              <w:t>Platform inclusion criteria</w:t>
            </w:r>
          </w:p>
        </w:tc>
      </w:tr>
      <w:tr w:rsidR="008D79C6" w:rsidRPr="00471C93" w14:paraId="1294DED4" w14:textId="77777777" w:rsidTr="00091DF2">
        <w:tc>
          <w:tcPr>
            <w:tcW w:w="4539" w:type="dxa"/>
            <w:gridSpan w:val="2"/>
            <w:vAlign w:val="center"/>
          </w:tcPr>
          <w:p w14:paraId="1CD93099" w14:textId="1D517BA4" w:rsidR="008D79C6" w:rsidRPr="00471C93" w:rsidRDefault="008D79C6" w:rsidP="00921A2A">
            <w:pPr>
              <w:spacing w:before="240" w:after="240"/>
              <w:rPr>
                <w:sz w:val="22"/>
                <w:szCs w:val="22"/>
                <w:lang w:val="en-GB"/>
              </w:rPr>
            </w:pPr>
            <w:r w:rsidRPr="00471C93">
              <w:rPr>
                <w:sz w:val="22"/>
                <w:szCs w:val="22"/>
                <w:lang w:val="en-GB"/>
              </w:rPr>
              <w:t>Age ≥ 18 years</w:t>
            </w:r>
            <w:r w:rsidR="00244DAE" w:rsidRPr="00471C93">
              <w:rPr>
                <w:sz w:val="22"/>
                <w:szCs w:val="22"/>
                <w:lang w:val="en-GB"/>
              </w:rPr>
              <w:t xml:space="preserve"> -G</w:t>
            </w:r>
          </w:p>
        </w:tc>
        <w:tc>
          <w:tcPr>
            <w:tcW w:w="4763" w:type="dxa"/>
            <w:gridSpan w:val="3"/>
            <w:vAlign w:val="center"/>
          </w:tcPr>
          <w:p w14:paraId="532A2331" w14:textId="72DA728B" w:rsidR="008D79C6" w:rsidRPr="00471C93" w:rsidRDefault="008D79C6" w:rsidP="00921A2A">
            <w:pPr>
              <w:spacing w:before="240" w:after="240"/>
              <w:rPr>
                <w:sz w:val="22"/>
                <w:szCs w:val="22"/>
                <w:lang w:val="en-GB"/>
              </w:rPr>
            </w:pPr>
          </w:p>
        </w:tc>
      </w:tr>
      <w:tr w:rsidR="008D79C6" w:rsidRPr="00471C93" w14:paraId="47F4DC64" w14:textId="77777777" w:rsidTr="00091DF2">
        <w:tc>
          <w:tcPr>
            <w:tcW w:w="4539" w:type="dxa"/>
            <w:gridSpan w:val="2"/>
            <w:vAlign w:val="center"/>
          </w:tcPr>
          <w:p w14:paraId="74351E30" w14:textId="2CE8D041" w:rsidR="008D79C6" w:rsidRPr="00471C93" w:rsidRDefault="008D79C6" w:rsidP="00921A2A">
            <w:pPr>
              <w:spacing w:before="240" w:after="240"/>
              <w:rPr>
                <w:sz w:val="22"/>
                <w:szCs w:val="22"/>
                <w:lang w:val="en-GB"/>
              </w:rPr>
            </w:pPr>
            <w:r w:rsidRPr="00471C93">
              <w:rPr>
                <w:sz w:val="22"/>
                <w:szCs w:val="22"/>
                <w:lang w:val="en-GB"/>
              </w:rPr>
              <w:t>Acutely admitted to ICU</w:t>
            </w:r>
            <w:r w:rsidR="00244DAE" w:rsidRPr="00471C93">
              <w:rPr>
                <w:sz w:val="22"/>
                <w:szCs w:val="22"/>
                <w:lang w:val="en-GB"/>
              </w:rPr>
              <w:t xml:space="preserve"> – G</w:t>
            </w:r>
          </w:p>
        </w:tc>
        <w:tc>
          <w:tcPr>
            <w:tcW w:w="4763" w:type="dxa"/>
            <w:gridSpan w:val="3"/>
            <w:vAlign w:val="center"/>
          </w:tcPr>
          <w:p w14:paraId="34D419F7" w14:textId="36143D96" w:rsidR="008D79C6" w:rsidRPr="00471C93" w:rsidRDefault="008D79C6" w:rsidP="00921A2A">
            <w:pPr>
              <w:spacing w:before="240" w:after="240"/>
              <w:rPr>
                <w:sz w:val="22"/>
                <w:szCs w:val="22"/>
                <w:lang w:val="en-GB"/>
              </w:rPr>
            </w:pPr>
            <w:r w:rsidRPr="00471C93">
              <w:rPr>
                <w:sz w:val="22"/>
                <w:szCs w:val="22"/>
                <w:lang w:val="en-GB"/>
              </w:rPr>
              <w:t xml:space="preserve">eCRF </w:t>
            </w:r>
            <w:r w:rsidR="00244DAE" w:rsidRPr="00471C93">
              <w:rPr>
                <w:sz w:val="22"/>
                <w:szCs w:val="22"/>
                <w:lang w:val="en-GB"/>
              </w:rPr>
              <w:t xml:space="preserve"> </w:t>
            </w:r>
          </w:p>
        </w:tc>
      </w:tr>
      <w:tr w:rsidR="008D79C6" w:rsidRPr="00471C93" w14:paraId="7FC05BDE" w14:textId="77777777" w:rsidTr="00091DF2">
        <w:tc>
          <w:tcPr>
            <w:tcW w:w="9302" w:type="dxa"/>
            <w:gridSpan w:val="5"/>
            <w:shd w:val="clear" w:color="auto" w:fill="BFBFBF" w:themeFill="background1" w:themeFillShade="BF"/>
          </w:tcPr>
          <w:p w14:paraId="17B7C2FF" w14:textId="77777777" w:rsidR="008D79C6" w:rsidRPr="00471C93" w:rsidRDefault="008D79C6" w:rsidP="00921A2A">
            <w:pPr>
              <w:spacing w:before="240" w:after="240"/>
              <w:rPr>
                <w:b/>
                <w:bCs/>
                <w:sz w:val="22"/>
                <w:szCs w:val="22"/>
                <w:lang w:val="en-GB"/>
              </w:rPr>
            </w:pPr>
            <w:r w:rsidRPr="00471C93">
              <w:rPr>
                <w:b/>
                <w:bCs/>
                <w:sz w:val="22"/>
                <w:szCs w:val="22"/>
                <w:lang w:val="en-GB"/>
              </w:rPr>
              <w:t>Platform exclusion criteria</w:t>
            </w:r>
          </w:p>
        </w:tc>
      </w:tr>
      <w:tr w:rsidR="008D79C6" w:rsidRPr="00471C93" w14:paraId="184261DD" w14:textId="77777777" w:rsidTr="00091DF2">
        <w:tc>
          <w:tcPr>
            <w:tcW w:w="4539" w:type="dxa"/>
            <w:gridSpan w:val="2"/>
            <w:vAlign w:val="center"/>
          </w:tcPr>
          <w:p w14:paraId="11914C70" w14:textId="145EBEE4" w:rsidR="008D79C6" w:rsidRPr="00471C93" w:rsidRDefault="008D79C6" w:rsidP="00921A2A">
            <w:pPr>
              <w:spacing w:before="240" w:after="240"/>
              <w:rPr>
                <w:sz w:val="22"/>
                <w:szCs w:val="22"/>
                <w:lang w:val="en-GB"/>
              </w:rPr>
            </w:pPr>
            <w:r w:rsidRPr="00471C93">
              <w:rPr>
                <w:sz w:val="22"/>
                <w:szCs w:val="22"/>
                <w:lang w:val="en-GB"/>
              </w:rPr>
              <w:t>Informed consent following inclusion expected to be unobtainable</w:t>
            </w:r>
            <w:r w:rsidR="00244DAE" w:rsidRPr="00471C93">
              <w:rPr>
                <w:sz w:val="22"/>
                <w:szCs w:val="22"/>
                <w:lang w:val="en-GB"/>
              </w:rPr>
              <w:t xml:space="preserve"> -G</w:t>
            </w:r>
          </w:p>
        </w:tc>
        <w:tc>
          <w:tcPr>
            <w:tcW w:w="4763" w:type="dxa"/>
            <w:gridSpan w:val="3"/>
            <w:vAlign w:val="center"/>
          </w:tcPr>
          <w:p w14:paraId="0E2E10AC" w14:textId="416930B0" w:rsidR="008D79C6" w:rsidRPr="00471C93" w:rsidRDefault="008D79C6" w:rsidP="00921A2A">
            <w:pPr>
              <w:spacing w:before="240" w:after="240"/>
              <w:rPr>
                <w:sz w:val="22"/>
                <w:szCs w:val="22"/>
                <w:lang w:val="en-GB"/>
              </w:rPr>
            </w:pPr>
          </w:p>
        </w:tc>
      </w:tr>
      <w:tr w:rsidR="008D79C6" w:rsidRPr="00471C93" w14:paraId="2661093F" w14:textId="77777777" w:rsidTr="00091DF2">
        <w:trPr>
          <w:trHeight w:val="60"/>
        </w:trPr>
        <w:tc>
          <w:tcPr>
            <w:tcW w:w="4539" w:type="dxa"/>
            <w:gridSpan w:val="2"/>
            <w:vAlign w:val="center"/>
          </w:tcPr>
          <w:p w14:paraId="45B12AC9" w14:textId="11CDE5CE" w:rsidR="008D79C6" w:rsidRPr="00471C93" w:rsidRDefault="008D79C6" w:rsidP="00921A2A">
            <w:pPr>
              <w:spacing w:before="240" w:after="240"/>
              <w:rPr>
                <w:sz w:val="22"/>
                <w:szCs w:val="22"/>
                <w:lang w:val="en-GB"/>
              </w:rPr>
            </w:pPr>
            <w:r w:rsidRPr="00471C93">
              <w:rPr>
                <w:sz w:val="22"/>
                <w:szCs w:val="22"/>
                <w:lang w:val="en-GB"/>
              </w:rPr>
              <w:t>Patient is under coercive measures at the time of screening</w:t>
            </w:r>
            <w:r w:rsidR="00244DAE" w:rsidRPr="00471C93">
              <w:rPr>
                <w:sz w:val="22"/>
                <w:szCs w:val="22"/>
                <w:lang w:val="en-GB"/>
              </w:rPr>
              <w:t xml:space="preserve"> -G</w:t>
            </w:r>
          </w:p>
        </w:tc>
        <w:tc>
          <w:tcPr>
            <w:tcW w:w="4763" w:type="dxa"/>
            <w:gridSpan w:val="3"/>
            <w:vAlign w:val="center"/>
          </w:tcPr>
          <w:p w14:paraId="331ACE17" w14:textId="7B7DA2E1" w:rsidR="008D79C6" w:rsidRPr="00471C93" w:rsidRDefault="008D79C6" w:rsidP="00921A2A">
            <w:pPr>
              <w:spacing w:before="240" w:after="240"/>
              <w:rPr>
                <w:sz w:val="22"/>
                <w:szCs w:val="22"/>
                <w:lang w:val="en-GB"/>
              </w:rPr>
            </w:pPr>
          </w:p>
        </w:tc>
      </w:tr>
      <w:tr w:rsidR="008D79C6" w:rsidRPr="00471C93" w14:paraId="3A0D928B" w14:textId="77777777" w:rsidTr="00091DF2">
        <w:tc>
          <w:tcPr>
            <w:tcW w:w="9302" w:type="dxa"/>
            <w:gridSpan w:val="5"/>
            <w:shd w:val="clear" w:color="auto" w:fill="BFBFBF" w:themeFill="background1" w:themeFillShade="BF"/>
          </w:tcPr>
          <w:p w14:paraId="73AC74E6" w14:textId="77777777" w:rsidR="008D79C6" w:rsidRPr="00471C93" w:rsidRDefault="008D79C6" w:rsidP="00921A2A">
            <w:pPr>
              <w:spacing w:before="240" w:after="240"/>
              <w:rPr>
                <w:b/>
                <w:bCs/>
                <w:sz w:val="22"/>
                <w:szCs w:val="22"/>
                <w:lang w:val="en-GB"/>
              </w:rPr>
            </w:pPr>
            <w:r w:rsidRPr="00471C93">
              <w:rPr>
                <w:b/>
                <w:bCs/>
                <w:sz w:val="23"/>
                <w:szCs w:val="23"/>
                <w:lang w:val="en-GB"/>
              </w:rPr>
              <w:lastRenderedPageBreak/>
              <w:t>INCEPT-Albumin i</w:t>
            </w:r>
            <w:r w:rsidRPr="00471C93">
              <w:rPr>
                <w:b/>
                <w:bCs/>
                <w:sz w:val="22"/>
                <w:szCs w:val="22"/>
                <w:lang w:val="en-GB"/>
              </w:rPr>
              <w:t>nclusion criteria</w:t>
            </w:r>
          </w:p>
        </w:tc>
      </w:tr>
      <w:tr w:rsidR="008D79C6" w:rsidRPr="00471C93" w14:paraId="7D5C4D72" w14:textId="77777777" w:rsidTr="00091DF2">
        <w:tc>
          <w:tcPr>
            <w:tcW w:w="4539" w:type="dxa"/>
            <w:gridSpan w:val="2"/>
            <w:vAlign w:val="center"/>
          </w:tcPr>
          <w:p w14:paraId="35BBA30E" w14:textId="1FC183FF" w:rsidR="008D79C6" w:rsidRPr="00471C93" w:rsidRDefault="008D79C6" w:rsidP="00921A2A">
            <w:pPr>
              <w:autoSpaceDE w:val="0"/>
              <w:autoSpaceDN w:val="0"/>
              <w:adjustRightInd w:val="0"/>
              <w:rPr>
                <w:rFonts w:cs="Calibri"/>
                <w:color w:val="000000"/>
                <w:sz w:val="23"/>
                <w:szCs w:val="23"/>
                <w:lang w:val="en-GB"/>
              </w:rPr>
            </w:pPr>
            <w:r w:rsidRPr="00471C93">
              <w:rPr>
                <w:rFonts w:cs="Calibri"/>
                <w:color w:val="000000"/>
                <w:sz w:val="23"/>
                <w:szCs w:val="23"/>
                <w:lang w:val="en-GB"/>
              </w:rPr>
              <w:t>Both interventions in this domain are considered clinically appropriat</w:t>
            </w:r>
            <w:r w:rsidR="00244DAE" w:rsidRPr="00471C93">
              <w:rPr>
                <w:rFonts w:cs="Calibri"/>
                <w:color w:val="000000"/>
                <w:sz w:val="23"/>
                <w:szCs w:val="23"/>
                <w:lang w:val="en-GB"/>
              </w:rPr>
              <w:t>e -D-A</w:t>
            </w:r>
          </w:p>
        </w:tc>
        <w:tc>
          <w:tcPr>
            <w:tcW w:w="4763" w:type="dxa"/>
            <w:gridSpan w:val="3"/>
            <w:vAlign w:val="center"/>
          </w:tcPr>
          <w:p w14:paraId="7A6B31A4" w14:textId="77777777" w:rsidR="008D79C6" w:rsidRPr="00471C93" w:rsidRDefault="008D79C6" w:rsidP="00921A2A">
            <w:pPr>
              <w:spacing w:before="240" w:after="240"/>
              <w:rPr>
                <w:sz w:val="22"/>
                <w:szCs w:val="22"/>
                <w:lang w:val="en-GB"/>
              </w:rPr>
            </w:pPr>
            <w:r w:rsidRPr="00471C93">
              <w:rPr>
                <w:sz w:val="22"/>
                <w:szCs w:val="22"/>
                <w:lang w:val="en-GB"/>
              </w:rPr>
              <w:t xml:space="preserve">eCRF </w:t>
            </w:r>
          </w:p>
        </w:tc>
      </w:tr>
      <w:tr w:rsidR="008D79C6" w:rsidRPr="00471C93" w14:paraId="34CFD4F4" w14:textId="77777777" w:rsidTr="00091DF2">
        <w:tc>
          <w:tcPr>
            <w:tcW w:w="4539" w:type="dxa"/>
            <w:gridSpan w:val="2"/>
            <w:vAlign w:val="center"/>
          </w:tcPr>
          <w:p w14:paraId="59140BC5" w14:textId="7FC47E4A" w:rsidR="008D79C6" w:rsidRPr="00471C93" w:rsidRDefault="008D79C6" w:rsidP="008D79C6">
            <w:pPr>
              <w:numPr>
                <w:ilvl w:val="1"/>
                <w:numId w:val="2"/>
              </w:numPr>
              <w:autoSpaceDE w:val="0"/>
              <w:autoSpaceDN w:val="0"/>
              <w:adjustRightInd w:val="0"/>
              <w:rPr>
                <w:rFonts w:cs="Calibri"/>
                <w:color w:val="000000"/>
                <w:sz w:val="23"/>
                <w:szCs w:val="23"/>
                <w:lang w:val="en-GB"/>
              </w:rPr>
            </w:pPr>
            <w:r w:rsidRPr="00471C93">
              <w:rPr>
                <w:rFonts w:cs="Calibri"/>
                <w:color w:val="000000"/>
                <w:sz w:val="23"/>
                <w:szCs w:val="23"/>
                <w:lang w:val="en-GB"/>
              </w:rPr>
              <w:t>Plasma lactate ≥2 mmol/L in any blood sample performed in the last 3 hours before screening</w:t>
            </w:r>
            <w:r w:rsidR="00244DAE" w:rsidRPr="00471C93">
              <w:rPr>
                <w:rFonts w:cs="Calibri"/>
                <w:color w:val="000000"/>
                <w:sz w:val="23"/>
                <w:szCs w:val="23"/>
                <w:lang w:val="en-GB"/>
              </w:rPr>
              <w:t xml:space="preserve"> -D-A</w:t>
            </w:r>
          </w:p>
        </w:tc>
        <w:tc>
          <w:tcPr>
            <w:tcW w:w="4763" w:type="dxa"/>
            <w:gridSpan w:val="3"/>
            <w:vAlign w:val="center"/>
          </w:tcPr>
          <w:p w14:paraId="71145A0F" w14:textId="1DDE94DD" w:rsidR="008D79C6" w:rsidRPr="00471C93" w:rsidRDefault="008D79C6" w:rsidP="00921A2A">
            <w:pPr>
              <w:spacing w:before="240" w:after="240"/>
              <w:rPr>
                <w:sz w:val="22"/>
                <w:szCs w:val="22"/>
                <w:lang w:val="en-GB"/>
              </w:rPr>
            </w:pPr>
          </w:p>
        </w:tc>
      </w:tr>
      <w:tr w:rsidR="008D79C6" w:rsidRPr="00471C93" w14:paraId="2E1092B7" w14:textId="77777777" w:rsidTr="00091DF2">
        <w:tc>
          <w:tcPr>
            <w:tcW w:w="4539" w:type="dxa"/>
            <w:gridSpan w:val="2"/>
            <w:vAlign w:val="center"/>
          </w:tcPr>
          <w:p w14:paraId="242976E0" w14:textId="0246B3C4" w:rsidR="008D79C6" w:rsidRPr="00471C93" w:rsidRDefault="008D79C6" w:rsidP="008D79C6">
            <w:pPr>
              <w:numPr>
                <w:ilvl w:val="1"/>
                <w:numId w:val="2"/>
              </w:numPr>
              <w:autoSpaceDE w:val="0"/>
              <w:autoSpaceDN w:val="0"/>
              <w:adjustRightInd w:val="0"/>
              <w:rPr>
                <w:rFonts w:cs="Calibri"/>
                <w:color w:val="000000"/>
                <w:sz w:val="23"/>
                <w:szCs w:val="23"/>
                <w:lang w:val="en-GB"/>
              </w:rPr>
            </w:pPr>
            <w:r w:rsidRPr="00471C93">
              <w:rPr>
                <w:sz w:val="22"/>
                <w:szCs w:val="22"/>
                <w:lang w:val="en-GB"/>
              </w:rPr>
              <w:t>Ongoing infusion of a vasopressor or inotropic agent</w:t>
            </w:r>
            <w:r w:rsidR="00244DAE" w:rsidRPr="00471C93">
              <w:rPr>
                <w:sz w:val="22"/>
                <w:szCs w:val="22"/>
                <w:lang w:val="en-GB"/>
              </w:rPr>
              <w:t xml:space="preserve"> </w:t>
            </w:r>
            <w:r w:rsidR="00244DAE" w:rsidRPr="00471C93">
              <w:rPr>
                <w:rFonts w:cs="Calibri"/>
                <w:color w:val="000000"/>
                <w:sz w:val="23"/>
                <w:szCs w:val="23"/>
                <w:lang w:val="en-GB"/>
              </w:rPr>
              <w:t>-D-A</w:t>
            </w:r>
          </w:p>
        </w:tc>
        <w:tc>
          <w:tcPr>
            <w:tcW w:w="4763" w:type="dxa"/>
            <w:gridSpan w:val="3"/>
            <w:vAlign w:val="center"/>
          </w:tcPr>
          <w:p w14:paraId="64806E33" w14:textId="7F01B753" w:rsidR="008D79C6" w:rsidRPr="00471C93" w:rsidRDefault="008D79C6" w:rsidP="00921A2A">
            <w:pPr>
              <w:spacing w:before="240" w:after="240"/>
              <w:rPr>
                <w:rFonts w:asciiTheme="minorHAnsi" w:hAnsiTheme="minorHAnsi" w:cstheme="minorHAnsi"/>
                <w:sz w:val="22"/>
                <w:szCs w:val="22"/>
                <w:lang w:val="en-GB"/>
              </w:rPr>
            </w:pPr>
          </w:p>
        </w:tc>
      </w:tr>
      <w:tr w:rsidR="008D79C6" w:rsidRPr="00471C93" w14:paraId="4430D666" w14:textId="77777777" w:rsidTr="00091DF2">
        <w:tc>
          <w:tcPr>
            <w:tcW w:w="9302" w:type="dxa"/>
            <w:gridSpan w:val="5"/>
            <w:shd w:val="clear" w:color="auto" w:fill="BFBFBF" w:themeFill="background1" w:themeFillShade="BF"/>
          </w:tcPr>
          <w:p w14:paraId="4CD93771" w14:textId="77777777" w:rsidR="008D79C6" w:rsidRPr="00471C93" w:rsidRDefault="008D79C6" w:rsidP="00921A2A">
            <w:pPr>
              <w:spacing w:before="240" w:after="240"/>
              <w:rPr>
                <w:b/>
                <w:bCs/>
                <w:sz w:val="22"/>
                <w:szCs w:val="22"/>
                <w:lang w:val="en-GB"/>
              </w:rPr>
            </w:pPr>
            <w:r w:rsidRPr="00471C93">
              <w:rPr>
                <w:b/>
                <w:bCs/>
                <w:sz w:val="23"/>
                <w:szCs w:val="23"/>
                <w:lang w:val="en-GB"/>
              </w:rPr>
              <w:t>INCEPT-Albumin exclusion criteria</w:t>
            </w:r>
          </w:p>
        </w:tc>
      </w:tr>
      <w:tr w:rsidR="008D79C6" w:rsidRPr="00471C93" w14:paraId="17B89124" w14:textId="77777777" w:rsidTr="00091DF2">
        <w:tc>
          <w:tcPr>
            <w:tcW w:w="4539" w:type="dxa"/>
            <w:gridSpan w:val="2"/>
            <w:vAlign w:val="center"/>
          </w:tcPr>
          <w:p w14:paraId="209DD38F" w14:textId="31DA69EB" w:rsidR="008D79C6" w:rsidRPr="00471C93" w:rsidRDefault="008D79C6" w:rsidP="00921A2A">
            <w:pPr>
              <w:pStyle w:val="Default"/>
              <w:rPr>
                <w:rFonts w:asciiTheme="minorHAnsi" w:hAnsiTheme="minorHAnsi" w:cstheme="minorHAnsi"/>
                <w:sz w:val="22"/>
                <w:szCs w:val="22"/>
                <w:lang w:val="en-GB"/>
              </w:rPr>
            </w:pPr>
            <w:r w:rsidRPr="00471C93">
              <w:rPr>
                <w:rFonts w:asciiTheme="minorHAnsi" w:hAnsiTheme="minorHAnsi" w:cstheme="minorHAnsi"/>
                <w:sz w:val="22"/>
                <w:szCs w:val="22"/>
                <w:lang w:val="en-GB"/>
              </w:rPr>
              <w:t>Traumatic brain injury</w:t>
            </w:r>
            <w:r w:rsidR="00244DAE" w:rsidRPr="00471C93">
              <w:rPr>
                <w:rFonts w:asciiTheme="minorHAnsi" w:hAnsiTheme="minorHAnsi" w:cstheme="minorHAnsi"/>
                <w:sz w:val="22"/>
                <w:szCs w:val="22"/>
                <w:lang w:val="en-GB"/>
              </w:rPr>
              <w:t xml:space="preserve"> -D-A </w:t>
            </w:r>
          </w:p>
        </w:tc>
        <w:tc>
          <w:tcPr>
            <w:tcW w:w="4763" w:type="dxa"/>
            <w:gridSpan w:val="3"/>
            <w:vAlign w:val="center"/>
          </w:tcPr>
          <w:p w14:paraId="61C9D9E2" w14:textId="7FE2F192" w:rsidR="008D79C6" w:rsidRPr="00471C93" w:rsidRDefault="008D79C6" w:rsidP="00921A2A">
            <w:pPr>
              <w:spacing w:before="240" w:after="240"/>
              <w:rPr>
                <w:sz w:val="22"/>
                <w:szCs w:val="22"/>
                <w:lang w:val="en-GB"/>
              </w:rPr>
            </w:pPr>
          </w:p>
        </w:tc>
      </w:tr>
      <w:tr w:rsidR="008D79C6" w:rsidRPr="00471C93" w14:paraId="2A38CFAA" w14:textId="77777777" w:rsidTr="00091DF2">
        <w:tc>
          <w:tcPr>
            <w:tcW w:w="4539" w:type="dxa"/>
            <w:gridSpan w:val="2"/>
            <w:vAlign w:val="center"/>
          </w:tcPr>
          <w:p w14:paraId="1EA4C3FC" w14:textId="4AAFA9A9" w:rsidR="008D79C6" w:rsidRPr="00471C93" w:rsidRDefault="008D79C6" w:rsidP="00921A2A">
            <w:pPr>
              <w:pStyle w:val="Default"/>
              <w:rPr>
                <w:rFonts w:ascii="Calibri" w:hAnsi="Calibri" w:cs="Calibri"/>
                <w:sz w:val="22"/>
                <w:szCs w:val="22"/>
                <w:lang w:val="en-GB"/>
              </w:rPr>
            </w:pPr>
            <w:r w:rsidRPr="00471C93">
              <w:rPr>
                <w:rFonts w:ascii="Calibri" w:hAnsi="Calibri" w:cs="Calibri"/>
                <w:sz w:val="22"/>
                <w:szCs w:val="22"/>
                <w:lang w:val="en-GB"/>
              </w:rPr>
              <w:t>Albumin administered during current ICU stay</w:t>
            </w:r>
            <w:r w:rsidR="00244DAE" w:rsidRPr="00471C93">
              <w:rPr>
                <w:rFonts w:ascii="Calibri" w:hAnsi="Calibri" w:cs="Calibri"/>
                <w:sz w:val="22"/>
                <w:szCs w:val="22"/>
                <w:lang w:val="en-GB"/>
              </w:rPr>
              <w:t xml:space="preserve"> </w:t>
            </w:r>
            <w:r w:rsidR="00244DAE" w:rsidRPr="00471C93">
              <w:rPr>
                <w:rFonts w:asciiTheme="minorHAnsi" w:hAnsiTheme="minorHAnsi" w:cstheme="minorHAnsi"/>
                <w:sz w:val="22"/>
                <w:szCs w:val="22"/>
                <w:lang w:val="en-GB"/>
              </w:rPr>
              <w:t>-D-A</w:t>
            </w:r>
          </w:p>
        </w:tc>
        <w:tc>
          <w:tcPr>
            <w:tcW w:w="4763" w:type="dxa"/>
            <w:gridSpan w:val="3"/>
            <w:vAlign w:val="center"/>
          </w:tcPr>
          <w:p w14:paraId="31FF4CFA" w14:textId="405A6926" w:rsidR="008D79C6" w:rsidRPr="00471C93" w:rsidRDefault="008D79C6" w:rsidP="00921A2A">
            <w:pPr>
              <w:spacing w:before="240" w:after="240"/>
              <w:rPr>
                <w:sz w:val="22"/>
                <w:szCs w:val="22"/>
                <w:lang w:val="en-GB"/>
              </w:rPr>
            </w:pPr>
          </w:p>
        </w:tc>
      </w:tr>
      <w:tr w:rsidR="008D79C6" w:rsidRPr="00471C93" w14:paraId="211BA46F" w14:textId="77777777" w:rsidTr="00091DF2">
        <w:trPr>
          <w:trHeight w:val="60"/>
        </w:trPr>
        <w:tc>
          <w:tcPr>
            <w:tcW w:w="4539" w:type="dxa"/>
            <w:gridSpan w:val="2"/>
            <w:vAlign w:val="center"/>
          </w:tcPr>
          <w:p w14:paraId="6083731D" w14:textId="0C672414" w:rsidR="008D79C6" w:rsidRPr="00471C93" w:rsidRDefault="008D79C6" w:rsidP="00921A2A">
            <w:pPr>
              <w:autoSpaceDE w:val="0"/>
              <w:autoSpaceDN w:val="0"/>
              <w:adjustRightInd w:val="0"/>
              <w:spacing w:after="184"/>
              <w:rPr>
                <w:rFonts w:cs="Calibri"/>
                <w:color w:val="000000"/>
                <w:sz w:val="23"/>
                <w:szCs w:val="23"/>
                <w:lang w:val="en-GB"/>
              </w:rPr>
            </w:pPr>
            <w:r w:rsidRPr="00471C93">
              <w:rPr>
                <w:rFonts w:cs="Calibri"/>
                <w:color w:val="000000"/>
                <w:sz w:val="23"/>
                <w:szCs w:val="23"/>
                <w:lang w:val="en-GB"/>
              </w:rPr>
              <w:t>Known pregnancy</w:t>
            </w:r>
            <w:r w:rsidR="00244DAE" w:rsidRPr="00471C93">
              <w:rPr>
                <w:rFonts w:cs="Calibri"/>
                <w:color w:val="000000"/>
                <w:sz w:val="23"/>
                <w:szCs w:val="23"/>
                <w:lang w:val="en-GB"/>
              </w:rPr>
              <w:t xml:space="preserve"> </w:t>
            </w:r>
            <w:r w:rsidR="00244DAE" w:rsidRPr="00471C93">
              <w:rPr>
                <w:rFonts w:asciiTheme="minorHAnsi" w:hAnsiTheme="minorHAnsi" w:cstheme="minorHAnsi"/>
                <w:sz w:val="22"/>
                <w:szCs w:val="22"/>
                <w:lang w:val="en-GB"/>
              </w:rPr>
              <w:t>-D-A</w:t>
            </w:r>
          </w:p>
        </w:tc>
        <w:tc>
          <w:tcPr>
            <w:tcW w:w="4763" w:type="dxa"/>
            <w:gridSpan w:val="3"/>
            <w:vAlign w:val="center"/>
          </w:tcPr>
          <w:p w14:paraId="2DE40EE1" w14:textId="67809B10" w:rsidR="008D79C6" w:rsidRPr="00471C93" w:rsidRDefault="008D79C6" w:rsidP="00921A2A">
            <w:pPr>
              <w:spacing w:before="240" w:after="240"/>
              <w:rPr>
                <w:sz w:val="22"/>
                <w:szCs w:val="22"/>
                <w:lang w:val="en-GB"/>
              </w:rPr>
            </w:pPr>
          </w:p>
        </w:tc>
      </w:tr>
      <w:tr w:rsidR="008D79C6" w:rsidRPr="00471C93" w14:paraId="1B19F8FA" w14:textId="77777777" w:rsidTr="00091DF2">
        <w:trPr>
          <w:trHeight w:val="60"/>
        </w:trPr>
        <w:tc>
          <w:tcPr>
            <w:tcW w:w="4539" w:type="dxa"/>
            <w:gridSpan w:val="2"/>
            <w:vAlign w:val="center"/>
          </w:tcPr>
          <w:p w14:paraId="3C7FEFDF" w14:textId="01AD4626" w:rsidR="008D79C6" w:rsidRPr="00471C93" w:rsidRDefault="008D79C6" w:rsidP="00921A2A">
            <w:pPr>
              <w:autoSpaceDE w:val="0"/>
              <w:autoSpaceDN w:val="0"/>
              <w:adjustRightInd w:val="0"/>
              <w:spacing w:after="184"/>
              <w:rPr>
                <w:rFonts w:cs="Calibri"/>
                <w:color w:val="000000"/>
                <w:sz w:val="23"/>
                <w:szCs w:val="23"/>
                <w:lang w:val="en-GB"/>
              </w:rPr>
            </w:pPr>
            <w:r w:rsidRPr="00471C93">
              <w:rPr>
                <w:rFonts w:cs="Calibri"/>
                <w:color w:val="000000"/>
                <w:sz w:val="23"/>
                <w:szCs w:val="23"/>
                <w:lang w:val="en-GB"/>
              </w:rPr>
              <w:t>Religious objection to the administration of albumin</w:t>
            </w:r>
            <w:r w:rsidR="00244DAE" w:rsidRPr="00471C93">
              <w:rPr>
                <w:rFonts w:cs="Calibri"/>
                <w:color w:val="000000"/>
                <w:sz w:val="23"/>
                <w:szCs w:val="23"/>
                <w:lang w:val="en-GB"/>
              </w:rPr>
              <w:t xml:space="preserve"> </w:t>
            </w:r>
            <w:r w:rsidR="00244DAE" w:rsidRPr="00471C93">
              <w:rPr>
                <w:rFonts w:asciiTheme="minorHAnsi" w:hAnsiTheme="minorHAnsi" w:cstheme="minorHAnsi"/>
                <w:sz w:val="22"/>
                <w:szCs w:val="22"/>
                <w:lang w:val="en-GB"/>
              </w:rPr>
              <w:t>-D-A</w:t>
            </w:r>
          </w:p>
        </w:tc>
        <w:tc>
          <w:tcPr>
            <w:tcW w:w="4763" w:type="dxa"/>
            <w:gridSpan w:val="3"/>
            <w:vAlign w:val="center"/>
          </w:tcPr>
          <w:p w14:paraId="132204AC" w14:textId="4BC9A0DC" w:rsidR="008D79C6" w:rsidRPr="00471C93" w:rsidRDefault="008D79C6" w:rsidP="00921A2A">
            <w:pPr>
              <w:spacing w:before="240" w:after="240"/>
              <w:rPr>
                <w:sz w:val="22"/>
                <w:szCs w:val="22"/>
                <w:lang w:val="en-GB"/>
              </w:rPr>
            </w:pPr>
          </w:p>
        </w:tc>
      </w:tr>
      <w:tr w:rsidR="008D79C6" w:rsidRPr="00471C93" w14:paraId="2E2B1F37" w14:textId="77777777" w:rsidTr="00091DF2">
        <w:trPr>
          <w:trHeight w:val="60"/>
        </w:trPr>
        <w:tc>
          <w:tcPr>
            <w:tcW w:w="4539" w:type="dxa"/>
            <w:gridSpan w:val="2"/>
            <w:vAlign w:val="center"/>
          </w:tcPr>
          <w:p w14:paraId="4E715507" w14:textId="246FB7F8" w:rsidR="008D79C6" w:rsidRPr="00471C93" w:rsidRDefault="008D79C6" w:rsidP="00921A2A">
            <w:pPr>
              <w:autoSpaceDE w:val="0"/>
              <w:autoSpaceDN w:val="0"/>
              <w:adjustRightInd w:val="0"/>
              <w:spacing w:after="184"/>
              <w:rPr>
                <w:rFonts w:cs="Calibri"/>
                <w:color w:val="000000"/>
                <w:sz w:val="23"/>
                <w:szCs w:val="23"/>
                <w:lang w:val="en-GB"/>
              </w:rPr>
            </w:pPr>
            <w:r w:rsidRPr="00471C93">
              <w:rPr>
                <w:rFonts w:cs="Calibri"/>
                <w:color w:val="000000"/>
                <w:sz w:val="23"/>
                <w:szCs w:val="23"/>
                <w:lang w:val="en-GB"/>
              </w:rPr>
              <w:t>Known albumin allergy</w:t>
            </w:r>
            <w:r w:rsidR="00244DAE" w:rsidRPr="00471C93">
              <w:rPr>
                <w:rFonts w:cs="Calibri"/>
                <w:color w:val="000000"/>
                <w:sz w:val="23"/>
                <w:szCs w:val="23"/>
                <w:lang w:val="en-GB"/>
              </w:rPr>
              <w:t xml:space="preserve"> </w:t>
            </w:r>
            <w:r w:rsidR="00244DAE" w:rsidRPr="00471C93">
              <w:rPr>
                <w:rFonts w:asciiTheme="minorHAnsi" w:hAnsiTheme="minorHAnsi" w:cstheme="minorHAnsi"/>
                <w:sz w:val="22"/>
                <w:szCs w:val="22"/>
                <w:lang w:val="en-GB"/>
              </w:rPr>
              <w:t>-D-A</w:t>
            </w:r>
          </w:p>
        </w:tc>
        <w:tc>
          <w:tcPr>
            <w:tcW w:w="4763" w:type="dxa"/>
            <w:gridSpan w:val="3"/>
            <w:vAlign w:val="center"/>
          </w:tcPr>
          <w:p w14:paraId="6CD7CEF3" w14:textId="112CEEEB" w:rsidR="008D79C6" w:rsidRPr="00471C93" w:rsidRDefault="008D79C6" w:rsidP="00921A2A">
            <w:pPr>
              <w:spacing w:before="240" w:after="240"/>
              <w:rPr>
                <w:sz w:val="22"/>
                <w:szCs w:val="22"/>
                <w:lang w:val="en-GB"/>
              </w:rPr>
            </w:pPr>
          </w:p>
        </w:tc>
      </w:tr>
      <w:tr w:rsidR="008D79C6" w:rsidRPr="00471C93" w14:paraId="26B1E5DE" w14:textId="77777777" w:rsidTr="00091DF2">
        <w:trPr>
          <w:trHeight w:val="60"/>
        </w:trPr>
        <w:tc>
          <w:tcPr>
            <w:tcW w:w="4539" w:type="dxa"/>
            <w:gridSpan w:val="2"/>
            <w:vAlign w:val="center"/>
          </w:tcPr>
          <w:p w14:paraId="475939DA" w14:textId="18DEE142" w:rsidR="008D79C6" w:rsidRPr="00471C93" w:rsidRDefault="008D79C6" w:rsidP="00921A2A">
            <w:pPr>
              <w:autoSpaceDE w:val="0"/>
              <w:autoSpaceDN w:val="0"/>
              <w:adjustRightInd w:val="0"/>
              <w:spacing w:after="184"/>
              <w:rPr>
                <w:rFonts w:cs="Calibri"/>
                <w:color w:val="000000"/>
                <w:sz w:val="23"/>
                <w:szCs w:val="23"/>
                <w:lang w:val="en-GB"/>
              </w:rPr>
            </w:pPr>
            <w:r w:rsidRPr="00471C93">
              <w:rPr>
                <w:rFonts w:cs="Calibri"/>
                <w:color w:val="000000"/>
                <w:sz w:val="23"/>
                <w:szCs w:val="23"/>
                <w:lang w:val="en-GB"/>
              </w:rPr>
              <w:t xml:space="preserve">Inclusion in another interventional trial or </w:t>
            </w:r>
            <w:r w:rsidRPr="00471C93">
              <w:rPr>
                <w:rFonts w:cs="Calibri"/>
                <w:i/>
                <w:iCs/>
                <w:color w:val="000000"/>
                <w:sz w:val="23"/>
                <w:szCs w:val="23"/>
                <w:lang w:val="en-GB"/>
              </w:rPr>
              <w:t xml:space="preserve">INCEPT </w:t>
            </w:r>
            <w:r w:rsidRPr="00471C93">
              <w:rPr>
                <w:rFonts w:cs="Calibri"/>
                <w:color w:val="000000"/>
                <w:sz w:val="23"/>
                <w:szCs w:val="23"/>
                <w:lang w:val="en-GB"/>
              </w:rPr>
              <w:t xml:space="preserve">domain where co-enrolment with the </w:t>
            </w:r>
            <w:r w:rsidRPr="00471C93">
              <w:rPr>
                <w:rFonts w:cs="Calibri"/>
                <w:i/>
                <w:iCs/>
                <w:color w:val="000000"/>
                <w:sz w:val="23"/>
                <w:szCs w:val="23"/>
                <w:lang w:val="en-GB"/>
              </w:rPr>
              <w:t xml:space="preserve">INCEPT-Albumin </w:t>
            </w:r>
            <w:r w:rsidRPr="00471C93">
              <w:rPr>
                <w:rFonts w:cs="Calibri"/>
                <w:color w:val="000000"/>
                <w:sz w:val="23"/>
                <w:szCs w:val="23"/>
                <w:lang w:val="en-GB"/>
              </w:rPr>
              <w:t>domain is not permitted</w:t>
            </w:r>
            <w:r w:rsidR="00244DAE" w:rsidRPr="00471C93">
              <w:rPr>
                <w:rFonts w:cs="Calibri"/>
                <w:color w:val="000000"/>
                <w:sz w:val="23"/>
                <w:szCs w:val="23"/>
                <w:lang w:val="en-GB"/>
              </w:rPr>
              <w:t xml:space="preserve"> -</w:t>
            </w:r>
            <w:r w:rsidR="00244DAE" w:rsidRPr="00471C93">
              <w:rPr>
                <w:rFonts w:asciiTheme="minorHAnsi" w:hAnsiTheme="minorHAnsi" w:cstheme="minorHAnsi"/>
                <w:sz w:val="22"/>
                <w:szCs w:val="22"/>
                <w:lang w:val="en-GB"/>
              </w:rPr>
              <w:t>D-A</w:t>
            </w:r>
          </w:p>
        </w:tc>
        <w:tc>
          <w:tcPr>
            <w:tcW w:w="4763" w:type="dxa"/>
            <w:gridSpan w:val="3"/>
            <w:vAlign w:val="center"/>
          </w:tcPr>
          <w:p w14:paraId="450D34DD" w14:textId="03D65C6E" w:rsidR="008D79C6" w:rsidRPr="00471C93" w:rsidRDefault="008D79C6" w:rsidP="00921A2A">
            <w:pPr>
              <w:spacing w:before="240" w:after="240"/>
              <w:rPr>
                <w:sz w:val="22"/>
                <w:szCs w:val="22"/>
                <w:lang w:val="en-GB"/>
              </w:rPr>
            </w:pPr>
          </w:p>
        </w:tc>
      </w:tr>
      <w:tr w:rsidR="008D79C6" w:rsidRPr="00471C93" w14:paraId="629FC7C9" w14:textId="77777777" w:rsidTr="00091DF2">
        <w:trPr>
          <w:trHeight w:val="60"/>
        </w:trPr>
        <w:tc>
          <w:tcPr>
            <w:tcW w:w="9302" w:type="dxa"/>
            <w:gridSpan w:val="5"/>
            <w:shd w:val="clear" w:color="auto" w:fill="D9D9D9" w:themeFill="background1" w:themeFillShade="D9"/>
            <w:vAlign w:val="center"/>
          </w:tcPr>
          <w:p w14:paraId="11CC387D" w14:textId="59FF8934" w:rsidR="008D79C6" w:rsidRPr="00471C93" w:rsidRDefault="00774E4D" w:rsidP="00921A2A">
            <w:pPr>
              <w:spacing w:before="240" w:after="240"/>
              <w:rPr>
                <w:b/>
                <w:bCs/>
                <w:sz w:val="22"/>
                <w:szCs w:val="22"/>
                <w:lang w:val="en-GB"/>
              </w:rPr>
            </w:pPr>
            <w:r w:rsidRPr="00471C93">
              <w:rPr>
                <w:b/>
                <w:bCs/>
                <w:sz w:val="23"/>
                <w:szCs w:val="23"/>
                <w:lang w:val="en-GB"/>
              </w:rPr>
              <w:t>INCEPT-Albumin a</w:t>
            </w:r>
            <w:r w:rsidR="008D79C6" w:rsidRPr="00471C93">
              <w:rPr>
                <w:b/>
                <w:bCs/>
                <w:sz w:val="22"/>
                <w:szCs w:val="22"/>
                <w:lang w:val="en-GB"/>
              </w:rPr>
              <w:t>dditional screening dat</w:t>
            </w:r>
            <w:r w:rsidRPr="00471C93">
              <w:rPr>
                <w:b/>
                <w:bCs/>
                <w:sz w:val="22"/>
                <w:szCs w:val="22"/>
                <w:lang w:val="en-GB"/>
              </w:rPr>
              <w:t>a</w:t>
            </w:r>
          </w:p>
        </w:tc>
      </w:tr>
      <w:tr w:rsidR="008D79C6" w:rsidRPr="00471C93" w14:paraId="4F5A3877" w14:textId="77777777" w:rsidTr="00091DF2">
        <w:trPr>
          <w:trHeight w:val="60"/>
        </w:trPr>
        <w:tc>
          <w:tcPr>
            <w:tcW w:w="4539" w:type="dxa"/>
            <w:gridSpan w:val="2"/>
            <w:vAlign w:val="center"/>
          </w:tcPr>
          <w:p w14:paraId="26C04296" w14:textId="342EB711" w:rsidR="008D79C6" w:rsidRPr="00471C93" w:rsidRDefault="008D79C6" w:rsidP="00921A2A">
            <w:pPr>
              <w:spacing w:before="240" w:after="240"/>
              <w:rPr>
                <w:sz w:val="22"/>
                <w:szCs w:val="22"/>
                <w:lang w:val="en-GB"/>
              </w:rPr>
            </w:pPr>
            <w:r w:rsidRPr="00471C93">
              <w:rPr>
                <w:sz w:val="22"/>
                <w:szCs w:val="22"/>
                <w:lang w:val="en-GB"/>
              </w:rPr>
              <w:t>Date of birth</w:t>
            </w:r>
            <w:r w:rsidR="00244DAE" w:rsidRPr="00471C93">
              <w:rPr>
                <w:sz w:val="22"/>
                <w:szCs w:val="22"/>
                <w:lang w:val="en-GB"/>
              </w:rPr>
              <w:t xml:space="preserve"> -G</w:t>
            </w:r>
          </w:p>
        </w:tc>
        <w:tc>
          <w:tcPr>
            <w:tcW w:w="4763" w:type="dxa"/>
            <w:gridSpan w:val="3"/>
            <w:vAlign w:val="center"/>
          </w:tcPr>
          <w:p w14:paraId="38C742CB" w14:textId="51A49E22" w:rsidR="008D79C6" w:rsidRPr="00471C93" w:rsidRDefault="008D79C6" w:rsidP="00921A2A">
            <w:pPr>
              <w:spacing w:before="240" w:after="240"/>
              <w:rPr>
                <w:sz w:val="22"/>
                <w:szCs w:val="22"/>
                <w:lang w:val="en-GB"/>
              </w:rPr>
            </w:pPr>
          </w:p>
        </w:tc>
      </w:tr>
      <w:tr w:rsidR="008D79C6" w:rsidRPr="00471C93" w14:paraId="1BEDE645" w14:textId="77777777" w:rsidTr="00091DF2">
        <w:trPr>
          <w:trHeight w:val="60"/>
        </w:trPr>
        <w:tc>
          <w:tcPr>
            <w:tcW w:w="4539" w:type="dxa"/>
            <w:gridSpan w:val="2"/>
            <w:vAlign w:val="center"/>
          </w:tcPr>
          <w:p w14:paraId="53351B73" w14:textId="695A95BB" w:rsidR="008D79C6" w:rsidRPr="00471C93" w:rsidRDefault="008D79C6" w:rsidP="00921A2A">
            <w:pPr>
              <w:spacing w:before="240" w:after="240"/>
              <w:rPr>
                <w:sz w:val="22"/>
                <w:szCs w:val="22"/>
                <w:lang w:val="en-GB"/>
              </w:rPr>
            </w:pPr>
            <w:r w:rsidRPr="00471C93">
              <w:rPr>
                <w:sz w:val="22"/>
                <w:szCs w:val="22"/>
                <w:lang w:val="en-GB"/>
              </w:rPr>
              <w:t>Sex</w:t>
            </w:r>
            <w:r w:rsidR="00244DAE" w:rsidRPr="00471C93">
              <w:rPr>
                <w:sz w:val="22"/>
                <w:szCs w:val="22"/>
                <w:lang w:val="en-GB"/>
              </w:rPr>
              <w:t xml:space="preserve"> -G</w:t>
            </w:r>
          </w:p>
        </w:tc>
        <w:tc>
          <w:tcPr>
            <w:tcW w:w="4763" w:type="dxa"/>
            <w:gridSpan w:val="3"/>
            <w:vAlign w:val="center"/>
          </w:tcPr>
          <w:p w14:paraId="376AEC09" w14:textId="335364B4" w:rsidR="008D79C6" w:rsidRPr="00471C93" w:rsidRDefault="008D79C6" w:rsidP="00921A2A">
            <w:pPr>
              <w:spacing w:before="240" w:after="240"/>
              <w:rPr>
                <w:sz w:val="22"/>
                <w:szCs w:val="22"/>
                <w:lang w:val="en-GB"/>
              </w:rPr>
            </w:pPr>
          </w:p>
        </w:tc>
      </w:tr>
      <w:tr w:rsidR="008D79C6" w:rsidRPr="00471C93" w14:paraId="2387CF39" w14:textId="77777777" w:rsidTr="00091DF2">
        <w:trPr>
          <w:trHeight w:val="60"/>
        </w:trPr>
        <w:tc>
          <w:tcPr>
            <w:tcW w:w="4539" w:type="dxa"/>
            <w:gridSpan w:val="2"/>
            <w:vAlign w:val="center"/>
          </w:tcPr>
          <w:p w14:paraId="10A7A61B" w14:textId="307C0CE7" w:rsidR="008D79C6" w:rsidRPr="00471C93" w:rsidRDefault="008D79C6" w:rsidP="00921A2A">
            <w:pPr>
              <w:spacing w:before="240" w:after="240"/>
              <w:rPr>
                <w:sz w:val="22"/>
                <w:szCs w:val="22"/>
                <w:lang w:val="en-GB"/>
              </w:rPr>
            </w:pPr>
            <w:r w:rsidRPr="00471C93">
              <w:rPr>
                <w:sz w:val="22"/>
                <w:szCs w:val="22"/>
                <w:lang w:val="en-GB"/>
              </w:rPr>
              <w:t>Presence of haematological or metastatic cancer</w:t>
            </w:r>
            <w:r w:rsidR="00244DAE" w:rsidRPr="00471C93">
              <w:rPr>
                <w:sz w:val="22"/>
                <w:szCs w:val="22"/>
                <w:lang w:val="en-GB"/>
              </w:rPr>
              <w:t xml:space="preserve"> -G</w:t>
            </w:r>
          </w:p>
        </w:tc>
        <w:tc>
          <w:tcPr>
            <w:tcW w:w="4763" w:type="dxa"/>
            <w:gridSpan w:val="3"/>
            <w:vAlign w:val="center"/>
          </w:tcPr>
          <w:p w14:paraId="0A9C26C3" w14:textId="214B2BE1" w:rsidR="008D79C6" w:rsidRPr="00471C93" w:rsidRDefault="008D79C6" w:rsidP="00921A2A">
            <w:pPr>
              <w:spacing w:before="240" w:after="240"/>
              <w:rPr>
                <w:sz w:val="22"/>
                <w:szCs w:val="22"/>
                <w:lang w:val="en-GB"/>
              </w:rPr>
            </w:pPr>
          </w:p>
        </w:tc>
      </w:tr>
      <w:tr w:rsidR="008D79C6" w:rsidRPr="00471C93" w14:paraId="0204B9C8" w14:textId="77777777" w:rsidTr="00091DF2">
        <w:trPr>
          <w:trHeight w:val="60"/>
        </w:trPr>
        <w:tc>
          <w:tcPr>
            <w:tcW w:w="4539" w:type="dxa"/>
            <w:gridSpan w:val="2"/>
            <w:vAlign w:val="center"/>
          </w:tcPr>
          <w:p w14:paraId="2C258304" w14:textId="138B95E1" w:rsidR="008D79C6" w:rsidRPr="00471C93" w:rsidRDefault="008D79C6" w:rsidP="00921A2A">
            <w:pPr>
              <w:spacing w:before="240" w:after="240"/>
              <w:rPr>
                <w:sz w:val="22"/>
                <w:szCs w:val="22"/>
                <w:lang w:val="en-GB"/>
              </w:rPr>
            </w:pPr>
            <w:r w:rsidRPr="00471C93">
              <w:rPr>
                <w:sz w:val="22"/>
                <w:szCs w:val="22"/>
                <w:lang w:val="en-GB"/>
              </w:rPr>
              <w:t>Acute surgery within the last 7 days</w:t>
            </w:r>
            <w:r w:rsidR="00244DAE" w:rsidRPr="00471C93">
              <w:rPr>
                <w:sz w:val="22"/>
                <w:szCs w:val="22"/>
                <w:lang w:val="en-GB"/>
              </w:rPr>
              <w:t xml:space="preserve"> -G</w:t>
            </w:r>
          </w:p>
        </w:tc>
        <w:tc>
          <w:tcPr>
            <w:tcW w:w="4763" w:type="dxa"/>
            <w:gridSpan w:val="3"/>
            <w:vAlign w:val="center"/>
          </w:tcPr>
          <w:p w14:paraId="06518FC2" w14:textId="5BDF0C16" w:rsidR="008D79C6" w:rsidRPr="00471C93" w:rsidRDefault="008D79C6" w:rsidP="00921A2A">
            <w:pPr>
              <w:spacing w:before="240" w:after="240"/>
              <w:rPr>
                <w:sz w:val="22"/>
                <w:szCs w:val="22"/>
                <w:lang w:val="en-GB"/>
              </w:rPr>
            </w:pPr>
          </w:p>
        </w:tc>
      </w:tr>
      <w:tr w:rsidR="008D79C6" w:rsidRPr="00471C93" w14:paraId="7174D73E" w14:textId="77777777" w:rsidTr="00091DF2">
        <w:trPr>
          <w:trHeight w:val="60"/>
        </w:trPr>
        <w:tc>
          <w:tcPr>
            <w:tcW w:w="4539" w:type="dxa"/>
            <w:gridSpan w:val="2"/>
            <w:vAlign w:val="center"/>
          </w:tcPr>
          <w:p w14:paraId="0A57D8E5" w14:textId="29311DED" w:rsidR="008D79C6" w:rsidRPr="00471C93" w:rsidRDefault="008D79C6" w:rsidP="00921A2A">
            <w:pPr>
              <w:spacing w:before="240" w:after="240"/>
              <w:rPr>
                <w:sz w:val="22"/>
                <w:szCs w:val="22"/>
                <w:lang w:val="en-GB"/>
              </w:rPr>
            </w:pPr>
            <w:r w:rsidRPr="00471C93">
              <w:rPr>
                <w:sz w:val="22"/>
                <w:szCs w:val="22"/>
                <w:lang w:val="en-GB"/>
              </w:rPr>
              <w:lastRenderedPageBreak/>
              <w:t xml:space="preserve">Use of invasive mechanical ventilation at the time of </w:t>
            </w:r>
            <w:r w:rsidR="00244DAE" w:rsidRPr="00471C93">
              <w:rPr>
                <w:sz w:val="22"/>
                <w:szCs w:val="22"/>
                <w:lang w:val="en-GB"/>
              </w:rPr>
              <w:t>randomization -G</w:t>
            </w:r>
          </w:p>
        </w:tc>
        <w:tc>
          <w:tcPr>
            <w:tcW w:w="4763" w:type="dxa"/>
            <w:gridSpan w:val="3"/>
            <w:vAlign w:val="center"/>
          </w:tcPr>
          <w:p w14:paraId="16270198" w14:textId="16DF8E6C" w:rsidR="008D79C6" w:rsidRPr="00471C93" w:rsidRDefault="008D79C6" w:rsidP="00921A2A">
            <w:pPr>
              <w:spacing w:before="240" w:after="240"/>
              <w:rPr>
                <w:sz w:val="22"/>
                <w:szCs w:val="22"/>
                <w:lang w:val="en-GB"/>
              </w:rPr>
            </w:pPr>
          </w:p>
        </w:tc>
      </w:tr>
      <w:tr w:rsidR="008D79C6" w:rsidRPr="00471C93" w14:paraId="1AFBF8F5" w14:textId="77777777" w:rsidTr="00091DF2">
        <w:trPr>
          <w:trHeight w:val="60"/>
        </w:trPr>
        <w:tc>
          <w:tcPr>
            <w:tcW w:w="4539" w:type="dxa"/>
            <w:gridSpan w:val="2"/>
            <w:vAlign w:val="center"/>
          </w:tcPr>
          <w:p w14:paraId="2A725A1D" w14:textId="3D85CC9C" w:rsidR="008D79C6" w:rsidRPr="00471C93" w:rsidRDefault="008D79C6" w:rsidP="00921A2A">
            <w:pPr>
              <w:spacing w:before="240" w:after="240"/>
              <w:rPr>
                <w:sz w:val="22"/>
                <w:szCs w:val="22"/>
                <w:lang w:val="en-GB"/>
              </w:rPr>
            </w:pPr>
            <w:r w:rsidRPr="00471C93">
              <w:rPr>
                <w:sz w:val="22"/>
                <w:szCs w:val="22"/>
                <w:lang w:val="en-GB"/>
              </w:rPr>
              <w:t xml:space="preserve">Renal replacement therapy within the last 72-h prior to </w:t>
            </w:r>
            <w:r w:rsidR="00244DAE" w:rsidRPr="00471C93">
              <w:rPr>
                <w:sz w:val="22"/>
                <w:szCs w:val="22"/>
                <w:lang w:val="en-GB"/>
              </w:rPr>
              <w:t>randomization -G</w:t>
            </w:r>
          </w:p>
        </w:tc>
        <w:tc>
          <w:tcPr>
            <w:tcW w:w="4763" w:type="dxa"/>
            <w:gridSpan w:val="3"/>
            <w:vAlign w:val="center"/>
          </w:tcPr>
          <w:p w14:paraId="61E4A0DC" w14:textId="19678454" w:rsidR="008D79C6" w:rsidRPr="00471C93" w:rsidRDefault="008D79C6" w:rsidP="00921A2A">
            <w:pPr>
              <w:spacing w:before="240" w:after="240"/>
              <w:rPr>
                <w:sz w:val="22"/>
                <w:szCs w:val="22"/>
                <w:lang w:val="en-GB"/>
              </w:rPr>
            </w:pPr>
          </w:p>
        </w:tc>
      </w:tr>
      <w:tr w:rsidR="00930132" w:rsidRPr="00471C93" w14:paraId="5E127FEA" w14:textId="77777777" w:rsidTr="00091DF2">
        <w:tc>
          <w:tcPr>
            <w:tcW w:w="9302" w:type="dxa"/>
            <w:gridSpan w:val="5"/>
            <w:shd w:val="clear" w:color="auto" w:fill="BFBFBF" w:themeFill="background1" w:themeFillShade="BF"/>
          </w:tcPr>
          <w:p w14:paraId="45BC2634" w14:textId="3F03FEFE" w:rsidR="00930132" w:rsidRPr="00471C93" w:rsidRDefault="00930132" w:rsidP="00BC604B">
            <w:pPr>
              <w:spacing w:before="240" w:after="240"/>
              <w:rPr>
                <w:b/>
                <w:bCs/>
                <w:sz w:val="22"/>
                <w:szCs w:val="22"/>
                <w:lang w:val="en-GB"/>
              </w:rPr>
            </w:pPr>
            <w:r w:rsidRPr="00471C93">
              <w:rPr>
                <w:b/>
                <w:bCs/>
                <w:sz w:val="23"/>
                <w:szCs w:val="23"/>
                <w:lang w:val="en-GB"/>
              </w:rPr>
              <w:t>INCEPT-Thromboprophylaxis i</w:t>
            </w:r>
            <w:r w:rsidRPr="00471C93">
              <w:rPr>
                <w:b/>
                <w:bCs/>
                <w:sz w:val="22"/>
                <w:szCs w:val="22"/>
                <w:lang w:val="en-GB"/>
              </w:rPr>
              <w:t>nclusion criteria</w:t>
            </w:r>
            <w:r w:rsidR="00614216" w:rsidRPr="00471C93">
              <w:rPr>
                <w:b/>
                <w:bCs/>
                <w:sz w:val="22"/>
                <w:szCs w:val="22"/>
                <w:lang w:val="en-GB"/>
              </w:rPr>
              <w:t xml:space="preserve"> D-T</w:t>
            </w:r>
          </w:p>
        </w:tc>
      </w:tr>
      <w:tr w:rsidR="00930132" w:rsidRPr="00471C93" w14:paraId="2EC3B4F1" w14:textId="77777777" w:rsidTr="00091DF2">
        <w:tc>
          <w:tcPr>
            <w:tcW w:w="4539" w:type="dxa"/>
            <w:gridSpan w:val="2"/>
            <w:vAlign w:val="center"/>
          </w:tcPr>
          <w:p w14:paraId="06C22AD9" w14:textId="6257050B" w:rsidR="00930132" w:rsidRPr="00471C93" w:rsidRDefault="00930132" w:rsidP="00BC604B">
            <w:pPr>
              <w:autoSpaceDE w:val="0"/>
              <w:autoSpaceDN w:val="0"/>
              <w:adjustRightInd w:val="0"/>
              <w:rPr>
                <w:rFonts w:cs="Calibri"/>
                <w:color w:val="000000"/>
                <w:sz w:val="23"/>
                <w:szCs w:val="23"/>
                <w:lang w:val="en-GB"/>
              </w:rPr>
            </w:pPr>
            <w:r w:rsidRPr="00471C93">
              <w:rPr>
                <w:rFonts w:cs="Calibri"/>
                <w:color w:val="000000"/>
                <w:sz w:val="23"/>
                <w:szCs w:val="23"/>
                <w:lang w:val="en-GB"/>
              </w:rPr>
              <w:t>All interventions in this domain are considered clinically appropriate</w:t>
            </w:r>
          </w:p>
        </w:tc>
        <w:tc>
          <w:tcPr>
            <w:tcW w:w="4763" w:type="dxa"/>
            <w:gridSpan w:val="3"/>
            <w:vAlign w:val="center"/>
          </w:tcPr>
          <w:p w14:paraId="61F27D74" w14:textId="77777777" w:rsidR="00930132" w:rsidRPr="00471C93" w:rsidRDefault="00930132" w:rsidP="00BC604B">
            <w:pPr>
              <w:spacing w:before="240" w:after="240"/>
              <w:rPr>
                <w:sz w:val="22"/>
                <w:szCs w:val="22"/>
                <w:lang w:val="en-GB"/>
              </w:rPr>
            </w:pPr>
            <w:r w:rsidRPr="00471C93">
              <w:rPr>
                <w:sz w:val="22"/>
                <w:szCs w:val="22"/>
                <w:lang w:val="en-GB"/>
              </w:rPr>
              <w:t xml:space="preserve">eCRF </w:t>
            </w:r>
          </w:p>
        </w:tc>
      </w:tr>
      <w:tr w:rsidR="00930132" w:rsidRPr="00471C93" w14:paraId="164347B2" w14:textId="77777777" w:rsidTr="00091DF2">
        <w:tc>
          <w:tcPr>
            <w:tcW w:w="4539" w:type="dxa"/>
            <w:gridSpan w:val="2"/>
            <w:vAlign w:val="center"/>
          </w:tcPr>
          <w:p w14:paraId="25014750" w14:textId="033C0A95" w:rsidR="00930132" w:rsidRPr="00471C93" w:rsidRDefault="00930132" w:rsidP="00BC604B">
            <w:pPr>
              <w:numPr>
                <w:ilvl w:val="1"/>
                <w:numId w:val="2"/>
              </w:numPr>
              <w:autoSpaceDE w:val="0"/>
              <w:autoSpaceDN w:val="0"/>
              <w:adjustRightInd w:val="0"/>
              <w:rPr>
                <w:rFonts w:cs="Calibri"/>
                <w:color w:val="000000"/>
                <w:sz w:val="23"/>
                <w:szCs w:val="23"/>
                <w:lang w:val="en-GB"/>
              </w:rPr>
            </w:pPr>
            <w:r w:rsidRPr="00471C93">
              <w:rPr>
                <w:rFonts w:cs="Calibri"/>
                <w:color w:val="000000"/>
                <w:sz w:val="23"/>
                <w:szCs w:val="23"/>
                <w:lang w:val="en-GB"/>
              </w:rPr>
              <w:t>Decision by the treating clinician to start thromboprophylaxis with LMWH, or to continue LMWH prophylaxis</w:t>
            </w:r>
          </w:p>
        </w:tc>
        <w:tc>
          <w:tcPr>
            <w:tcW w:w="4763" w:type="dxa"/>
            <w:gridSpan w:val="3"/>
            <w:vAlign w:val="center"/>
          </w:tcPr>
          <w:p w14:paraId="3D197FA9" w14:textId="2639655E" w:rsidR="00930132" w:rsidRPr="00471C93" w:rsidRDefault="00930132" w:rsidP="00BC604B">
            <w:pPr>
              <w:spacing w:before="240" w:after="240"/>
              <w:rPr>
                <w:sz w:val="22"/>
                <w:szCs w:val="22"/>
                <w:lang w:val="en-GB"/>
              </w:rPr>
            </w:pPr>
            <w:r w:rsidRPr="00471C93">
              <w:rPr>
                <w:rFonts w:asciiTheme="minorHAnsi" w:hAnsiTheme="minorHAnsi" w:cstheme="minorHAnsi"/>
                <w:sz w:val="22"/>
                <w:szCs w:val="22"/>
                <w:lang w:val="en-GB"/>
              </w:rPr>
              <w:t>eCRF</w:t>
            </w:r>
          </w:p>
        </w:tc>
      </w:tr>
      <w:tr w:rsidR="00930132" w:rsidRPr="00471C93" w14:paraId="1611E048" w14:textId="77777777" w:rsidTr="00091DF2">
        <w:tc>
          <w:tcPr>
            <w:tcW w:w="9302" w:type="dxa"/>
            <w:gridSpan w:val="5"/>
            <w:shd w:val="clear" w:color="auto" w:fill="BFBFBF" w:themeFill="background1" w:themeFillShade="BF"/>
          </w:tcPr>
          <w:p w14:paraId="6FDD40F5" w14:textId="1EF7B3E8" w:rsidR="00930132" w:rsidRPr="00471C93" w:rsidRDefault="00930132" w:rsidP="00BC604B">
            <w:pPr>
              <w:spacing w:before="240" w:after="240"/>
              <w:rPr>
                <w:b/>
                <w:bCs/>
                <w:sz w:val="22"/>
                <w:szCs w:val="22"/>
                <w:lang w:val="en-GB"/>
              </w:rPr>
            </w:pPr>
            <w:r w:rsidRPr="00471C93">
              <w:rPr>
                <w:b/>
                <w:bCs/>
                <w:sz w:val="23"/>
                <w:szCs w:val="23"/>
                <w:lang w:val="en-GB"/>
              </w:rPr>
              <w:t>INCEPT- Thromboprophylaxis exclusion criteria</w:t>
            </w:r>
            <w:r w:rsidR="00614216" w:rsidRPr="00471C93">
              <w:rPr>
                <w:b/>
                <w:bCs/>
                <w:sz w:val="23"/>
                <w:szCs w:val="23"/>
                <w:lang w:val="en-GB"/>
              </w:rPr>
              <w:t xml:space="preserve"> D-T</w:t>
            </w:r>
          </w:p>
        </w:tc>
      </w:tr>
      <w:tr w:rsidR="00930132" w:rsidRPr="00471C93" w14:paraId="0766037C" w14:textId="77777777" w:rsidTr="00091DF2">
        <w:tc>
          <w:tcPr>
            <w:tcW w:w="4539" w:type="dxa"/>
            <w:gridSpan w:val="2"/>
            <w:vAlign w:val="center"/>
          </w:tcPr>
          <w:p w14:paraId="46D5E593" w14:textId="523BB149" w:rsidR="00930132" w:rsidRPr="00471C93" w:rsidRDefault="00930132" w:rsidP="00BC604B">
            <w:pPr>
              <w:pStyle w:val="Default"/>
              <w:rPr>
                <w:rFonts w:asciiTheme="minorHAnsi" w:hAnsiTheme="minorHAnsi" w:cstheme="minorHAnsi"/>
                <w:sz w:val="22"/>
                <w:szCs w:val="22"/>
                <w:lang w:val="en-GB"/>
              </w:rPr>
            </w:pPr>
            <w:r w:rsidRPr="00471C93">
              <w:rPr>
                <w:rFonts w:asciiTheme="minorHAnsi" w:hAnsiTheme="minorHAnsi" w:cstheme="minorHAnsi"/>
                <w:sz w:val="22"/>
                <w:szCs w:val="22"/>
                <w:lang w:val="en-GB"/>
              </w:rPr>
              <w:t>More than one prophylactic dose of anticoagulation administered during current ICU stay (including ICU days in other hospitals)</w:t>
            </w:r>
          </w:p>
        </w:tc>
        <w:tc>
          <w:tcPr>
            <w:tcW w:w="4763" w:type="dxa"/>
            <w:gridSpan w:val="3"/>
            <w:vAlign w:val="center"/>
          </w:tcPr>
          <w:p w14:paraId="16D513D1" w14:textId="334C3BBF" w:rsidR="00930132" w:rsidRPr="00471C93" w:rsidRDefault="00930132" w:rsidP="00BC604B">
            <w:pPr>
              <w:spacing w:before="240" w:after="240"/>
              <w:rPr>
                <w:sz w:val="22"/>
                <w:szCs w:val="22"/>
                <w:lang w:val="en-GB"/>
              </w:rPr>
            </w:pPr>
          </w:p>
        </w:tc>
      </w:tr>
      <w:tr w:rsidR="00930132" w:rsidRPr="00471C93" w14:paraId="4090D024" w14:textId="77777777" w:rsidTr="00091DF2">
        <w:tc>
          <w:tcPr>
            <w:tcW w:w="4539" w:type="dxa"/>
            <w:gridSpan w:val="2"/>
            <w:vAlign w:val="center"/>
          </w:tcPr>
          <w:p w14:paraId="6FA05541" w14:textId="57AF7105" w:rsidR="00930132" w:rsidRPr="00471C93" w:rsidRDefault="00930132" w:rsidP="00BC604B">
            <w:pPr>
              <w:pStyle w:val="Default"/>
              <w:rPr>
                <w:rFonts w:ascii="Calibri" w:hAnsi="Calibri" w:cs="Calibri"/>
                <w:sz w:val="22"/>
                <w:szCs w:val="22"/>
                <w:lang w:val="en-GB"/>
              </w:rPr>
            </w:pPr>
            <w:r w:rsidRPr="00471C93">
              <w:rPr>
                <w:rFonts w:ascii="Calibri" w:hAnsi="Calibri" w:cs="Calibri"/>
                <w:sz w:val="22"/>
                <w:szCs w:val="22"/>
                <w:lang w:val="en-GB"/>
              </w:rPr>
              <w:t>Known or suspected previous adverse reaction to any type of heparin, including allergy and heparin-induced thrombocytopenia</w:t>
            </w:r>
          </w:p>
        </w:tc>
        <w:tc>
          <w:tcPr>
            <w:tcW w:w="4763" w:type="dxa"/>
            <w:gridSpan w:val="3"/>
            <w:vAlign w:val="center"/>
          </w:tcPr>
          <w:p w14:paraId="74F39B11" w14:textId="0E9CCED4" w:rsidR="00930132" w:rsidRPr="00471C93" w:rsidRDefault="00930132" w:rsidP="00BC604B">
            <w:pPr>
              <w:spacing w:before="240" w:after="240"/>
              <w:rPr>
                <w:sz w:val="22"/>
                <w:szCs w:val="22"/>
                <w:lang w:val="en-GB"/>
              </w:rPr>
            </w:pPr>
          </w:p>
        </w:tc>
      </w:tr>
      <w:tr w:rsidR="00930132" w:rsidRPr="00471C93" w14:paraId="20E7B7F9" w14:textId="77777777" w:rsidTr="00091DF2">
        <w:trPr>
          <w:trHeight w:val="60"/>
        </w:trPr>
        <w:tc>
          <w:tcPr>
            <w:tcW w:w="4539" w:type="dxa"/>
            <w:gridSpan w:val="2"/>
            <w:vAlign w:val="center"/>
          </w:tcPr>
          <w:p w14:paraId="0E8DBD63" w14:textId="50356399" w:rsidR="00930132" w:rsidRPr="00471C93" w:rsidRDefault="00930132" w:rsidP="00BC604B">
            <w:pPr>
              <w:autoSpaceDE w:val="0"/>
              <w:autoSpaceDN w:val="0"/>
              <w:adjustRightInd w:val="0"/>
              <w:spacing w:after="184"/>
              <w:rPr>
                <w:rFonts w:cs="Calibri"/>
                <w:color w:val="000000"/>
                <w:sz w:val="23"/>
                <w:szCs w:val="23"/>
                <w:lang w:val="en-GB"/>
              </w:rPr>
            </w:pPr>
            <w:r w:rsidRPr="00471C93">
              <w:rPr>
                <w:rFonts w:cs="Calibri"/>
                <w:color w:val="000000"/>
                <w:sz w:val="23"/>
                <w:szCs w:val="23"/>
                <w:lang w:val="en-GB"/>
              </w:rPr>
              <w:t>Known pregnancy</w:t>
            </w:r>
          </w:p>
        </w:tc>
        <w:tc>
          <w:tcPr>
            <w:tcW w:w="4763" w:type="dxa"/>
            <w:gridSpan w:val="3"/>
            <w:vAlign w:val="center"/>
          </w:tcPr>
          <w:p w14:paraId="6EA73D4D" w14:textId="30B75696" w:rsidR="00930132" w:rsidRPr="00471C93" w:rsidRDefault="00930132" w:rsidP="00BC604B">
            <w:pPr>
              <w:spacing w:before="240" w:after="240"/>
              <w:rPr>
                <w:sz w:val="22"/>
                <w:szCs w:val="22"/>
                <w:lang w:val="en-GB"/>
              </w:rPr>
            </w:pPr>
          </w:p>
        </w:tc>
      </w:tr>
      <w:tr w:rsidR="00930132" w:rsidRPr="00471C93" w14:paraId="0A205A80" w14:textId="77777777" w:rsidTr="00091DF2">
        <w:trPr>
          <w:trHeight w:val="60"/>
        </w:trPr>
        <w:tc>
          <w:tcPr>
            <w:tcW w:w="4539" w:type="dxa"/>
            <w:gridSpan w:val="2"/>
            <w:vAlign w:val="center"/>
          </w:tcPr>
          <w:p w14:paraId="74898ED1" w14:textId="32E6F5C8" w:rsidR="00930132" w:rsidRPr="00471C93" w:rsidRDefault="00930132" w:rsidP="00BC604B">
            <w:pPr>
              <w:autoSpaceDE w:val="0"/>
              <w:autoSpaceDN w:val="0"/>
              <w:adjustRightInd w:val="0"/>
              <w:spacing w:after="184"/>
              <w:rPr>
                <w:rFonts w:cs="Calibri"/>
                <w:color w:val="000000"/>
                <w:sz w:val="23"/>
                <w:szCs w:val="23"/>
                <w:lang w:val="en-GB"/>
              </w:rPr>
            </w:pPr>
            <w:r w:rsidRPr="00471C93">
              <w:rPr>
                <w:rFonts w:cs="Calibri"/>
                <w:color w:val="000000"/>
                <w:sz w:val="23"/>
                <w:szCs w:val="23"/>
                <w:lang w:val="en-GB"/>
              </w:rPr>
              <w:t>Mechanical circulatory support</w:t>
            </w:r>
          </w:p>
        </w:tc>
        <w:tc>
          <w:tcPr>
            <w:tcW w:w="4763" w:type="dxa"/>
            <w:gridSpan w:val="3"/>
            <w:vAlign w:val="center"/>
          </w:tcPr>
          <w:p w14:paraId="5C38CD14" w14:textId="04817B7B" w:rsidR="00930132" w:rsidRPr="00471C93" w:rsidRDefault="00930132" w:rsidP="00BC604B">
            <w:pPr>
              <w:spacing w:before="240" w:after="240"/>
              <w:rPr>
                <w:sz w:val="22"/>
                <w:szCs w:val="22"/>
                <w:lang w:val="en-GB"/>
              </w:rPr>
            </w:pPr>
          </w:p>
        </w:tc>
      </w:tr>
      <w:tr w:rsidR="00930132" w:rsidRPr="00471C93" w14:paraId="2A9804D7" w14:textId="77777777" w:rsidTr="00091DF2">
        <w:trPr>
          <w:trHeight w:val="60"/>
        </w:trPr>
        <w:tc>
          <w:tcPr>
            <w:tcW w:w="4539" w:type="dxa"/>
            <w:gridSpan w:val="2"/>
            <w:vAlign w:val="center"/>
          </w:tcPr>
          <w:p w14:paraId="163C9900" w14:textId="16F09FFA" w:rsidR="00930132" w:rsidRPr="00471C93" w:rsidRDefault="00930132" w:rsidP="00BC604B">
            <w:pPr>
              <w:autoSpaceDE w:val="0"/>
              <w:autoSpaceDN w:val="0"/>
              <w:adjustRightInd w:val="0"/>
              <w:spacing w:after="184"/>
              <w:rPr>
                <w:rFonts w:cs="Calibri"/>
                <w:color w:val="000000"/>
                <w:sz w:val="23"/>
                <w:szCs w:val="23"/>
                <w:lang w:val="en-GB"/>
              </w:rPr>
            </w:pPr>
            <w:r w:rsidRPr="00471C93">
              <w:rPr>
                <w:rFonts w:cs="Calibri"/>
                <w:color w:val="000000"/>
                <w:sz w:val="23"/>
                <w:szCs w:val="23"/>
                <w:lang w:val="en-GB"/>
              </w:rPr>
              <w:t>Solid organ transplant during current hospital admission</w:t>
            </w:r>
          </w:p>
        </w:tc>
        <w:tc>
          <w:tcPr>
            <w:tcW w:w="4763" w:type="dxa"/>
            <w:gridSpan w:val="3"/>
            <w:vAlign w:val="center"/>
          </w:tcPr>
          <w:p w14:paraId="2DC646D4" w14:textId="766ADFFE" w:rsidR="00930132" w:rsidRPr="00471C93" w:rsidRDefault="00930132" w:rsidP="00930132">
            <w:pPr>
              <w:spacing w:before="240" w:after="240"/>
              <w:rPr>
                <w:sz w:val="22"/>
                <w:szCs w:val="22"/>
                <w:lang w:val="en-GB"/>
              </w:rPr>
            </w:pPr>
          </w:p>
        </w:tc>
      </w:tr>
      <w:tr w:rsidR="00930132" w:rsidRPr="00471C93" w14:paraId="138A1039" w14:textId="77777777" w:rsidTr="00091DF2">
        <w:trPr>
          <w:trHeight w:val="60"/>
        </w:trPr>
        <w:tc>
          <w:tcPr>
            <w:tcW w:w="4539" w:type="dxa"/>
            <w:gridSpan w:val="2"/>
            <w:vAlign w:val="center"/>
          </w:tcPr>
          <w:p w14:paraId="304EC9E7" w14:textId="16C56926" w:rsidR="00930132" w:rsidRPr="00471C93" w:rsidRDefault="00930132" w:rsidP="00BC604B">
            <w:pPr>
              <w:autoSpaceDE w:val="0"/>
              <w:autoSpaceDN w:val="0"/>
              <w:adjustRightInd w:val="0"/>
              <w:spacing w:after="184"/>
              <w:rPr>
                <w:rFonts w:cs="Calibri"/>
                <w:color w:val="000000"/>
                <w:sz w:val="23"/>
                <w:szCs w:val="23"/>
                <w:lang w:val="en-GB"/>
              </w:rPr>
            </w:pPr>
            <w:r w:rsidRPr="00471C93">
              <w:rPr>
                <w:rFonts w:cs="Calibri"/>
                <w:color w:val="000000"/>
                <w:sz w:val="23"/>
                <w:szCs w:val="23"/>
                <w:lang w:val="en-GB"/>
              </w:rPr>
              <w:t>Weight &lt;40kg</w:t>
            </w:r>
          </w:p>
        </w:tc>
        <w:tc>
          <w:tcPr>
            <w:tcW w:w="4763" w:type="dxa"/>
            <w:gridSpan w:val="3"/>
            <w:vAlign w:val="center"/>
          </w:tcPr>
          <w:p w14:paraId="59A46A2C" w14:textId="7D2009F5" w:rsidR="00930132" w:rsidRPr="00471C93" w:rsidRDefault="00930132" w:rsidP="00930132">
            <w:pPr>
              <w:spacing w:before="240" w:after="240"/>
              <w:rPr>
                <w:lang w:val="en-GB"/>
              </w:rPr>
            </w:pPr>
          </w:p>
        </w:tc>
      </w:tr>
      <w:tr w:rsidR="00930132" w:rsidRPr="00471C93" w14:paraId="70CC0E2E" w14:textId="77777777" w:rsidTr="00091DF2">
        <w:trPr>
          <w:trHeight w:val="60"/>
        </w:trPr>
        <w:tc>
          <w:tcPr>
            <w:tcW w:w="4539" w:type="dxa"/>
            <w:gridSpan w:val="2"/>
            <w:vAlign w:val="center"/>
          </w:tcPr>
          <w:p w14:paraId="24FE6D12" w14:textId="0C68A65D" w:rsidR="00930132" w:rsidRPr="00471C93" w:rsidRDefault="00930132" w:rsidP="00BC604B">
            <w:pPr>
              <w:autoSpaceDE w:val="0"/>
              <w:autoSpaceDN w:val="0"/>
              <w:adjustRightInd w:val="0"/>
              <w:spacing w:after="184"/>
              <w:rPr>
                <w:rFonts w:cs="Calibri"/>
                <w:color w:val="000000"/>
                <w:sz w:val="23"/>
                <w:szCs w:val="23"/>
                <w:lang w:val="en-GB"/>
              </w:rPr>
            </w:pPr>
            <w:r w:rsidRPr="00471C93">
              <w:rPr>
                <w:rFonts w:cs="Calibri"/>
                <w:color w:val="000000"/>
                <w:sz w:val="23"/>
                <w:szCs w:val="23"/>
                <w:lang w:val="en-GB"/>
              </w:rPr>
              <w:t xml:space="preserve">Inclusion in another interventional trial or </w:t>
            </w:r>
            <w:r w:rsidRPr="00471C93">
              <w:rPr>
                <w:rFonts w:cs="Calibri"/>
                <w:i/>
                <w:iCs/>
                <w:color w:val="000000"/>
                <w:sz w:val="23"/>
                <w:szCs w:val="23"/>
                <w:lang w:val="en-GB"/>
              </w:rPr>
              <w:t xml:space="preserve">INCEPT </w:t>
            </w:r>
            <w:r w:rsidRPr="00471C93">
              <w:rPr>
                <w:rFonts w:cs="Calibri"/>
                <w:color w:val="000000"/>
                <w:sz w:val="23"/>
                <w:szCs w:val="23"/>
                <w:lang w:val="en-GB"/>
              </w:rPr>
              <w:t xml:space="preserve">domain where co-enrolment with the </w:t>
            </w:r>
            <w:r w:rsidRPr="00471C93">
              <w:rPr>
                <w:rFonts w:cs="Calibri"/>
                <w:i/>
                <w:iCs/>
                <w:color w:val="000000"/>
                <w:sz w:val="23"/>
                <w:szCs w:val="23"/>
                <w:lang w:val="en-GB"/>
              </w:rPr>
              <w:t>INCEPT-</w:t>
            </w:r>
            <w:r w:rsidR="002B6869" w:rsidRPr="00471C93">
              <w:rPr>
                <w:rFonts w:cs="Calibri"/>
                <w:i/>
                <w:iCs/>
                <w:color w:val="000000"/>
                <w:sz w:val="23"/>
                <w:szCs w:val="23"/>
                <w:lang w:val="en-GB"/>
              </w:rPr>
              <w:t>Thromboprophylaxis</w:t>
            </w:r>
            <w:r w:rsidRPr="00471C93">
              <w:rPr>
                <w:rFonts w:cs="Calibri"/>
                <w:i/>
                <w:iCs/>
                <w:color w:val="000000"/>
                <w:sz w:val="23"/>
                <w:szCs w:val="23"/>
                <w:lang w:val="en-GB"/>
              </w:rPr>
              <w:t xml:space="preserve"> </w:t>
            </w:r>
            <w:r w:rsidRPr="00471C93">
              <w:rPr>
                <w:rFonts w:cs="Calibri"/>
                <w:color w:val="000000"/>
                <w:sz w:val="23"/>
                <w:szCs w:val="23"/>
                <w:lang w:val="en-GB"/>
              </w:rPr>
              <w:t>domain is not permitted</w:t>
            </w:r>
          </w:p>
        </w:tc>
        <w:tc>
          <w:tcPr>
            <w:tcW w:w="4763" w:type="dxa"/>
            <w:gridSpan w:val="3"/>
            <w:vAlign w:val="center"/>
          </w:tcPr>
          <w:p w14:paraId="4FAB1185" w14:textId="512AF16A" w:rsidR="00930132" w:rsidRPr="00471C93" w:rsidRDefault="00930132" w:rsidP="00BC604B">
            <w:pPr>
              <w:spacing w:before="240" w:after="240"/>
              <w:rPr>
                <w:sz w:val="22"/>
                <w:szCs w:val="22"/>
                <w:lang w:val="en-GB"/>
              </w:rPr>
            </w:pPr>
          </w:p>
        </w:tc>
      </w:tr>
      <w:tr w:rsidR="002B6869" w:rsidRPr="00471C93" w14:paraId="700190B0" w14:textId="77777777" w:rsidTr="00091DF2">
        <w:trPr>
          <w:trHeight w:val="60"/>
        </w:trPr>
        <w:tc>
          <w:tcPr>
            <w:tcW w:w="9302" w:type="dxa"/>
            <w:gridSpan w:val="5"/>
            <w:shd w:val="clear" w:color="auto" w:fill="D9D9D9" w:themeFill="background1" w:themeFillShade="D9"/>
            <w:vAlign w:val="center"/>
          </w:tcPr>
          <w:p w14:paraId="62EE6E12" w14:textId="3230FF5E" w:rsidR="002B6869" w:rsidRPr="00471C93" w:rsidRDefault="00774E4D" w:rsidP="00BC604B">
            <w:pPr>
              <w:spacing w:before="240" w:after="240"/>
              <w:rPr>
                <w:b/>
                <w:bCs/>
                <w:sz w:val="22"/>
                <w:szCs w:val="22"/>
                <w:lang w:val="en-GB"/>
              </w:rPr>
            </w:pPr>
            <w:r w:rsidRPr="00471C93">
              <w:rPr>
                <w:b/>
                <w:bCs/>
                <w:sz w:val="23"/>
                <w:szCs w:val="23"/>
                <w:lang w:val="en-GB"/>
              </w:rPr>
              <w:t>INCEPT- Thromboprophylaxis a</w:t>
            </w:r>
            <w:r w:rsidR="002B6869" w:rsidRPr="00471C93">
              <w:rPr>
                <w:b/>
                <w:bCs/>
                <w:sz w:val="22"/>
                <w:szCs w:val="22"/>
                <w:lang w:val="en-GB"/>
              </w:rPr>
              <w:t>dditional screening data</w:t>
            </w:r>
            <w:r w:rsidR="00614216" w:rsidRPr="00471C93">
              <w:rPr>
                <w:b/>
                <w:bCs/>
                <w:sz w:val="22"/>
                <w:szCs w:val="22"/>
                <w:lang w:val="en-GB"/>
              </w:rPr>
              <w:t xml:space="preserve"> D-T</w:t>
            </w:r>
          </w:p>
        </w:tc>
      </w:tr>
      <w:tr w:rsidR="00B710B3" w:rsidRPr="00471C93" w14:paraId="25DB2385" w14:textId="77777777" w:rsidTr="00091DF2">
        <w:trPr>
          <w:trHeight w:val="60"/>
        </w:trPr>
        <w:tc>
          <w:tcPr>
            <w:tcW w:w="4539" w:type="dxa"/>
            <w:gridSpan w:val="2"/>
            <w:vAlign w:val="center"/>
          </w:tcPr>
          <w:p w14:paraId="5094DE59" w14:textId="33A15A13" w:rsidR="00B710B3" w:rsidRPr="00471C93" w:rsidRDefault="00B710B3" w:rsidP="00B710B3">
            <w:pPr>
              <w:autoSpaceDE w:val="0"/>
              <w:autoSpaceDN w:val="0"/>
              <w:adjustRightInd w:val="0"/>
              <w:spacing w:after="184"/>
              <w:rPr>
                <w:rFonts w:cs="Calibri"/>
                <w:color w:val="000000"/>
                <w:sz w:val="23"/>
                <w:szCs w:val="23"/>
                <w:lang w:val="en-GB"/>
              </w:rPr>
            </w:pPr>
            <w:r w:rsidRPr="00471C93">
              <w:rPr>
                <w:rFonts w:asciiTheme="minorHAnsi" w:hAnsiTheme="minorHAnsi" w:cstheme="minorHAnsi"/>
                <w:sz w:val="22"/>
                <w:szCs w:val="22"/>
                <w:lang w:val="en-GB"/>
              </w:rPr>
              <w:t>History of venous thromboembolism</w:t>
            </w:r>
          </w:p>
        </w:tc>
        <w:tc>
          <w:tcPr>
            <w:tcW w:w="4763" w:type="dxa"/>
            <w:gridSpan w:val="3"/>
            <w:vAlign w:val="center"/>
          </w:tcPr>
          <w:p w14:paraId="7A22D891" w14:textId="1E6253A0" w:rsidR="00B710B3" w:rsidRPr="00471C93" w:rsidRDefault="00B710B3" w:rsidP="00B710B3">
            <w:pPr>
              <w:spacing w:before="240" w:after="240"/>
              <w:rPr>
                <w:lang w:val="en-GB"/>
              </w:rPr>
            </w:pPr>
            <w:r w:rsidRPr="00471C93">
              <w:rPr>
                <w:sz w:val="22"/>
                <w:szCs w:val="22"/>
                <w:lang w:val="en-GB"/>
              </w:rPr>
              <w:t>eCRF</w:t>
            </w:r>
          </w:p>
        </w:tc>
      </w:tr>
      <w:tr w:rsidR="00B710B3" w:rsidRPr="00471C93" w14:paraId="354A3BD2" w14:textId="77777777" w:rsidTr="00091DF2">
        <w:trPr>
          <w:trHeight w:val="60"/>
        </w:trPr>
        <w:tc>
          <w:tcPr>
            <w:tcW w:w="4539" w:type="dxa"/>
            <w:gridSpan w:val="2"/>
            <w:vAlign w:val="center"/>
          </w:tcPr>
          <w:p w14:paraId="3C08C77C" w14:textId="768581AF" w:rsidR="00B710B3" w:rsidRPr="00471C93" w:rsidRDefault="00B710B3" w:rsidP="00B710B3">
            <w:pPr>
              <w:autoSpaceDE w:val="0"/>
              <w:autoSpaceDN w:val="0"/>
              <w:adjustRightInd w:val="0"/>
              <w:spacing w:after="184"/>
              <w:rPr>
                <w:rFonts w:cs="Calibri"/>
                <w:color w:val="000000"/>
                <w:sz w:val="23"/>
                <w:szCs w:val="23"/>
                <w:lang w:val="en-GB"/>
              </w:rPr>
            </w:pPr>
            <w:r w:rsidRPr="00471C93">
              <w:rPr>
                <w:rFonts w:asciiTheme="minorHAnsi" w:hAnsiTheme="minorHAnsi" w:cstheme="minorHAnsi"/>
                <w:sz w:val="22"/>
                <w:szCs w:val="22"/>
                <w:lang w:val="en-GB"/>
              </w:rPr>
              <w:lastRenderedPageBreak/>
              <w:t xml:space="preserve">Suspected sepsis at the time of </w:t>
            </w:r>
            <w:r w:rsidR="00244DAE" w:rsidRPr="00471C93">
              <w:rPr>
                <w:rFonts w:asciiTheme="minorHAnsi" w:hAnsiTheme="minorHAnsi" w:cstheme="minorHAnsi"/>
                <w:sz w:val="22"/>
                <w:szCs w:val="22"/>
                <w:lang w:val="en-GB"/>
              </w:rPr>
              <w:t>randomization</w:t>
            </w:r>
          </w:p>
        </w:tc>
        <w:tc>
          <w:tcPr>
            <w:tcW w:w="4763" w:type="dxa"/>
            <w:gridSpan w:val="3"/>
            <w:vAlign w:val="center"/>
          </w:tcPr>
          <w:p w14:paraId="37D9B039" w14:textId="3BCBD99B" w:rsidR="00B710B3" w:rsidRPr="00471C93" w:rsidRDefault="00B710B3" w:rsidP="00B710B3">
            <w:pPr>
              <w:spacing w:before="240" w:after="240"/>
              <w:rPr>
                <w:lang w:val="en-GB"/>
              </w:rPr>
            </w:pPr>
            <w:r w:rsidRPr="00471C93">
              <w:rPr>
                <w:sz w:val="22"/>
                <w:szCs w:val="22"/>
                <w:lang w:val="en-GB"/>
              </w:rPr>
              <w:t>eCRF</w:t>
            </w:r>
          </w:p>
        </w:tc>
      </w:tr>
      <w:tr w:rsidR="00C30FE1" w:rsidRPr="00471C93" w14:paraId="77AC80A5" w14:textId="77777777" w:rsidTr="00091DF2">
        <w:trPr>
          <w:trHeight w:val="60"/>
        </w:trPr>
        <w:tc>
          <w:tcPr>
            <w:tcW w:w="4539" w:type="dxa"/>
            <w:gridSpan w:val="2"/>
            <w:vAlign w:val="center"/>
          </w:tcPr>
          <w:p w14:paraId="0E4CA02B" w14:textId="4D6460C4" w:rsidR="00C30FE1" w:rsidRPr="00471C93" w:rsidRDefault="00C30FE1" w:rsidP="00C30FE1">
            <w:pPr>
              <w:autoSpaceDE w:val="0"/>
              <w:autoSpaceDN w:val="0"/>
              <w:adjustRightInd w:val="0"/>
              <w:spacing w:after="184"/>
              <w:rPr>
                <w:rFonts w:cstheme="minorHAnsi"/>
                <w:lang w:val="en-GB"/>
              </w:rPr>
            </w:pPr>
            <w:r w:rsidRPr="00471C93">
              <w:rPr>
                <w:rFonts w:asciiTheme="minorHAnsi" w:hAnsiTheme="minorHAnsi" w:cstheme="minorHAnsi"/>
                <w:sz w:val="22"/>
                <w:szCs w:val="22"/>
                <w:lang w:val="en-GB"/>
              </w:rPr>
              <w:t>Use of antiplatelet medication in the 24 hours preceding randomization</w:t>
            </w:r>
          </w:p>
        </w:tc>
        <w:tc>
          <w:tcPr>
            <w:tcW w:w="4763" w:type="dxa"/>
            <w:gridSpan w:val="3"/>
            <w:vAlign w:val="center"/>
          </w:tcPr>
          <w:p w14:paraId="2CA95848" w14:textId="777C619F" w:rsidR="00C30FE1" w:rsidRPr="00471C93" w:rsidRDefault="00C30FE1" w:rsidP="00C30FE1">
            <w:pPr>
              <w:spacing w:before="240" w:after="240"/>
              <w:rPr>
                <w:lang w:val="en-GB"/>
              </w:rPr>
            </w:pPr>
          </w:p>
        </w:tc>
      </w:tr>
      <w:tr w:rsidR="00C30FE1" w:rsidRPr="00471C93" w14:paraId="652E9681" w14:textId="18515717" w:rsidTr="00091DF2">
        <w:trPr>
          <w:trHeight w:val="60"/>
        </w:trPr>
        <w:tc>
          <w:tcPr>
            <w:tcW w:w="4539" w:type="dxa"/>
            <w:gridSpan w:val="2"/>
            <w:vAlign w:val="center"/>
          </w:tcPr>
          <w:p w14:paraId="132AC2E8" w14:textId="3A8E500D" w:rsidR="00C30FE1" w:rsidRPr="00471C93" w:rsidRDefault="00C30FE1" w:rsidP="00C30FE1">
            <w:pPr>
              <w:autoSpaceDE w:val="0"/>
              <w:autoSpaceDN w:val="0"/>
              <w:adjustRightInd w:val="0"/>
              <w:spacing w:after="184"/>
              <w:rPr>
                <w:rFonts w:cstheme="minorHAnsi"/>
                <w:lang w:val="en-GB"/>
              </w:rPr>
            </w:pPr>
            <w:r w:rsidRPr="00471C93">
              <w:rPr>
                <w:rFonts w:asciiTheme="minorHAnsi" w:hAnsiTheme="minorHAnsi" w:cstheme="minorHAnsi"/>
                <w:sz w:val="22"/>
                <w:szCs w:val="22"/>
                <w:lang w:val="en-GB"/>
              </w:rPr>
              <w:t>Presence of a central venous catheter at the time of randomization</w:t>
            </w:r>
          </w:p>
        </w:tc>
        <w:tc>
          <w:tcPr>
            <w:tcW w:w="4763" w:type="dxa"/>
            <w:gridSpan w:val="3"/>
            <w:vAlign w:val="center"/>
          </w:tcPr>
          <w:p w14:paraId="6A840131" w14:textId="4A6950B3" w:rsidR="00C30FE1" w:rsidRPr="00471C93" w:rsidRDefault="00C30FE1" w:rsidP="00C30FE1">
            <w:pPr>
              <w:spacing w:before="240" w:after="240"/>
              <w:rPr>
                <w:lang w:val="en-GB"/>
              </w:rPr>
            </w:pPr>
            <w:r w:rsidRPr="00471C93">
              <w:rPr>
                <w:sz w:val="22"/>
                <w:szCs w:val="22"/>
                <w:lang w:val="en-GB"/>
              </w:rPr>
              <w:t>eCRF</w:t>
            </w:r>
          </w:p>
        </w:tc>
      </w:tr>
      <w:tr w:rsidR="00C30FE1" w:rsidRPr="00471C93" w14:paraId="11070B7C" w14:textId="77777777" w:rsidTr="00091DF2">
        <w:tc>
          <w:tcPr>
            <w:tcW w:w="9302" w:type="dxa"/>
            <w:gridSpan w:val="5"/>
            <w:shd w:val="clear" w:color="auto" w:fill="8EAADB" w:themeFill="accent1" w:themeFillTint="99"/>
            <w:vAlign w:val="center"/>
          </w:tcPr>
          <w:p w14:paraId="4F8A8B19" w14:textId="77777777" w:rsidR="00C30FE1" w:rsidRPr="00471C93" w:rsidRDefault="00C30FE1" w:rsidP="00C30FE1">
            <w:pPr>
              <w:spacing w:before="240" w:after="240"/>
              <w:jc w:val="center"/>
              <w:rPr>
                <w:b/>
                <w:bCs/>
                <w:lang w:val="en-GB"/>
              </w:rPr>
            </w:pPr>
            <w:r w:rsidRPr="00471C93">
              <w:rPr>
                <w:b/>
                <w:bCs/>
                <w:sz w:val="22"/>
                <w:szCs w:val="22"/>
                <w:lang w:val="en-GB"/>
              </w:rPr>
              <w:t>BASELINE FORM</w:t>
            </w:r>
          </w:p>
        </w:tc>
      </w:tr>
      <w:tr w:rsidR="00C30FE1" w:rsidRPr="00471C93" w14:paraId="647AE752" w14:textId="77777777" w:rsidTr="00091DF2">
        <w:tc>
          <w:tcPr>
            <w:tcW w:w="9302" w:type="dxa"/>
            <w:gridSpan w:val="5"/>
            <w:shd w:val="clear" w:color="auto" w:fill="BFBFBF" w:themeFill="background1" w:themeFillShade="BF"/>
            <w:vAlign w:val="center"/>
          </w:tcPr>
          <w:p w14:paraId="56505FE0" w14:textId="034221B8" w:rsidR="00C30FE1" w:rsidRPr="00471C93" w:rsidRDefault="00C30FE1" w:rsidP="00C30FE1">
            <w:pPr>
              <w:spacing w:before="240" w:after="240"/>
              <w:rPr>
                <w:b/>
                <w:bCs/>
                <w:sz w:val="22"/>
                <w:szCs w:val="22"/>
                <w:lang w:val="en-GB"/>
              </w:rPr>
            </w:pPr>
            <w:bookmarkStart w:id="1" w:name="_Hlk199994498"/>
            <w:r w:rsidRPr="00471C93">
              <w:rPr>
                <w:b/>
                <w:bCs/>
                <w:sz w:val="22"/>
                <w:szCs w:val="22"/>
                <w:lang w:val="en-GB"/>
              </w:rPr>
              <w:t>Coexisting conditions (Medical/surgical history) - G</w:t>
            </w:r>
          </w:p>
        </w:tc>
      </w:tr>
      <w:bookmarkEnd w:id="1"/>
      <w:tr w:rsidR="00C30FE1" w:rsidRPr="00471C93" w14:paraId="471B84A7" w14:textId="77777777" w:rsidTr="00091DF2">
        <w:trPr>
          <w:gridAfter w:val="1"/>
          <w:wAfter w:w="6" w:type="dxa"/>
        </w:trPr>
        <w:tc>
          <w:tcPr>
            <w:tcW w:w="426" w:type="dxa"/>
            <w:tcBorders>
              <w:right w:val="single" w:sz="4" w:space="0" w:color="FFFFFF" w:themeColor="background1"/>
            </w:tcBorders>
            <w:vAlign w:val="center"/>
          </w:tcPr>
          <w:p w14:paraId="5A09118D"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28F3231E" w14:textId="77777777" w:rsidR="00C30FE1" w:rsidRPr="00471C93" w:rsidRDefault="00C30FE1" w:rsidP="00C30FE1">
            <w:pPr>
              <w:spacing w:before="240" w:after="240"/>
              <w:rPr>
                <w:sz w:val="22"/>
                <w:szCs w:val="22"/>
                <w:lang w:val="en-GB"/>
              </w:rPr>
            </w:pPr>
            <w:r w:rsidRPr="00471C93">
              <w:rPr>
                <w:sz w:val="22"/>
                <w:szCs w:val="22"/>
                <w:lang w:val="en-GB"/>
              </w:rPr>
              <w:t>History of ischaemic heart disease or heart failure</w:t>
            </w:r>
          </w:p>
        </w:tc>
        <w:tc>
          <w:tcPr>
            <w:tcW w:w="4757" w:type="dxa"/>
            <w:gridSpan w:val="2"/>
            <w:vAlign w:val="center"/>
          </w:tcPr>
          <w:p w14:paraId="12970806" w14:textId="79BA0319" w:rsidR="00C30FE1" w:rsidRPr="00471C93" w:rsidRDefault="00C30FE1" w:rsidP="00C30FE1">
            <w:pPr>
              <w:spacing w:before="240" w:after="240"/>
              <w:rPr>
                <w:sz w:val="22"/>
                <w:szCs w:val="22"/>
                <w:lang w:val="en-GB"/>
              </w:rPr>
            </w:pPr>
          </w:p>
        </w:tc>
      </w:tr>
      <w:tr w:rsidR="00C30FE1" w:rsidRPr="00471C93" w14:paraId="1115679E" w14:textId="77777777" w:rsidTr="00091DF2">
        <w:trPr>
          <w:gridAfter w:val="1"/>
          <w:wAfter w:w="6" w:type="dxa"/>
        </w:trPr>
        <w:tc>
          <w:tcPr>
            <w:tcW w:w="426" w:type="dxa"/>
            <w:tcBorders>
              <w:right w:val="single" w:sz="4" w:space="0" w:color="FFFFFF" w:themeColor="background1"/>
            </w:tcBorders>
            <w:vAlign w:val="center"/>
          </w:tcPr>
          <w:p w14:paraId="05BCD689"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387EED68" w14:textId="77777777" w:rsidR="00C30FE1" w:rsidRPr="00471C93" w:rsidRDefault="00C30FE1" w:rsidP="00C30FE1">
            <w:pPr>
              <w:spacing w:before="240" w:after="240"/>
              <w:rPr>
                <w:sz w:val="22"/>
                <w:szCs w:val="22"/>
                <w:lang w:val="en-GB"/>
              </w:rPr>
            </w:pPr>
            <w:r w:rsidRPr="00471C93">
              <w:rPr>
                <w:sz w:val="22"/>
                <w:szCs w:val="22"/>
                <w:lang w:val="en-GB"/>
              </w:rPr>
              <w:t>Diabetes mellitus</w:t>
            </w:r>
          </w:p>
        </w:tc>
        <w:tc>
          <w:tcPr>
            <w:tcW w:w="4757" w:type="dxa"/>
            <w:gridSpan w:val="2"/>
            <w:vAlign w:val="center"/>
          </w:tcPr>
          <w:p w14:paraId="78668BFD" w14:textId="7015DD7A" w:rsidR="00C30FE1" w:rsidRPr="00471C93" w:rsidRDefault="00C30FE1" w:rsidP="00C30FE1">
            <w:pPr>
              <w:spacing w:before="240" w:after="240"/>
              <w:rPr>
                <w:sz w:val="22"/>
                <w:szCs w:val="22"/>
                <w:lang w:val="en-GB"/>
              </w:rPr>
            </w:pPr>
          </w:p>
        </w:tc>
      </w:tr>
      <w:tr w:rsidR="00C30FE1" w:rsidRPr="00471C93" w14:paraId="18FB0704" w14:textId="77777777" w:rsidTr="00091DF2">
        <w:trPr>
          <w:gridAfter w:val="1"/>
          <w:wAfter w:w="6" w:type="dxa"/>
        </w:trPr>
        <w:tc>
          <w:tcPr>
            <w:tcW w:w="426" w:type="dxa"/>
            <w:tcBorders>
              <w:right w:val="single" w:sz="4" w:space="0" w:color="FFFFFF" w:themeColor="background1"/>
            </w:tcBorders>
            <w:vAlign w:val="center"/>
          </w:tcPr>
          <w:p w14:paraId="7D34D1DD"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6E6417B3" w14:textId="77777777" w:rsidR="00C30FE1" w:rsidRPr="00471C93" w:rsidRDefault="00C30FE1" w:rsidP="00C30FE1">
            <w:pPr>
              <w:spacing w:before="240" w:after="240"/>
              <w:rPr>
                <w:sz w:val="22"/>
                <w:szCs w:val="22"/>
                <w:lang w:val="en-GB"/>
              </w:rPr>
            </w:pPr>
            <w:r w:rsidRPr="00471C93">
              <w:rPr>
                <w:sz w:val="22"/>
                <w:szCs w:val="22"/>
                <w:lang w:val="en-GB"/>
              </w:rPr>
              <w:t>Chronic pulmonary disease</w:t>
            </w:r>
          </w:p>
        </w:tc>
        <w:tc>
          <w:tcPr>
            <w:tcW w:w="4757" w:type="dxa"/>
            <w:gridSpan w:val="2"/>
            <w:vAlign w:val="center"/>
          </w:tcPr>
          <w:p w14:paraId="10EE1728" w14:textId="11DE73DB" w:rsidR="00C30FE1" w:rsidRPr="00471C93" w:rsidRDefault="00C30FE1" w:rsidP="00C30FE1">
            <w:pPr>
              <w:spacing w:before="240" w:after="240"/>
              <w:rPr>
                <w:sz w:val="22"/>
                <w:szCs w:val="22"/>
                <w:lang w:val="en-GB"/>
              </w:rPr>
            </w:pPr>
          </w:p>
        </w:tc>
      </w:tr>
      <w:tr w:rsidR="00C30FE1" w:rsidRPr="00471C93" w14:paraId="46854DAE" w14:textId="77777777" w:rsidTr="00091DF2">
        <w:trPr>
          <w:gridAfter w:val="1"/>
          <w:wAfter w:w="6" w:type="dxa"/>
        </w:trPr>
        <w:tc>
          <w:tcPr>
            <w:tcW w:w="426" w:type="dxa"/>
            <w:tcBorders>
              <w:right w:val="single" w:sz="4" w:space="0" w:color="FFFFFF" w:themeColor="background1"/>
            </w:tcBorders>
            <w:vAlign w:val="center"/>
          </w:tcPr>
          <w:p w14:paraId="7148E1BE"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14092632" w14:textId="77777777" w:rsidR="00C30FE1" w:rsidRPr="00471C93" w:rsidRDefault="00C30FE1" w:rsidP="00C30FE1">
            <w:pPr>
              <w:spacing w:before="240" w:after="240"/>
              <w:rPr>
                <w:sz w:val="22"/>
                <w:szCs w:val="22"/>
                <w:lang w:val="en-GB"/>
              </w:rPr>
            </w:pPr>
            <w:r w:rsidRPr="00471C93">
              <w:rPr>
                <w:sz w:val="22"/>
                <w:szCs w:val="22"/>
                <w:lang w:val="en-GB"/>
              </w:rPr>
              <w:t>Chronic liver disease</w:t>
            </w:r>
          </w:p>
        </w:tc>
        <w:tc>
          <w:tcPr>
            <w:tcW w:w="4757" w:type="dxa"/>
            <w:gridSpan w:val="2"/>
            <w:vAlign w:val="center"/>
          </w:tcPr>
          <w:p w14:paraId="3E0AFC7E" w14:textId="1E0F46A4" w:rsidR="00C30FE1" w:rsidRPr="00471C93" w:rsidRDefault="00C30FE1" w:rsidP="00C30FE1">
            <w:pPr>
              <w:spacing w:before="240" w:after="240"/>
              <w:rPr>
                <w:sz w:val="22"/>
                <w:szCs w:val="22"/>
                <w:lang w:val="en-GB"/>
              </w:rPr>
            </w:pPr>
          </w:p>
        </w:tc>
      </w:tr>
      <w:tr w:rsidR="00C30FE1" w:rsidRPr="00471C93" w14:paraId="65F82CC3" w14:textId="77777777" w:rsidTr="00091DF2">
        <w:trPr>
          <w:gridAfter w:val="1"/>
          <w:wAfter w:w="6" w:type="dxa"/>
        </w:trPr>
        <w:tc>
          <w:tcPr>
            <w:tcW w:w="426" w:type="dxa"/>
            <w:tcBorders>
              <w:right w:val="single" w:sz="4" w:space="0" w:color="FFFFFF" w:themeColor="background1"/>
            </w:tcBorders>
            <w:vAlign w:val="center"/>
          </w:tcPr>
          <w:p w14:paraId="0301F93C"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7DC33149" w14:textId="77777777" w:rsidR="00C30FE1" w:rsidRPr="00471C93" w:rsidRDefault="00C30FE1" w:rsidP="00C30FE1">
            <w:pPr>
              <w:spacing w:before="240" w:after="240"/>
              <w:rPr>
                <w:sz w:val="22"/>
                <w:szCs w:val="22"/>
                <w:lang w:val="en-GB"/>
              </w:rPr>
            </w:pPr>
            <w:r w:rsidRPr="00471C93">
              <w:rPr>
                <w:sz w:val="22"/>
                <w:szCs w:val="22"/>
                <w:lang w:val="en-GB"/>
              </w:rPr>
              <w:t>Known use of immunosuppressive therapy within the last 3 months</w:t>
            </w:r>
          </w:p>
        </w:tc>
        <w:tc>
          <w:tcPr>
            <w:tcW w:w="4757" w:type="dxa"/>
            <w:gridSpan w:val="2"/>
            <w:vAlign w:val="center"/>
          </w:tcPr>
          <w:p w14:paraId="4446AA18" w14:textId="1C16CB3B" w:rsidR="00C30FE1" w:rsidRPr="00471C93" w:rsidRDefault="00C30FE1" w:rsidP="00C30FE1">
            <w:pPr>
              <w:spacing w:before="240" w:after="240"/>
              <w:rPr>
                <w:sz w:val="22"/>
                <w:szCs w:val="22"/>
                <w:lang w:val="en-GB"/>
              </w:rPr>
            </w:pPr>
          </w:p>
        </w:tc>
      </w:tr>
      <w:tr w:rsidR="00C30FE1" w:rsidRPr="00471C93" w14:paraId="4D2821F0" w14:textId="77777777" w:rsidTr="00091DF2">
        <w:trPr>
          <w:gridAfter w:val="1"/>
          <w:wAfter w:w="6" w:type="dxa"/>
        </w:trPr>
        <w:tc>
          <w:tcPr>
            <w:tcW w:w="426" w:type="dxa"/>
            <w:tcBorders>
              <w:right w:val="single" w:sz="4" w:space="0" w:color="FFFFFF" w:themeColor="background1"/>
            </w:tcBorders>
            <w:vAlign w:val="center"/>
          </w:tcPr>
          <w:p w14:paraId="7CDA3111"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59995F85" w14:textId="77777777" w:rsidR="00C30FE1" w:rsidRPr="00471C93" w:rsidRDefault="00C30FE1" w:rsidP="00C30FE1">
            <w:pPr>
              <w:spacing w:before="240" w:after="240"/>
              <w:rPr>
                <w:sz w:val="22"/>
                <w:szCs w:val="22"/>
                <w:lang w:val="en-GB"/>
              </w:rPr>
            </w:pPr>
            <w:r w:rsidRPr="00471C93">
              <w:rPr>
                <w:sz w:val="22"/>
                <w:szCs w:val="22"/>
                <w:lang w:val="en-GB"/>
              </w:rPr>
              <w:t>Previous solid organ transplantation</w:t>
            </w:r>
          </w:p>
        </w:tc>
        <w:tc>
          <w:tcPr>
            <w:tcW w:w="4757" w:type="dxa"/>
            <w:gridSpan w:val="2"/>
            <w:vAlign w:val="center"/>
          </w:tcPr>
          <w:p w14:paraId="6BF26561" w14:textId="4B15D041" w:rsidR="00C30FE1" w:rsidRPr="00471C93" w:rsidRDefault="00C30FE1" w:rsidP="00C30FE1">
            <w:pPr>
              <w:spacing w:before="240" w:after="240"/>
              <w:rPr>
                <w:sz w:val="22"/>
                <w:szCs w:val="22"/>
                <w:lang w:val="en-GB"/>
              </w:rPr>
            </w:pPr>
          </w:p>
        </w:tc>
      </w:tr>
      <w:tr w:rsidR="00C30FE1" w:rsidRPr="00471C93" w14:paraId="74DC624A" w14:textId="77777777" w:rsidTr="00091DF2">
        <w:trPr>
          <w:gridAfter w:val="1"/>
          <w:wAfter w:w="6" w:type="dxa"/>
        </w:trPr>
        <w:tc>
          <w:tcPr>
            <w:tcW w:w="426" w:type="dxa"/>
            <w:tcBorders>
              <w:right w:val="single" w:sz="4" w:space="0" w:color="FFFFFF" w:themeColor="background1"/>
            </w:tcBorders>
            <w:vAlign w:val="center"/>
          </w:tcPr>
          <w:p w14:paraId="17AADD04"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10ED9A5A" w14:textId="77777777" w:rsidR="00C30FE1" w:rsidRPr="00471C93" w:rsidRDefault="00C30FE1" w:rsidP="00C30FE1">
            <w:pPr>
              <w:spacing w:before="240" w:after="240"/>
              <w:rPr>
                <w:sz w:val="22"/>
                <w:szCs w:val="22"/>
                <w:lang w:val="en-GB"/>
              </w:rPr>
            </w:pPr>
            <w:r w:rsidRPr="00471C93">
              <w:rPr>
                <w:sz w:val="22"/>
                <w:szCs w:val="22"/>
                <w:lang w:val="en-GB"/>
              </w:rPr>
              <w:t>Chronic use of renal replacement therapy</w:t>
            </w:r>
          </w:p>
        </w:tc>
        <w:tc>
          <w:tcPr>
            <w:tcW w:w="4757" w:type="dxa"/>
            <w:gridSpan w:val="2"/>
            <w:vAlign w:val="center"/>
          </w:tcPr>
          <w:p w14:paraId="06473582" w14:textId="1EE31CD1" w:rsidR="00C30FE1" w:rsidRPr="00471C93" w:rsidRDefault="00C30FE1" w:rsidP="00C30FE1">
            <w:pPr>
              <w:spacing w:before="240" w:after="240"/>
              <w:rPr>
                <w:sz w:val="22"/>
                <w:szCs w:val="22"/>
                <w:lang w:val="en-GB"/>
              </w:rPr>
            </w:pPr>
          </w:p>
        </w:tc>
      </w:tr>
      <w:tr w:rsidR="00C30FE1" w:rsidRPr="00471C93" w14:paraId="739B1698" w14:textId="77777777" w:rsidTr="00091DF2">
        <w:trPr>
          <w:gridAfter w:val="1"/>
          <w:wAfter w:w="6" w:type="dxa"/>
        </w:trPr>
        <w:tc>
          <w:tcPr>
            <w:tcW w:w="426" w:type="dxa"/>
            <w:tcBorders>
              <w:right w:val="single" w:sz="4" w:space="0" w:color="FFFFFF" w:themeColor="background1"/>
            </w:tcBorders>
            <w:vAlign w:val="center"/>
          </w:tcPr>
          <w:p w14:paraId="45B39536"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15701ADA" w14:textId="77777777" w:rsidR="00C30FE1" w:rsidRPr="00471C93" w:rsidRDefault="00C30FE1" w:rsidP="00C30FE1">
            <w:pPr>
              <w:spacing w:before="240" w:after="240"/>
              <w:rPr>
                <w:sz w:val="22"/>
                <w:szCs w:val="22"/>
                <w:lang w:val="en-GB"/>
              </w:rPr>
            </w:pPr>
            <w:r w:rsidRPr="00471C93">
              <w:rPr>
                <w:rFonts w:asciiTheme="minorHAnsi" w:hAnsiTheme="minorHAnsi" w:cstheme="minorHAnsi"/>
                <w:sz w:val="22"/>
                <w:szCs w:val="22"/>
                <w:lang w:val="en-GB"/>
              </w:rPr>
              <w:t>Treatment with antipsychotics at hospital admission</w:t>
            </w:r>
          </w:p>
        </w:tc>
        <w:tc>
          <w:tcPr>
            <w:tcW w:w="4757" w:type="dxa"/>
            <w:gridSpan w:val="2"/>
            <w:vAlign w:val="center"/>
          </w:tcPr>
          <w:p w14:paraId="358CBF7E" w14:textId="09D5312E" w:rsidR="00C30FE1" w:rsidRPr="00471C93" w:rsidRDefault="00C30FE1" w:rsidP="00C30FE1">
            <w:pPr>
              <w:spacing w:before="240" w:after="240"/>
              <w:rPr>
                <w:sz w:val="22"/>
                <w:szCs w:val="22"/>
                <w:lang w:val="en-GB"/>
              </w:rPr>
            </w:pPr>
          </w:p>
        </w:tc>
      </w:tr>
      <w:tr w:rsidR="00C30FE1" w:rsidRPr="00471C93" w14:paraId="7EA3D6D6" w14:textId="77777777" w:rsidTr="00091DF2">
        <w:tc>
          <w:tcPr>
            <w:tcW w:w="4539" w:type="dxa"/>
            <w:gridSpan w:val="2"/>
            <w:vAlign w:val="center"/>
          </w:tcPr>
          <w:p w14:paraId="1FBEAC8C" w14:textId="77777777" w:rsidR="00C30FE1" w:rsidRPr="00471C93" w:rsidRDefault="00C30FE1" w:rsidP="00C30FE1">
            <w:pPr>
              <w:pStyle w:val="Default"/>
              <w:rPr>
                <w:rFonts w:asciiTheme="minorHAnsi" w:hAnsiTheme="minorHAnsi" w:cstheme="minorHAnsi"/>
                <w:sz w:val="22"/>
                <w:szCs w:val="22"/>
                <w:lang w:val="en-GB"/>
              </w:rPr>
            </w:pPr>
            <w:bookmarkStart w:id="2" w:name="_Hlk193895126"/>
            <w:r w:rsidRPr="00471C93">
              <w:rPr>
                <w:rFonts w:asciiTheme="minorHAnsi" w:hAnsiTheme="minorHAnsi" w:cstheme="minorHAnsi"/>
                <w:sz w:val="22"/>
                <w:szCs w:val="22"/>
                <w:lang w:val="en-GB"/>
              </w:rPr>
              <w:t>Clinical Frailty Scale</w:t>
            </w:r>
            <w:bookmarkEnd w:id="2"/>
          </w:p>
        </w:tc>
        <w:tc>
          <w:tcPr>
            <w:tcW w:w="4763" w:type="dxa"/>
            <w:gridSpan w:val="3"/>
            <w:vAlign w:val="center"/>
          </w:tcPr>
          <w:p w14:paraId="70EE3CEA" w14:textId="77777777" w:rsidR="00C30FE1" w:rsidRPr="00471C93" w:rsidRDefault="00C30FE1" w:rsidP="00C30FE1">
            <w:pPr>
              <w:spacing w:before="240" w:after="240"/>
              <w:rPr>
                <w:sz w:val="22"/>
                <w:szCs w:val="22"/>
                <w:lang w:val="en-GB"/>
              </w:rPr>
            </w:pPr>
            <w:r w:rsidRPr="00471C93">
              <w:rPr>
                <w:sz w:val="22"/>
                <w:szCs w:val="22"/>
                <w:lang w:val="en-GB"/>
              </w:rPr>
              <w:t>eCRF</w:t>
            </w:r>
          </w:p>
        </w:tc>
      </w:tr>
      <w:tr w:rsidR="00C30FE1" w:rsidRPr="00471C93" w14:paraId="3ABCB162" w14:textId="77777777" w:rsidTr="00091DF2">
        <w:tc>
          <w:tcPr>
            <w:tcW w:w="9302" w:type="dxa"/>
            <w:gridSpan w:val="5"/>
            <w:shd w:val="clear" w:color="auto" w:fill="BFBFBF" w:themeFill="background1" w:themeFillShade="BF"/>
            <w:vAlign w:val="center"/>
          </w:tcPr>
          <w:p w14:paraId="6E75DD6E" w14:textId="529C9345" w:rsidR="00C30FE1" w:rsidRPr="00471C93" w:rsidRDefault="00C30FE1" w:rsidP="00C30FE1">
            <w:pPr>
              <w:spacing w:before="240" w:after="240"/>
              <w:rPr>
                <w:sz w:val="22"/>
                <w:szCs w:val="22"/>
                <w:lang w:val="en-GB"/>
              </w:rPr>
            </w:pPr>
            <w:bookmarkStart w:id="3" w:name="_Hlk199994791"/>
            <w:r w:rsidRPr="00471C93">
              <w:rPr>
                <w:b/>
                <w:bCs/>
                <w:sz w:val="22"/>
                <w:szCs w:val="22"/>
                <w:lang w:val="en-GB"/>
              </w:rPr>
              <w:t>Admission details -G</w:t>
            </w:r>
          </w:p>
        </w:tc>
      </w:tr>
      <w:bookmarkEnd w:id="3"/>
      <w:tr w:rsidR="00C30FE1" w:rsidRPr="00471C93" w14:paraId="771799ED" w14:textId="77777777" w:rsidTr="00091DF2">
        <w:tc>
          <w:tcPr>
            <w:tcW w:w="4539" w:type="dxa"/>
            <w:gridSpan w:val="2"/>
            <w:vAlign w:val="center"/>
          </w:tcPr>
          <w:p w14:paraId="73EDD025" w14:textId="77777777" w:rsidR="00C30FE1" w:rsidRPr="00471C93" w:rsidRDefault="00C30FE1" w:rsidP="00C30FE1">
            <w:pPr>
              <w:spacing w:before="240" w:after="240"/>
              <w:rPr>
                <w:sz w:val="22"/>
                <w:szCs w:val="22"/>
                <w:lang w:val="en-GB"/>
              </w:rPr>
            </w:pPr>
            <w:r w:rsidRPr="00471C93">
              <w:rPr>
                <w:sz w:val="22"/>
                <w:szCs w:val="22"/>
                <w:lang w:val="en-GB"/>
              </w:rPr>
              <w:t>Date of index hospital admission</w:t>
            </w:r>
          </w:p>
        </w:tc>
        <w:tc>
          <w:tcPr>
            <w:tcW w:w="4763" w:type="dxa"/>
            <w:gridSpan w:val="3"/>
            <w:vAlign w:val="center"/>
          </w:tcPr>
          <w:p w14:paraId="05570997" w14:textId="52CC6E7A" w:rsidR="00C30FE1" w:rsidRPr="00471C93" w:rsidRDefault="00C30FE1" w:rsidP="00C30FE1">
            <w:pPr>
              <w:spacing w:before="240" w:after="240"/>
              <w:rPr>
                <w:sz w:val="22"/>
                <w:szCs w:val="22"/>
                <w:lang w:val="en-GB"/>
              </w:rPr>
            </w:pPr>
          </w:p>
        </w:tc>
      </w:tr>
      <w:tr w:rsidR="00C30FE1" w:rsidRPr="00471C93" w14:paraId="10E4E3A1" w14:textId="77777777" w:rsidTr="00091DF2">
        <w:tc>
          <w:tcPr>
            <w:tcW w:w="4539" w:type="dxa"/>
            <w:gridSpan w:val="2"/>
            <w:vAlign w:val="center"/>
          </w:tcPr>
          <w:p w14:paraId="5F792284" w14:textId="77777777" w:rsidR="00C30FE1" w:rsidRPr="00471C93" w:rsidRDefault="00C30FE1" w:rsidP="00C30FE1">
            <w:pPr>
              <w:spacing w:before="240" w:after="240"/>
              <w:rPr>
                <w:sz w:val="22"/>
                <w:szCs w:val="22"/>
                <w:lang w:val="en-GB"/>
              </w:rPr>
            </w:pPr>
            <w:r w:rsidRPr="00471C93">
              <w:rPr>
                <w:sz w:val="22"/>
                <w:szCs w:val="22"/>
                <w:lang w:val="en-GB"/>
              </w:rPr>
              <w:lastRenderedPageBreak/>
              <w:t>Date of index ICU admission</w:t>
            </w:r>
          </w:p>
        </w:tc>
        <w:tc>
          <w:tcPr>
            <w:tcW w:w="4763" w:type="dxa"/>
            <w:gridSpan w:val="3"/>
            <w:vAlign w:val="center"/>
          </w:tcPr>
          <w:p w14:paraId="452E00E3" w14:textId="07B72414" w:rsidR="00C30FE1" w:rsidRPr="00471C93" w:rsidRDefault="00C30FE1" w:rsidP="00C30FE1">
            <w:pPr>
              <w:spacing w:before="240" w:after="240"/>
              <w:rPr>
                <w:sz w:val="22"/>
                <w:szCs w:val="22"/>
                <w:lang w:val="en-GB"/>
              </w:rPr>
            </w:pPr>
          </w:p>
        </w:tc>
      </w:tr>
      <w:tr w:rsidR="00C30FE1" w:rsidRPr="00471C93" w14:paraId="09600C5B" w14:textId="77777777" w:rsidTr="00091DF2">
        <w:tc>
          <w:tcPr>
            <w:tcW w:w="9302" w:type="dxa"/>
            <w:gridSpan w:val="5"/>
            <w:shd w:val="clear" w:color="auto" w:fill="BFBFBF" w:themeFill="background1" w:themeFillShade="BF"/>
            <w:vAlign w:val="center"/>
          </w:tcPr>
          <w:p w14:paraId="37FD3ED4" w14:textId="7AC98E72" w:rsidR="00C30FE1" w:rsidRPr="00471C93" w:rsidRDefault="00C30FE1" w:rsidP="00C30FE1">
            <w:pPr>
              <w:spacing w:before="240" w:after="240"/>
              <w:rPr>
                <w:sz w:val="22"/>
                <w:szCs w:val="22"/>
                <w:lang w:val="en-GB"/>
              </w:rPr>
            </w:pPr>
            <w:bookmarkStart w:id="4" w:name="_Hlk199994908"/>
            <w:r w:rsidRPr="00471C93">
              <w:rPr>
                <w:b/>
                <w:bCs/>
                <w:sz w:val="22"/>
                <w:szCs w:val="22"/>
                <w:lang w:val="en-GB"/>
              </w:rPr>
              <w:t>Clinical examinations -G</w:t>
            </w:r>
          </w:p>
        </w:tc>
      </w:tr>
      <w:bookmarkEnd w:id="4"/>
      <w:tr w:rsidR="00C30FE1" w:rsidRPr="00471C93" w14:paraId="0FDF9993" w14:textId="77777777" w:rsidTr="00091DF2">
        <w:tc>
          <w:tcPr>
            <w:tcW w:w="4539" w:type="dxa"/>
            <w:gridSpan w:val="2"/>
            <w:vAlign w:val="center"/>
          </w:tcPr>
          <w:p w14:paraId="44C6C185" w14:textId="267F6474" w:rsidR="00C30FE1" w:rsidRPr="00471C93" w:rsidRDefault="00C30FE1" w:rsidP="00C30FE1">
            <w:pPr>
              <w:spacing w:before="240" w:after="240"/>
              <w:rPr>
                <w:sz w:val="22"/>
                <w:szCs w:val="22"/>
                <w:lang w:val="en-GB"/>
              </w:rPr>
            </w:pPr>
            <w:r w:rsidRPr="00471C93">
              <w:rPr>
                <w:sz w:val="22"/>
                <w:szCs w:val="22"/>
                <w:lang w:val="en-GB"/>
              </w:rPr>
              <w:t>Participant weight</w:t>
            </w:r>
          </w:p>
        </w:tc>
        <w:tc>
          <w:tcPr>
            <w:tcW w:w="4763" w:type="dxa"/>
            <w:gridSpan w:val="3"/>
            <w:vAlign w:val="center"/>
          </w:tcPr>
          <w:p w14:paraId="17FAE994" w14:textId="17EFBA02" w:rsidR="00C30FE1" w:rsidRPr="00471C93" w:rsidRDefault="00C30FE1" w:rsidP="00C30FE1">
            <w:pPr>
              <w:spacing w:before="240" w:after="240"/>
              <w:rPr>
                <w:sz w:val="22"/>
                <w:szCs w:val="22"/>
                <w:lang w:val="en-GB"/>
              </w:rPr>
            </w:pPr>
          </w:p>
        </w:tc>
      </w:tr>
      <w:tr w:rsidR="00C30FE1" w:rsidRPr="00471C93" w14:paraId="266E1F20" w14:textId="77777777" w:rsidTr="00091DF2">
        <w:tc>
          <w:tcPr>
            <w:tcW w:w="4539" w:type="dxa"/>
            <w:gridSpan w:val="2"/>
            <w:vAlign w:val="center"/>
          </w:tcPr>
          <w:p w14:paraId="101368D5" w14:textId="637C847E" w:rsidR="00C30FE1" w:rsidRPr="00471C93" w:rsidRDefault="00C30FE1" w:rsidP="00C30FE1">
            <w:pPr>
              <w:spacing w:before="240" w:after="240"/>
              <w:rPr>
                <w:sz w:val="22"/>
                <w:szCs w:val="22"/>
                <w:lang w:val="en-GB"/>
              </w:rPr>
            </w:pPr>
            <w:r w:rsidRPr="00471C93">
              <w:rPr>
                <w:sz w:val="22"/>
                <w:szCs w:val="22"/>
                <w:lang w:val="en-GB"/>
              </w:rPr>
              <w:t xml:space="preserve">Participant height </w:t>
            </w:r>
          </w:p>
        </w:tc>
        <w:tc>
          <w:tcPr>
            <w:tcW w:w="4763" w:type="dxa"/>
            <w:gridSpan w:val="3"/>
            <w:vAlign w:val="center"/>
          </w:tcPr>
          <w:p w14:paraId="53A97158" w14:textId="62BF8EAE" w:rsidR="00C30FE1" w:rsidRPr="00471C93" w:rsidRDefault="00C30FE1" w:rsidP="00C30FE1">
            <w:pPr>
              <w:spacing w:before="240" w:after="240"/>
              <w:rPr>
                <w:sz w:val="22"/>
                <w:szCs w:val="22"/>
                <w:lang w:val="en-GB"/>
              </w:rPr>
            </w:pPr>
          </w:p>
        </w:tc>
      </w:tr>
      <w:tr w:rsidR="00C30FE1" w:rsidRPr="00471C93" w14:paraId="06D92C27" w14:textId="77777777" w:rsidTr="00091DF2">
        <w:tc>
          <w:tcPr>
            <w:tcW w:w="4539" w:type="dxa"/>
            <w:gridSpan w:val="2"/>
            <w:vAlign w:val="center"/>
          </w:tcPr>
          <w:p w14:paraId="69ACE683" w14:textId="77777777" w:rsidR="00C30FE1" w:rsidRPr="00471C93" w:rsidRDefault="00C30FE1" w:rsidP="00C30FE1">
            <w:pPr>
              <w:spacing w:before="240" w:after="240"/>
              <w:rPr>
                <w:sz w:val="22"/>
                <w:szCs w:val="22"/>
                <w:lang w:val="en-GB"/>
              </w:rPr>
            </w:pPr>
            <w:r w:rsidRPr="00471C93">
              <w:rPr>
                <w:sz w:val="22"/>
                <w:szCs w:val="22"/>
                <w:lang w:val="en-GB"/>
              </w:rPr>
              <w:t>Lowest registered systolic blood pressure in the 24 hours prior to randomisation</w:t>
            </w:r>
          </w:p>
        </w:tc>
        <w:tc>
          <w:tcPr>
            <w:tcW w:w="4763" w:type="dxa"/>
            <w:gridSpan w:val="3"/>
            <w:vAlign w:val="center"/>
          </w:tcPr>
          <w:p w14:paraId="29143244" w14:textId="69D18CA3" w:rsidR="00C30FE1" w:rsidRPr="00471C93" w:rsidRDefault="00C30FE1" w:rsidP="00C30FE1">
            <w:pPr>
              <w:spacing w:before="240" w:after="240"/>
              <w:rPr>
                <w:rFonts w:asciiTheme="minorHAnsi" w:hAnsiTheme="minorHAnsi" w:cstheme="minorHAnsi"/>
                <w:sz w:val="22"/>
                <w:szCs w:val="22"/>
                <w:lang w:val="en-GB"/>
              </w:rPr>
            </w:pPr>
          </w:p>
        </w:tc>
      </w:tr>
      <w:tr w:rsidR="00C30FE1" w:rsidRPr="00471C93" w14:paraId="3E101942" w14:textId="77777777" w:rsidTr="00091DF2">
        <w:tc>
          <w:tcPr>
            <w:tcW w:w="9302" w:type="dxa"/>
            <w:gridSpan w:val="5"/>
            <w:shd w:val="clear" w:color="auto" w:fill="BFBFBF" w:themeFill="background1" w:themeFillShade="BF"/>
            <w:vAlign w:val="center"/>
          </w:tcPr>
          <w:p w14:paraId="547F98A7" w14:textId="4E55000E" w:rsidR="00C30FE1" w:rsidRPr="00471C93" w:rsidRDefault="00C30FE1" w:rsidP="00C30FE1">
            <w:pPr>
              <w:spacing w:before="240" w:after="240"/>
              <w:rPr>
                <w:rFonts w:asciiTheme="minorHAnsi" w:hAnsiTheme="minorHAnsi" w:cstheme="minorHAnsi"/>
                <w:b/>
                <w:bCs/>
                <w:iCs/>
                <w:sz w:val="22"/>
                <w:szCs w:val="22"/>
                <w:lang w:val="en-GB"/>
              </w:rPr>
            </w:pPr>
            <w:r w:rsidRPr="00471C93">
              <w:rPr>
                <w:rFonts w:asciiTheme="minorHAnsi" w:hAnsiTheme="minorHAnsi" w:cstheme="minorHAnsi"/>
                <w:b/>
                <w:bCs/>
                <w:iCs/>
                <w:sz w:val="22"/>
                <w:szCs w:val="22"/>
                <w:lang w:val="en-GB"/>
              </w:rPr>
              <w:t>Therapies – fluid -D-A</w:t>
            </w:r>
          </w:p>
        </w:tc>
      </w:tr>
      <w:tr w:rsidR="00C30FE1" w:rsidRPr="00471C93" w14:paraId="08DD0886" w14:textId="77777777" w:rsidTr="00091DF2">
        <w:tc>
          <w:tcPr>
            <w:tcW w:w="426" w:type="dxa"/>
            <w:tcBorders>
              <w:right w:val="single" w:sz="4" w:space="0" w:color="FFFFFF" w:themeColor="background1"/>
            </w:tcBorders>
            <w:vAlign w:val="center"/>
          </w:tcPr>
          <w:p w14:paraId="0AA5C39C"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144DE7DB" w14:textId="1F59AD31" w:rsidR="00C30FE1" w:rsidRPr="00471C93" w:rsidRDefault="00C30FE1" w:rsidP="008177E2">
            <w:pPr>
              <w:spacing w:before="240" w:after="240"/>
              <w:ind w:left="-105"/>
              <w:rPr>
                <w:sz w:val="22"/>
                <w:szCs w:val="22"/>
                <w:lang w:val="en-GB"/>
              </w:rPr>
            </w:pPr>
            <w:r w:rsidRPr="00471C93">
              <w:rPr>
                <w:rFonts w:asciiTheme="minorHAnsi" w:hAnsiTheme="minorHAnsi" w:cstheme="minorHAnsi"/>
                <w:color w:val="000000"/>
                <w:sz w:val="22"/>
                <w:szCs w:val="22"/>
                <w:lang w:val="en-GB"/>
              </w:rPr>
              <w:t>IV crystalloid volumes within the last 24 hours before enrolment</w:t>
            </w:r>
          </w:p>
        </w:tc>
        <w:tc>
          <w:tcPr>
            <w:tcW w:w="4763" w:type="dxa"/>
            <w:gridSpan w:val="3"/>
            <w:vAlign w:val="center"/>
          </w:tcPr>
          <w:p w14:paraId="0BC4682C" w14:textId="270D4AD8" w:rsidR="00C30FE1" w:rsidRPr="00471C93" w:rsidRDefault="00C30FE1" w:rsidP="00C30FE1">
            <w:pPr>
              <w:spacing w:before="240" w:after="240"/>
              <w:rPr>
                <w:rFonts w:asciiTheme="minorHAnsi" w:hAnsiTheme="minorHAnsi" w:cstheme="minorHAnsi"/>
                <w:iCs/>
                <w:sz w:val="22"/>
                <w:szCs w:val="22"/>
                <w:lang w:val="en-GB"/>
              </w:rPr>
            </w:pPr>
          </w:p>
        </w:tc>
      </w:tr>
      <w:tr w:rsidR="00C30FE1" w:rsidRPr="00471C93" w14:paraId="71A88E7C" w14:textId="77777777" w:rsidTr="00091DF2">
        <w:tc>
          <w:tcPr>
            <w:tcW w:w="9302" w:type="dxa"/>
            <w:gridSpan w:val="5"/>
            <w:shd w:val="clear" w:color="auto" w:fill="BFBFBF" w:themeFill="background1" w:themeFillShade="BF"/>
            <w:vAlign w:val="center"/>
          </w:tcPr>
          <w:p w14:paraId="229CBA6C" w14:textId="77777777" w:rsidR="00C30FE1" w:rsidRPr="00471C93" w:rsidRDefault="00C30FE1" w:rsidP="00C30FE1">
            <w:pPr>
              <w:spacing w:before="240" w:after="240"/>
              <w:rPr>
                <w:b/>
                <w:bCs/>
                <w:sz w:val="22"/>
                <w:szCs w:val="22"/>
                <w:lang w:val="en-GB"/>
              </w:rPr>
            </w:pPr>
            <w:r w:rsidRPr="00471C93">
              <w:rPr>
                <w:rFonts w:asciiTheme="minorHAnsi" w:hAnsiTheme="minorHAnsi" w:cstheme="minorHAnsi"/>
                <w:b/>
                <w:bCs/>
                <w:color w:val="000000"/>
                <w:sz w:val="22"/>
                <w:szCs w:val="22"/>
                <w:lang w:val="en-GB"/>
              </w:rPr>
              <w:t>Acute diseases/conditions</w:t>
            </w:r>
          </w:p>
        </w:tc>
      </w:tr>
      <w:tr w:rsidR="00C30FE1" w:rsidRPr="00471C93" w14:paraId="783F0BFF" w14:textId="77777777" w:rsidTr="00091DF2">
        <w:trPr>
          <w:gridAfter w:val="1"/>
          <w:wAfter w:w="6" w:type="dxa"/>
        </w:trPr>
        <w:tc>
          <w:tcPr>
            <w:tcW w:w="426" w:type="dxa"/>
            <w:tcBorders>
              <w:right w:val="single" w:sz="4" w:space="0" w:color="FFFFFF" w:themeColor="background1"/>
            </w:tcBorders>
            <w:vAlign w:val="center"/>
          </w:tcPr>
          <w:p w14:paraId="6A6F0F4C"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41AAD84F" w14:textId="7FCC5798" w:rsidR="00C30FE1" w:rsidRPr="00471C93" w:rsidRDefault="00C30FE1" w:rsidP="00C30FE1">
            <w:pPr>
              <w:spacing w:before="240" w:after="240"/>
              <w:rPr>
                <w:rFonts w:asciiTheme="minorHAnsi" w:hAnsiTheme="minorHAnsi" w:cstheme="minorHAnsi"/>
                <w:color w:val="000000"/>
                <w:sz w:val="22"/>
                <w:szCs w:val="22"/>
                <w:lang w:val="en-GB"/>
              </w:rPr>
            </w:pPr>
            <w:r w:rsidRPr="00471C93">
              <w:rPr>
                <w:rFonts w:asciiTheme="minorHAnsi" w:hAnsiTheme="minorHAnsi" w:cstheme="minorHAnsi"/>
                <w:color w:val="000000"/>
                <w:sz w:val="22"/>
                <w:szCs w:val="22"/>
                <w:lang w:val="en-GB"/>
              </w:rPr>
              <w:t>Primary cause of shock -D-A</w:t>
            </w:r>
          </w:p>
        </w:tc>
        <w:tc>
          <w:tcPr>
            <w:tcW w:w="4757" w:type="dxa"/>
            <w:gridSpan w:val="2"/>
            <w:vAlign w:val="center"/>
          </w:tcPr>
          <w:p w14:paraId="523938A6" w14:textId="43FCFD16" w:rsidR="00C30FE1" w:rsidRPr="00471C93" w:rsidRDefault="00C30FE1" w:rsidP="00C30FE1">
            <w:pPr>
              <w:spacing w:before="240" w:after="240"/>
              <w:rPr>
                <w:sz w:val="22"/>
                <w:szCs w:val="22"/>
                <w:lang w:val="en-GB"/>
              </w:rPr>
            </w:pPr>
          </w:p>
        </w:tc>
      </w:tr>
      <w:tr w:rsidR="00C30FE1" w:rsidRPr="00471C93" w14:paraId="3FCC31E4" w14:textId="77777777" w:rsidTr="00091DF2">
        <w:tc>
          <w:tcPr>
            <w:tcW w:w="9302" w:type="dxa"/>
            <w:gridSpan w:val="5"/>
            <w:shd w:val="clear" w:color="auto" w:fill="BFBFBF" w:themeFill="background1" w:themeFillShade="BF"/>
            <w:vAlign w:val="center"/>
          </w:tcPr>
          <w:p w14:paraId="25BC31B8" w14:textId="77777777" w:rsidR="00C30FE1" w:rsidRPr="00471C93" w:rsidRDefault="00C30FE1" w:rsidP="00C30FE1">
            <w:pPr>
              <w:spacing w:before="240" w:after="240"/>
              <w:rPr>
                <w:rFonts w:asciiTheme="minorHAnsi" w:hAnsiTheme="minorHAnsi" w:cstheme="minorHAnsi"/>
                <w:iCs/>
                <w:sz w:val="22"/>
                <w:szCs w:val="22"/>
                <w:lang w:val="en-GB"/>
              </w:rPr>
            </w:pPr>
            <w:r w:rsidRPr="00471C93">
              <w:rPr>
                <w:b/>
                <w:bCs/>
                <w:sz w:val="22"/>
                <w:szCs w:val="22"/>
                <w:lang w:val="en-GB"/>
              </w:rPr>
              <w:t>Biochemistry</w:t>
            </w:r>
          </w:p>
        </w:tc>
      </w:tr>
      <w:tr w:rsidR="00C30FE1" w:rsidRPr="00471C93" w14:paraId="254D5132" w14:textId="77777777" w:rsidTr="00091DF2">
        <w:trPr>
          <w:gridAfter w:val="1"/>
          <w:wAfter w:w="6" w:type="dxa"/>
        </w:trPr>
        <w:tc>
          <w:tcPr>
            <w:tcW w:w="426" w:type="dxa"/>
            <w:tcBorders>
              <w:right w:val="single" w:sz="4" w:space="0" w:color="FFFFFF" w:themeColor="background1"/>
            </w:tcBorders>
            <w:vAlign w:val="center"/>
          </w:tcPr>
          <w:p w14:paraId="17A2CDB3" w14:textId="77777777" w:rsidR="00C30FE1" w:rsidRPr="00471C93" w:rsidRDefault="00C30FE1" w:rsidP="00C30FE1">
            <w:pPr>
              <w:spacing w:before="240" w:after="240"/>
              <w:rPr>
                <w:sz w:val="22"/>
                <w:szCs w:val="22"/>
                <w:lang w:val="en-GB"/>
              </w:rPr>
            </w:pPr>
          </w:p>
        </w:tc>
        <w:tc>
          <w:tcPr>
            <w:tcW w:w="4113" w:type="dxa"/>
            <w:tcBorders>
              <w:left w:val="single" w:sz="4" w:space="0" w:color="FFFFFF" w:themeColor="background1"/>
            </w:tcBorders>
            <w:vAlign w:val="center"/>
          </w:tcPr>
          <w:p w14:paraId="5BBA05A5" w14:textId="047B6198" w:rsidR="00C30FE1" w:rsidRPr="00471C93" w:rsidRDefault="00C30FE1" w:rsidP="00C30FE1">
            <w:pPr>
              <w:spacing w:before="240" w:after="240"/>
              <w:rPr>
                <w:sz w:val="22"/>
                <w:szCs w:val="22"/>
                <w:lang w:val="en-GB"/>
              </w:rPr>
            </w:pPr>
            <w:r w:rsidRPr="00471C93">
              <w:rPr>
                <w:sz w:val="22"/>
                <w:szCs w:val="22"/>
                <w:lang w:val="en-GB"/>
              </w:rPr>
              <w:t>Lowest P-albumin within the last 24 hours prior to randomization -D-A</w:t>
            </w:r>
          </w:p>
        </w:tc>
        <w:tc>
          <w:tcPr>
            <w:tcW w:w="4757" w:type="dxa"/>
            <w:gridSpan w:val="2"/>
            <w:vAlign w:val="center"/>
          </w:tcPr>
          <w:p w14:paraId="0A777EEF" w14:textId="5B860CCF" w:rsidR="00C30FE1" w:rsidRPr="00471C93" w:rsidRDefault="00C30FE1" w:rsidP="00C30FE1">
            <w:pPr>
              <w:spacing w:before="240" w:after="240"/>
              <w:rPr>
                <w:rFonts w:asciiTheme="minorHAnsi" w:hAnsiTheme="minorHAnsi" w:cstheme="minorHAnsi"/>
                <w:sz w:val="22"/>
                <w:szCs w:val="22"/>
                <w:lang w:val="en-GB"/>
              </w:rPr>
            </w:pPr>
          </w:p>
        </w:tc>
      </w:tr>
      <w:tr w:rsidR="008177E2" w:rsidRPr="00471C93" w14:paraId="37405882" w14:textId="77777777" w:rsidTr="00091DF2">
        <w:trPr>
          <w:gridAfter w:val="1"/>
          <w:wAfter w:w="6" w:type="dxa"/>
        </w:trPr>
        <w:tc>
          <w:tcPr>
            <w:tcW w:w="426" w:type="dxa"/>
            <w:tcBorders>
              <w:right w:val="single" w:sz="4" w:space="0" w:color="FFFFFF" w:themeColor="background1"/>
            </w:tcBorders>
            <w:vAlign w:val="center"/>
          </w:tcPr>
          <w:p w14:paraId="2230B1C0" w14:textId="77777777" w:rsidR="008177E2" w:rsidRPr="00471C93" w:rsidRDefault="008177E2" w:rsidP="008177E2">
            <w:pPr>
              <w:spacing w:before="240" w:after="240"/>
              <w:rPr>
                <w:sz w:val="22"/>
                <w:szCs w:val="22"/>
                <w:lang w:val="en-GB"/>
              </w:rPr>
            </w:pPr>
          </w:p>
        </w:tc>
        <w:tc>
          <w:tcPr>
            <w:tcW w:w="4113" w:type="dxa"/>
            <w:tcBorders>
              <w:left w:val="single" w:sz="4" w:space="0" w:color="FFFFFF" w:themeColor="background1"/>
            </w:tcBorders>
            <w:vAlign w:val="center"/>
          </w:tcPr>
          <w:p w14:paraId="411FCA46" w14:textId="76852B6F" w:rsidR="008177E2" w:rsidRPr="00471C93" w:rsidRDefault="008177E2" w:rsidP="008177E2">
            <w:pPr>
              <w:spacing w:before="240" w:after="240"/>
              <w:rPr>
                <w:sz w:val="22"/>
                <w:szCs w:val="22"/>
                <w:lang w:val="en-GB"/>
              </w:rPr>
            </w:pPr>
            <w:r w:rsidRPr="00471C93">
              <w:rPr>
                <w:rFonts w:asciiTheme="minorHAnsi" w:hAnsiTheme="minorHAnsi" w:cstheme="minorHAnsi"/>
                <w:sz w:val="22"/>
                <w:szCs w:val="22"/>
                <w:lang w:val="en-GB"/>
              </w:rPr>
              <w:t xml:space="preserve">Lowest </w:t>
            </w:r>
            <w:proofErr w:type="gramStart"/>
            <w:r w:rsidRPr="00471C93">
              <w:rPr>
                <w:rFonts w:asciiTheme="minorHAnsi" w:hAnsiTheme="minorHAnsi" w:cstheme="minorHAnsi"/>
                <w:sz w:val="22"/>
                <w:szCs w:val="22"/>
                <w:lang w:val="en-GB"/>
              </w:rPr>
              <w:t>platelet</w:t>
            </w:r>
            <w:proofErr w:type="gramEnd"/>
            <w:r w:rsidRPr="00471C93">
              <w:rPr>
                <w:rFonts w:asciiTheme="minorHAnsi" w:hAnsiTheme="minorHAnsi" w:cstheme="minorHAnsi"/>
                <w:sz w:val="22"/>
                <w:szCs w:val="22"/>
                <w:lang w:val="en-GB"/>
              </w:rPr>
              <w:t xml:space="preserve"> count in the 24 hours prior to randomization -D-T</w:t>
            </w:r>
          </w:p>
        </w:tc>
        <w:tc>
          <w:tcPr>
            <w:tcW w:w="4757" w:type="dxa"/>
            <w:gridSpan w:val="2"/>
            <w:vAlign w:val="center"/>
          </w:tcPr>
          <w:p w14:paraId="7B9FA9C1" w14:textId="40A6368B" w:rsidR="008177E2" w:rsidRPr="00471C93" w:rsidRDefault="008177E2" w:rsidP="008177E2">
            <w:pPr>
              <w:spacing w:before="240" w:after="240"/>
              <w:rPr>
                <w:rFonts w:asciiTheme="minorHAnsi" w:hAnsiTheme="minorHAnsi" w:cstheme="minorHAnsi"/>
                <w:sz w:val="22"/>
                <w:szCs w:val="22"/>
                <w:lang w:val="en-GB"/>
              </w:rPr>
            </w:pPr>
          </w:p>
        </w:tc>
      </w:tr>
      <w:tr w:rsidR="008177E2" w:rsidRPr="00471C93" w14:paraId="06CB5C75" w14:textId="77777777" w:rsidTr="00091DF2">
        <w:trPr>
          <w:gridAfter w:val="1"/>
          <w:wAfter w:w="6" w:type="dxa"/>
        </w:trPr>
        <w:tc>
          <w:tcPr>
            <w:tcW w:w="426" w:type="dxa"/>
            <w:tcBorders>
              <w:right w:val="single" w:sz="4" w:space="0" w:color="FFFFFF" w:themeColor="background1"/>
            </w:tcBorders>
            <w:vAlign w:val="center"/>
          </w:tcPr>
          <w:p w14:paraId="3A9055C2" w14:textId="77777777" w:rsidR="008177E2" w:rsidRPr="00471C93" w:rsidRDefault="008177E2" w:rsidP="008177E2">
            <w:pPr>
              <w:spacing w:before="240" w:after="240"/>
              <w:rPr>
                <w:sz w:val="22"/>
                <w:szCs w:val="22"/>
                <w:lang w:val="en-GB"/>
              </w:rPr>
            </w:pPr>
          </w:p>
        </w:tc>
        <w:tc>
          <w:tcPr>
            <w:tcW w:w="4113" w:type="dxa"/>
            <w:tcBorders>
              <w:left w:val="single" w:sz="4" w:space="0" w:color="FFFFFF" w:themeColor="background1"/>
            </w:tcBorders>
            <w:vAlign w:val="center"/>
          </w:tcPr>
          <w:p w14:paraId="4E36C7D8" w14:textId="5F65DCF4" w:rsidR="008177E2" w:rsidRPr="00471C93" w:rsidRDefault="008177E2" w:rsidP="008177E2">
            <w:pPr>
              <w:spacing w:before="240" w:after="240"/>
              <w:rPr>
                <w:sz w:val="22"/>
                <w:szCs w:val="22"/>
                <w:lang w:val="en-GB"/>
              </w:rPr>
            </w:pPr>
            <w:r w:rsidRPr="00471C93">
              <w:rPr>
                <w:sz w:val="22"/>
                <w:szCs w:val="22"/>
                <w:lang w:val="en-GB"/>
              </w:rPr>
              <w:t>Highest plasma lactate in the 24 hours prior to randomization -D-A</w:t>
            </w:r>
          </w:p>
        </w:tc>
        <w:tc>
          <w:tcPr>
            <w:tcW w:w="4757" w:type="dxa"/>
            <w:gridSpan w:val="2"/>
            <w:vAlign w:val="center"/>
          </w:tcPr>
          <w:p w14:paraId="269D978A" w14:textId="43874810" w:rsidR="008177E2" w:rsidRPr="00471C93" w:rsidRDefault="008177E2" w:rsidP="008177E2">
            <w:pPr>
              <w:spacing w:before="240" w:after="240"/>
              <w:rPr>
                <w:rFonts w:asciiTheme="minorHAnsi" w:hAnsiTheme="minorHAnsi" w:cstheme="minorHAnsi"/>
                <w:sz w:val="22"/>
                <w:szCs w:val="22"/>
                <w:lang w:val="en-GB"/>
              </w:rPr>
            </w:pPr>
          </w:p>
        </w:tc>
      </w:tr>
      <w:tr w:rsidR="008177E2" w:rsidRPr="00471C93" w14:paraId="63979DFD" w14:textId="77777777" w:rsidTr="00091DF2">
        <w:trPr>
          <w:gridAfter w:val="1"/>
          <w:wAfter w:w="6" w:type="dxa"/>
        </w:trPr>
        <w:tc>
          <w:tcPr>
            <w:tcW w:w="426" w:type="dxa"/>
            <w:tcBorders>
              <w:right w:val="single" w:sz="4" w:space="0" w:color="FFFFFF" w:themeColor="background1"/>
            </w:tcBorders>
            <w:vAlign w:val="center"/>
          </w:tcPr>
          <w:p w14:paraId="2BF83A92" w14:textId="77777777" w:rsidR="008177E2" w:rsidRPr="00471C93" w:rsidRDefault="008177E2" w:rsidP="008177E2">
            <w:pPr>
              <w:spacing w:before="240" w:after="240"/>
              <w:rPr>
                <w:lang w:val="en-GB"/>
              </w:rPr>
            </w:pPr>
          </w:p>
        </w:tc>
        <w:tc>
          <w:tcPr>
            <w:tcW w:w="4113" w:type="dxa"/>
            <w:tcBorders>
              <w:left w:val="single" w:sz="4" w:space="0" w:color="FFFFFF" w:themeColor="background1"/>
            </w:tcBorders>
            <w:vAlign w:val="center"/>
          </w:tcPr>
          <w:p w14:paraId="6CEBC263" w14:textId="011A08E5" w:rsidR="008177E2" w:rsidRPr="00471C93" w:rsidRDefault="008177E2" w:rsidP="008177E2">
            <w:pPr>
              <w:spacing w:before="240" w:after="240"/>
              <w:rPr>
                <w:lang w:val="en-GB"/>
              </w:rPr>
            </w:pPr>
            <w:r w:rsidRPr="00471C93">
              <w:rPr>
                <w:sz w:val="22"/>
                <w:szCs w:val="22"/>
                <w:lang w:val="en-GB"/>
              </w:rPr>
              <w:t>Highest plasma creatinine in the 24 hours prior to randomization -G</w:t>
            </w:r>
          </w:p>
        </w:tc>
        <w:tc>
          <w:tcPr>
            <w:tcW w:w="4757" w:type="dxa"/>
            <w:gridSpan w:val="2"/>
            <w:vAlign w:val="center"/>
          </w:tcPr>
          <w:p w14:paraId="2B8D3784" w14:textId="37E47849" w:rsidR="008177E2" w:rsidRPr="00471C93" w:rsidRDefault="008177E2" w:rsidP="008177E2">
            <w:pPr>
              <w:spacing w:before="240" w:after="240"/>
              <w:rPr>
                <w:rFonts w:cstheme="minorHAnsi"/>
                <w:lang w:val="en-GB"/>
              </w:rPr>
            </w:pPr>
          </w:p>
        </w:tc>
      </w:tr>
      <w:tr w:rsidR="008177E2" w:rsidRPr="00471C93" w14:paraId="0E701AE5" w14:textId="77777777" w:rsidTr="00091DF2">
        <w:tc>
          <w:tcPr>
            <w:tcW w:w="9302" w:type="dxa"/>
            <w:gridSpan w:val="5"/>
            <w:shd w:val="clear" w:color="auto" w:fill="BFBFBF" w:themeFill="background1" w:themeFillShade="BF"/>
            <w:vAlign w:val="center"/>
          </w:tcPr>
          <w:p w14:paraId="42A6A761" w14:textId="77777777" w:rsidR="008177E2" w:rsidRPr="00471C93" w:rsidRDefault="008177E2" w:rsidP="008177E2">
            <w:pPr>
              <w:spacing w:before="240" w:after="240"/>
              <w:rPr>
                <w:rFonts w:asciiTheme="minorHAnsi" w:hAnsiTheme="minorHAnsi" w:cstheme="minorHAnsi"/>
                <w:sz w:val="22"/>
                <w:szCs w:val="22"/>
                <w:lang w:val="en-GB"/>
              </w:rPr>
            </w:pPr>
            <w:r w:rsidRPr="00471C93">
              <w:rPr>
                <w:b/>
                <w:bCs/>
                <w:sz w:val="22"/>
                <w:szCs w:val="22"/>
                <w:lang w:val="en-GB"/>
              </w:rPr>
              <w:t>Other</w:t>
            </w:r>
          </w:p>
        </w:tc>
      </w:tr>
      <w:tr w:rsidR="008177E2" w:rsidRPr="00471C93" w14:paraId="00A3C553" w14:textId="77777777" w:rsidTr="00091DF2">
        <w:trPr>
          <w:gridAfter w:val="1"/>
          <w:wAfter w:w="6" w:type="dxa"/>
        </w:trPr>
        <w:tc>
          <w:tcPr>
            <w:tcW w:w="426" w:type="dxa"/>
            <w:tcBorders>
              <w:right w:val="single" w:sz="4" w:space="0" w:color="FFFFFF" w:themeColor="background1"/>
            </w:tcBorders>
            <w:vAlign w:val="center"/>
          </w:tcPr>
          <w:p w14:paraId="126561BD" w14:textId="77777777" w:rsidR="008177E2" w:rsidRPr="00471C93" w:rsidRDefault="008177E2" w:rsidP="008177E2">
            <w:pPr>
              <w:spacing w:before="240" w:after="240"/>
              <w:rPr>
                <w:lang w:val="en-GB"/>
              </w:rPr>
            </w:pPr>
          </w:p>
        </w:tc>
        <w:tc>
          <w:tcPr>
            <w:tcW w:w="4113" w:type="dxa"/>
            <w:tcBorders>
              <w:left w:val="single" w:sz="4" w:space="0" w:color="FFFFFF" w:themeColor="background1"/>
            </w:tcBorders>
            <w:vAlign w:val="center"/>
          </w:tcPr>
          <w:p w14:paraId="56635DE2" w14:textId="3A092FA1" w:rsidR="008177E2" w:rsidRPr="00471C93" w:rsidRDefault="008177E2" w:rsidP="008177E2">
            <w:pPr>
              <w:spacing w:before="240" w:after="240"/>
              <w:rPr>
                <w:lang w:val="en-GB"/>
              </w:rPr>
            </w:pPr>
            <w:r w:rsidRPr="00471C93">
              <w:rPr>
                <w:sz w:val="22"/>
                <w:szCs w:val="22"/>
                <w:lang w:val="en-GB"/>
              </w:rPr>
              <w:t>Limitations of care at the time of randomisation -G</w:t>
            </w:r>
          </w:p>
        </w:tc>
        <w:tc>
          <w:tcPr>
            <w:tcW w:w="4757" w:type="dxa"/>
            <w:gridSpan w:val="2"/>
            <w:vAlign w:val="center"/>
          </w:tcPr>
          <w:p w14:paraId="3D159938" w14:textId="52E766A1" w:rsidR="008177E2" w:rsidRPr="00471C93" w:rsidRDefault="008177E2" w:rsidP="008177E2">
            <w:pPr>
              <w:spacing w:before="240" w:after="240"/>
              <w:rPr>
                <w:lang w:val="en-GB"/>
              </w:rPr>
            </w:pPr>
          </w:p>
        </w:tc>
      </w:tr>
      <w:tr w:rsidR="008177E2" w:rsidRPr="00471C93" w14:paraId="2C06D5CD" w14:textId="77777777" w:rsidTr="00091DF2">
        <w:tc>
          <w:tcPr>
            <w:tcW w:w="9302" w:type="dxa"/>
            <w:gridSpan w:val="5"/>
            <w:shd w:val="clear" w:color="auto" w:fill="8EAADB" w:themeFill="accent1" w:themeFillTint="99"/>
          </w:tcPr>
          <w:p w14:paraId="023E531B" w14:textId="77777777" w:rsidR="008177E2" w:rsidRPr="00471C93" w:rsidRDefault="008177E2" w:rsidP="008177E2">
            <w:pPr>
              <w:spacing w:before="240" w:after="240"/>
              <w:jc w:val="center"/>
              <w:rPr>
                <w:b/>
                <w:bCs/>
                <w:sz w:val="22"/>
                <w:szCs w:val="22"/>
                <w:lang w:val="en-GB"/>
              </w:rPr>
            </w:pPr>
            <w:r w:rsidRPr="00471C93">
              <w:rPr>
                <w:b/>
                <w:bCs/>
                <w:sz w:val="22"/>
                <w:szCs w:val="22"/>
                <w:lang w:val="en-GB"/>
              </w:rPr>
              <w:t>DAYFORMS / NON-TRIAL SITE DAYFORMS</w:t>
            </w:r>
          </w:p>
        </w:tc>
      </w:tr>
      <w:tr w:rsidR="008177E2" w:rsidRPr="00471C93" w14:paraId="7837583F" w14:textId="77777777" w:rsidTr="00091DF2">
        <w:tc>
          <w:tcPr>
            <w:tcW w:w="9302" w:type="dxa"/>
            <w:gridSpan w:val="5"/>
            <w:shd w:val="clear" w:color="auto" w:fill="BFBFBF" w:themeFill="background1" w:themeFillShade="BF"/>
          </w:tcPr>
          <w:p w14:paraId="1D44ECA6" w14:textId="77777777" w:rsidR="008177E2" w:rsidRPr="00471C93" w:rsidRDefault="008177E2" w:rsidP="008177E2">
            <w:pPr>
              <w:spacing w:before="240" w:after="240"/>
              <w:rPr>
                <w:b/>
                <w:bCs/>
                <w:sz w:val="22"/>
                <w:szCs w:val="22"/>
                <w:lang w:val="en-GB"/>
              </w:rPr>
            </w:pPr>
            <w:r w:rsidRPr="00471C93">
              <w:rPr>
                <w:b/>
                <w:bCs/>
                <w:sz w:val="22"/>
                <w:szCs w:val="22"/>
                <w:lang w:val="en-GB"/>
              </w:rPr>
              <w:t>Daily during hospital stay for up to 90 days after the last domain inclusion</w:t>
            </w:r>
          </w:p>
        </w:tc>
      </w:tr>
      <w:tr w:rsidR="008177E2" w:rsidRPr="00471C93" w14:paraId="7EDE436F" w14:textId="77777777" w:rsidTr="00550712">
        <w:tc>
          <w:tcPr>
            <w:tcW w:w="4678" w:type="dxa"/>
            <w:gridSpan w:val="3"/>
            <w:vAlign w:val="center"/>
          </w:tcPr>
          <w:p w14:paraId="7E414EB6" w14:textId="32507FB7" w:rsidR="008177E2" w:rsidRPr="00471C93" w:rsidRDefault="008177E2" w:rsidP="008177E2">
            <w:pPr>
              <w:spacing w:before="240" w:after="240"/>
              <w:rPr>
                <w:sz w:val="22"/>
                <w:szCs w:val="22"/>
                <w:lang w:val="en-GB"/>
              </w:rPr>
            </w:pPr>
            <w:r w:rsidRPr="00471C93">
              <w:rPr>
                <w:sz w:val="22"/>
                <w:szCs w:val="22"/>
                <w:lang w:val="en-GB"/>
              </w:rPr>
              <w:t>Use of invasive mechanical ventilation -G</w:t>
            </w:r>
          </w:p>
        </w:tc>
        <w:tc>
          <w:tcPr>
            <w:tcW w:w="4624" w:type="dxa"/>
            <w:gridSpan w:val="2"/>
            <w:vAlign w:val="center"/>
          </w:tcPr>
          <w:p w14:paraId="7C20515C" w14:textId="12590DBA" w:rsidR="008177E2" w:rsidRPr="00471C93" w:rsidRDefault="008177E2" w:rsidP="008177E2">
            <w:pPr>
              <w:spacing w:before="240" w:after="240"/>
              <w:rPr>
                <w:sz w:val="22"/>
                <w:szCs w:val="22"/>
                <w:lang w:val="en-GB"/>
              </w:rPr>
            </w:pPr>
          </w:p>
        </w:tc>
      </w:tr>
      <w:tr w:rsidR="008177E2" w:rsidRPr="00471C93" w14:paraId="22082DB8" w14:textId="77777777" w:rsidTr="00550712">
        <w:tc>
          <w:tcPr>
            <w:tcW w:w="4678" w:type="dxa"/>
            <w:gridSpan w:val="3"/>
            <w:vAlign w:val="center"/>
          </w:tcPr>
          <w:p w14:paraId="2FCDF3D5" w14:textId="40DFCAA7" w:rsidR="008177E2" w:rsidRPr="00471C93" w:rsidRDefault="008177E2" w:rsidP="008177E2">
            <w:pPr>
              <w:spacing w:before="240" w:after="240"/>
              <w:rPr>
                <w:sz w:val="22"/>
                <w:szCs w:val="22"/>
                <w:lang w:val="en-GB"/>
              </w:rPr>
            </w:pPr>
            <w:r w:rsidRPr="00471C93">
              <w:rPr>
                <w:sz w:val="22"/>
                <w:szCs w:val="22"/>
                <w:lang w:val="en-GB"/>
              </w:rPr>
              <w:t>Use of circulatory support (infusion of vasopressor/inotropes) on this day -G</w:t>
            </w:r>
          </w:p>
        </w:tc>
        <w:tc>
          <w:tcPr>
            <w:tcW w:w="4624" w:type="dxa"/>
            <w:gridSpan w:val="2"/>
            <w:vAlign w:val="center"/>
          </w:tcPr>
          <w:p w14:paraId="019A930E" w14:textId="7D7046DF" w:rsidR="008177E2" w:rsidRPr="00471C93" w:rsidRDefault="008177E2" w:rsidP="008177E2">
            <w:pPr>
              <w:spacing w:before="240" w:after="240"/>
              <w:rPr>
                <w:sz w:val="22"/>
                <w:szCs w:val="22"/>
                <w:lang w:val="en-GB"/>
              </w:rPr>
            </w:pPr>
          </w:p>
        </w:tc>
      </w:tr>
      <w:tr w:rsidR="008177E2" w:rsidRPr="00471C93" w14:paraId="09FC36A9" w14:textId="77777777" w:rsidTr="00550712">
        <w:tc>
          <w:tcPr>
            <w:tcW w:w="4678" w:type="dxa"/>
            <w:gridSpan w:val="3"/>
            <w:vAlign w:val="center"/>
          </w:tcPr>
          <w:p w14:paraId="2ECEB713" w14:textId="600505ED" w:rsidR="008177E2" w:rsidRPr="00471C93" w:rsidRDefault="008177E2" w:rsidP="008177E2">
            <w:pPr>
              <w:spacing w:before="240" w:after="240"/>
              <w:rPr>
                <w:sz w:val="22"/>
                <w:szCs w:val="22"/>
                <w:lang w:val="en-GB"/>
              </w:rPr>
            </w:pPr>
            <w:r w:rsidRPr="00471C93">
              <w:rPr>
                <w:sz w:val="22"/>
                <w:szCs w:val="22"/>
                <w:lang w:val="en-GB"/>
              </w:rPr>
              <w:t>Use of any form of renal replacement therapy on this day, including days between intermittent renal replacement therapy -G</w:t>
            </w:r>
          </w:p>
        </w:tc>
        <w:tc>
          <w:tcPr>
            <w:tcW w:w="4624" w:type="dxa"/>
            <w:gridSpan w:val="2"/>
            <w:vAlign w:val="center"/>
          </w:tcPr>
          <w:p w14:paraId="28C789BF" w14:textId="575BE2F4" w:rsidR="008177E2" w:rsidRPr="00471C93" w:rsidRDefault="008177E2" w:rsidP="008177E2">
            <w:pPr>
              <w:spacing w:before="240" w:after="240"/>
              <w:rPr>
                <w:sz w:val="22"/>
                <w:szCs w:val="22"/>
                <w:lang w:val="en-GB"/>
              </w:rPr>
            </w:pPr>
          </w:p>
        </w:tc>
      </w:tr>
      <w:tr w:rsidR="008177E2" w:rsidRPr="00471C93" w14:paraId="4D6A1E41" w14:textId="77777777" w:rsidTr="00550712">
        <w:tc>
          <w:tcPr>
            <w:tcW w:w="4678" w:type="dxa"/>
            <w:gridSpan w:val="3"/>
            <w:vAlign w:val="center"/>
          </w:tcPr>
          <w:p w14:paraId="2BC9B5CE" w14:textId="4752FF7B" w:rsidR="008177E2" w:rsidRPr="00471C93" w:rsidRDefault="008177E2" w:rsidP="008177E2">
            <w:pPr>
              <w:spacing w:before="240" w:after="240"/>
              <w:rPr>
                <w:sz w:val="22"/>
                <w:szCs w:val="22"/>
                <w:lang w:val="en-GB"/>
              </w:rPr>
            </w:pPr>
            <w:r w:rsidRPr="00471C93">
              <w:rPr>
                <w:rFonts w:cs="Calibri"/>
                <w:color w:val="000000"/>
                <w:sz w:val="23"/>
                <w:szCs w:val="23"/>
                <w:lang w:val="en-GB"/>
              </w:rPr>
              <w:t>Any registered coma on this day (only until 30 days) -G</w:t>
            </w:r>
          </w:p>
        </w:tc>
        <w:tc>
          <w:tcPr>
            <w:tcW w:w="4624" w:type="dxa"/>
            <w:gridSpan w:val="2"/>
            <w:vAlign w:val="center"/>
          </w:tcPr>
          <w:p w14:paraId="74507374" w14:textId="7B1E93E9" w:rsidR="008177E2" w:rsidRPr="00471C93" w:rsidRDefault="008177E2" w:rsidP="008177E2">
            <w:pPr>
              <w:spacing w:before="240" w:after="240"/>
              <w:rPr>
                <w:sz w:val="22"/>
                <w:szCs w:val="22"/>
                <w:lang w:val="en-GB"/>
              </w:rPr>
            </w:pPr>
          </w:p>
        </w:tc>
      </w:tr>
      <w:tr w:rsidR="008177E2" w:rsidRPr="00471C93" w14:paraId="78DFD878" w14:textId="77777777" w:rsidTr="00550712">
        <w:tc>
          <w:tcPr>
            <w:tcW w:w="4678" w:type="dxa"/>
            <w:gridSpan w:val="3"/>
            <w:vAlign w:val="center"/>
          </w:tcPr>
          <w:p w14:paraId="7B1779DA" w14:textId="0071CD85" w:rsidR="008177E2" w:rsidRPr="00471C93" w:rsidRDefault="008177E2" w:rsidP="008177E2">
            <w:pPr>
              <w:autoSpaceDE w:val="0"/>
              <w:autoSpaceDN w:val="0"/>
              <w:adjustRightInd w:val="0"/>
              <w:spacing w:after="80"/>
              <w:rPr>
                <w:rFonts w:cs="Calibri"/>
                <w:color w:val="000000"/>
                <w:sz w:val="23"/>
                <w:szCs w:val="23"/>
                <w:lang w:val="en-GB"/>
              </w:rPr>
            </w:pPr>
            <w:r w:rsidRPr="00471C93">
              <w:rPr>
                <w:rFonts w:cs="Calibri"/>
                <w:color w:val="000000"/>
                <w:sz w:val="23"/>
                <w:szCs w:val="23"/>
                <w:lang w:val="en-GB"/>
              </w:rPr>
              <w:t>Any registered positive delirium score with a validated screening tool on this day (only until 30 days) -G</w:t>
            </w:r>
          </w:p>
        </w:tc>
        <w:tc>
          <w:tcPr>
            <w:tcW w:w="4624" w:type="dxa"/>
            <w:gridSpan w:val="2"/>
            <w:vAlign w:val="center"/>
          </w:tcPr>
          <w:p w14:paraId="4FF804E0" w14:textId="5F1D59B6" w:rsidR="008177E2" w:rsidRPr="00471C93" w:rsidRDefault="008177E2" w:rsidP="008177E2">
            <w:pPr>
              <w:spacing w:before="240" w:after="240"/>
              <w:rPr>
                <w:sz w:val="22"/>
                <w:szCs w:val="22"/>
                <w:lang w:val="en-GB"/>
              </w:rPr>
            </w:pPr>
          </w:p>
        </w:tc>
      </w:tr>
      <w:tr w:rsidR="008177E2" w:rsidRPr="00471C93" w14:paraId="3CE439BB" w14:textId="77777777" w:rsidTr="00550712">
        <w:tc>
          <w:tcPr>
            <w:tcW w:w="4678" w:type="dxa"/>
            <w:gridSpan w:val="3"/>
            <w:vAlign w:val="center"/>
          </w:tcPr>
          <w:p w14:paraId="3E80754C" w14:textId="5038F3E9" w:rsidR="008177E2" w:rsidRPr="00471C93" w:rsidRDefault="008177E2" w:rsidP="008177E2">
            <w:pPr>
              <w:autoSpaceDE w:val="0"/>
              <w:autoSpaceDN w:val="0"/>
              <w:adjustRightInd w:val="0"/>
              <w:rPr>
                <w:rFonts w:cs="Calibri"/>
                <w:color w:val="000000"/>
                <w:sz w:val="23"/>
                <w:szCs w:val="23"/>
                <w:lang w:val="en-GB"/>
              </w:rPr>
            </w:pPr>
            <w:r w:rsidRPr="00471C93">
              <w:rPr>
                <w:sz w:val="22"/>
                <w:szCs w:val="22"/>
                <w:lang w:val="en-GB"/>
              </w:rPr>
              <w:t>Any treatment with anti-psychotics on this day (only until 30 days) -G</w:t>
            </w:r>
          </w:p>
        </w:tc>
        <w:tc>
          <w:tcPr>
            <w:tcW w:w="4624" w:type="dxa"/>
            <w:gridSpan w:val="2"/>
            <w:vAlign w:val="center"/>
          </w:tcPr>
          <w:p w14:paraId="6120A845" w14:textId="040795EE" w:rsidR="008177E2" w:rsidRPr="00471C93" w:rsidRDefault="008177E2" w:rsidP="008177E2">
            <w:pPr>
              <w:spacing w:before="240" w:after="240"/>
              <w:rPr>
                <w:sz w:val="22"/>
                <w:szCs w:val="22"/>
                <w:lang w:val="en-GB"/>
              </w:rPr>
            </w:pPr>
          </w:p>
        </w:tc>
      </w:tr>
      <w:tr w:rsidR="008177E2" w:rsidRPr="00471C93" w14:paraId="5D270FD3" w14:textId="77777777" w:rsidTr="00091DF2">
        <w:tc>
          <w:tcPr>
            <w:tcW w:w="9302" w:type="dxa"/>
            <w:gridSpan w:val="5"/>
            <w:shd w:val="clear" w:color="auto" w:fill="BFBFBF" w:themeFill="background1" w:themeFillShade="BF"/>
            <w:vAlign w:val="center"/>
          </w:tcPr>
          <w:p w14:paraId="1A878C88" w14:textId="07073755" w:rsidR="008177E2" w:rsidRPr="00471C93" w:rsidRDefault="008177E2" w:rsidP="008177E2">
            <w:pPr>
              <w:spacing w:before="240" w:after="240"/>
              <w:rPr>
                <w:b/>
                <w:bCs/>
                <w:sz w:val="22"/>
                <w:szCs w:val="22"/>
                <w:lang w:val="en-GB"/>
              </w:rPr>
            </w:pPr>
            <w:r w:rsidRPr="00471C93">
              <w:rPr>
                <w:b/>
                <w:bCs/>
                <w:sz w:val="22"/>
                <w:szCs w:val="22"/>
                <w:lang w:val="en-GB"/>
              </w:rPr>
              <w:t>Serious adverse reactions and other relevant events</w:t>
            </w:r>
          </w:p>
        </w:tc>
      </w:tr>
      <w:tr w:rsidR="008177E2" w:rsidRPr="00471C93" w14:paraId="46C5589A" w14:textId="77777777" w:rsidTr="00550712">
        <w:tc>
          <w:tcPr>
            <w:tcW w:w="4678" w:type="dxa"/>
            <w:gridSpan w:val="3"/>
            <w:vAlign w:val="center"/>
          </w:tcPr>
          <w:p w14:paraId="3E970A5D" w14:textId="1E02347D" w:rsidR="008177E2" w:rsidRPr="00471C93" w:rsidRDefault="006B19CA" w:rsidP="008177E2">
            <w:pPr>
              <w:autoSpaceDE w:val="0"/>
              <w:autoSpaceDN w:val="0"/>
              <w:adjustRightInd w:val="0"/>
              <w:rPr>
                <w:sz w:val="22"/>
                <w:szCs w:val="22"/>
                <w:lang w:val="en-GB"/>
              </w:rPr>
            </w:pPr>
            <w:r w:rsidRPr="00471C93">
              <w:rPr>
                <w:sz w:val="22"/>
                <w:szCs w:val="22"/>
                <w:lang w:val="en-GB"/>
              </w:rPr>
              <w:t>Venous thromboembolic event (in hospital) on this day -D-T</w:t>
            </w:r>
          </w:p>
        </w:tc>
        <w:tc>
          <w:tcPr>
            <w:tcW w:w="4624" w:type="dxa"/>
            <w:gridSpan w:val="2"/>
            <w:vAlign w:val="center"/>
          </w:tcPr>
          <w:p w14:paraId="0883E3C3" w14:textId="67075D19" w:rsidR="006B19CA" w:rsidRPr="00471C93" w:rsidRDefault="006B19CA" w:rsidP="008177E2">
            <w:pPr>
              <w:spacing w:before="240" w:after="240"/>
              <w:rPr>
                <w:sz w:val="22"/>
                <w:szCs w:val="22"/>
                <w:lang w:val="en-GB"/>
              </w:rPr>
            </w:pPr>
          </w:p>
        </w:tc>
      </w:tr>
      <w:tr w:rsidR="006B19CA" w:rsidRPr="00471C93" w14:paraId="4A3D7C06" w14:textId="77777777" w:rsidTr="00550712">
        <w:tc>
          <w:tcPr>
            <w:tcW w:w="4678" w:type="dxa"/>
            <w:gridSpan w:val="3"/>
            <w:vAlign w:val="center"/>
          </w:tcPr>
          <w:p w14:paraId="7C4F0D65" w14:textId="299C854B" w:rsidR="006B19CA" w:rsidRPr="00471C93" w:rsidRDefault="006B19CA" w:rsidP="006B19CA">
            <w:pPr>
              <w:autoSpaceDE w:val="0"/>
              <w:autoSpaceDN w:val="0"/>
              <w:adjustRightInd w:val="0"/>
              <w:ind w:left="464"/>
              <w:rPr>
                <w:lang w:val="en-GB"/>
              </w:rPr>
            </w:pPr>
            <w:r w:rsidRPr="00471C93">
              <w:rPr>
                <w:lang w:val="en-GB"/>
              </w:rPr>
              <w:t>Type of VTE, location, presence of central venous catheter, imaging modality, professional</w:t>
            </w:r>
          </w:p>
        </w:tc>
        <w:tc>
          <w:tcPr>
            <w:tcW w:w="4624" w:type="dxa"/>
            <w:gridSpan w:val="2"/>
            <w:vAlign w:val="center"/>
          </w:tcPr>
          <w:p w14:paraId="7FC1D60C" w14:textId="208B7721" w:rsidR="006B19CA" w:rsidRPr="00471C93" w:rsidRDefault="006B19CA" w:rsidP="006B19CA">
            <w:pPr>
              <w:spacing w:before="240" w:after="240"/>
              <w:rPr>
                <w:lang w:val="en-GB"/>
              </w:rPr>
            </w:pPr>
          </w:p>
        </w:tc>
      </w:tr>
      <w:tr w:rsidR="008177E2" w:rsidRPr="00471C93" w14:paraId="5BDFC0CA" w14:textId="77777777" w:rsidTr="00550712">
        <w:tc>
          <w:tcPr>
            <w:tcW w:w="4678" w:type="dxa"/>
            <w:gridSpan w:val="3"/>
            <w:vAlign w:val="center"/>
          </w:tcPr>
          <w:p w14:paraId="1F31E831" w14:textId="109E69BC" w:rsidR="008177E2" w:rsidRPr="00471C93" w:rsidRDefault="008177E2" w:rsidP="008177E2">
            <w:pPr>
              <w:autoSpaceDE w:val="0"/>
              <w:autoSpaceDN w:val="0"/>
              <w:adjustRightInd w:val="0"/>
              <w:rPr>
                <w:sz w:val="22"/>
                <w:szCs w:val="22"/>
                <w:lang w:val="en-GB"/>
              </w:rPr>
            </w:pPr>
            <w:r w:rsidRPr="00471C93">
              <w:rPr>
                <w:sz w:val="22"/>
                <w:szCs w:val="22"/>
                <w:lang w:val="en-GB"/>
              </w:rPr>
              <w:t>Major bleeding in hospital on this day -D-A-T</w:t>
            </w:r>
          </w:p>
        </w:tc>
        <w:tc>
          <w:tcPr>
            <w:tcW w:w="4624" w:type="dxa"/>
            <w:gridSpan w:val="2"/>
            <w:vAlign w:val="center"/>
          </w:tcPr>
          <w:p w14:paraId="58A5634F" w14:textId="2165E7CF" w:rsidR="008177E2" w:rsidRPr="00471C93" w:rsidRDefault="008177E2" w:rsidP="008177E2">
            <w:pPr>
              <w:spacing w:before="240" w:after="240"/>
              <w:rPr>
                <w:lang w:val="en-GB"/>
              </w:rPr>
            </w:pPr>
          </w:p>
        </w:tc>
      </w:tr>
      <w:tr w:rsidR="008177E2" w:rsidRPr="00471C93" w14:paraId="42287ECA" w14:textId="77777777" w:rsidTr="00550712">
        <w:tc>
          <w:tcPr>
            <w:tcW w:w="4678" w:type="dxa"/>
            <w:gridSpan w:val="3"/>
            <w:vAlign w:val="center"/>
          </w:tcPr>
          <w:p w14:paraId="0083F089" w14:textId="58F92F0E" w:rsidR="008177E2" w:rsidRPr="00471C93" w:rsidRDefault="008177E2" w:rsidP="008177E2">
            <w:pPr>
              <w:autoSpaceDE w:val="0"/>
              <w:autoSpaceDN w:val="0"/>
              <w:adjustRightInd w:val="0"/>
              <w:ind w:left="462"/>
              <w:rPr>
                <w:lang w:val="en-GB"/>
              </w:rPr>
            </w:pPr>
            <w:r w:rsidRPr="00471C93">
              <w:rPr>
                <w:sz w:val="22"/>
                <w:szCs w:val="22"/>
                <w:lang w:val="en-GB"/>
              </w:rPr>
              <w:t xml:space="preserve">Type of major bleeding, symptomatic bleeding, bleeding requiring </w:t>
            </w:r>
          </w:p>
        </w:tc>
        <w:tc>
          <w:tcPr>
            <w:tcW w:w="4624" w:type="dxa"/>
            <w:gridSpan w:val="2"/>
            <w:vAlign w:val="center"/>
          </w:tcPr>
          <w:p w14:paraId="60AF5A4F" w14:textId="5D7ABA3A" w:rsidR="008177E2" w:rsidRPr="00471C93" w:rsidRDefault="008177E2" w:rsidP="008177E2">
            <w:pPr>
              <w:spacing w:before="240" w:after="240"/>
              <w:rPr>
                <w:sz w:val="22"/>
                <w:szCs w:val="22"/>
                <w:lang w:val="en-GB"/>
              </w:rPr>
            </w:pPr>
          </w:p>
        </w:tc>
      </w:tr>
      <w:tr w:rsidR="008177E2" w:rsidRPr="00471C93" w14:paraId="5A493511" w14:textId="77777777" w:rsidTr="00550712">
        <w:tc>
          <w:tcPr>
            <w:tcW w:w="4678" w:type="dxa"/>
            <w:gridSpan w:val="3"/>
            <w:vAlign w:val="center"/>
          </w:tcPr>
          <w:p w14:paraId="1BE4DE98" w14:textId="3C18B185" w:rsidR="008177E2" w:rsidRPr="00471C93" w:rsidRDefault="008177E2" w:rsidP="008177E2">
            <w:pPr>
              <w:autoSpaceDE w:val="0"/>
              <w:autoSpaceDN w:val="0"/>
              <w:adjustRightInd w:val="0"/>
              <w:rPr>
                <w:sz w:val="22"/>
                <w:szCs w:val="22"/>
                <w:lang w:val="en-GB"/>
              </w:rPr>
            </w:pPr>
            <w:r w:rsidRPr="00471C93">
              <w:rPr>
                <w:rFonts w:asciiTheme="minorHAnsi" w:hAnsiTheme="minorHAnsi" w:cstheme="minorHAnsi"/>
                <w:sz w:val="22"/>
                <w:szCs w:val="22"/>
                <w:lang w:val="en-GB"/>
              </w:rPr>
              <w:t>Severe anaphylactic reaction against albumin on this day -D-A</w:t>
            </w:r>
          </w:p>
        </w:tc>
        <w:tc>
          <w:tcPr>
            <w:tcW w:w="4624" w:type="dxa"/>
            <w:gridSpan w:val="2"/>
            <w:vAlign w:val="center"/>
          </w:tcPr>
          <w:p w14:paraId="77F7035E" w14:textId="48472E98" w:rsidR="008177E2" w:rsidRPr="00471C93" w:rsidRDefault="008177E2" w:rsidP="008177E2">
            <w:pPr>
              <w:spacing w:before="240" w:after="240"/>
              <w:rPr>
                <w:sz w:val="22"/>
                <w:szCs w:val="22"/>
                <w:lang w:val="en-GB"/>
              </w:rPr>
            </w:pPr>
          </w:p>
        </w:tc>
      </w:tr>
      <w:tr w:rsidR="008177E2" w:rsidRPr="00471C93" w14:paraId="44BD318F" w14:textId="77777777" w:rsidTr="00550712">
        <w:tc>
          <w:tcPr>
            <w:tcW w:w="4678" w:type="dxa"/>
            <w:gridSpan w:val="3"/>
            <w:vAlign w:val="center"/>
          </w:tcPr>
          <w:p w14:paraId="65C534CE" w14:textId="3ED2A81E" w:rsidR="008177E2" w:rsidRPr="00471C93" w:rsidRDefault="008177E2" w:rsidP="008177E2">
            <w:pPr>
              <w:autoSpaceDE w:val="0"/>
              <w:autoSpaceDN w:val="0"/>
              <w:adjustRightInd w:val="0"/>
              <w:rPr>
                <w:rFonts w:cstheme="minorHAnsi"/>
                <w:sz w:val="22"/>
                <w:szCs w:val="22"/>
                <w:lang w:val="en-GB"/>
              </w:rPr>
            </w:pPr>
            <w:r w:rsidRPr="00471C93">
              <w:rPr>
                <w:rFonts w:cstheme="minorHAnsi"/>
                <w:sz w:val="22"/>
                <w:szCs w:val="22"/>
                <w:lang w:val="en-GB"/>
              </w:rPr>
              <w:lastRenderedPageBreak/>
              <w:t>Severe anaphylactic reaction to LMWH in ICU on this day -D-T</w:t>
            </w:r>
          </w:p>
        </w:tc>
        <w:tc>
          <w:tcPr>
            <w:tcW w:w="4624" w:type="dxa"/>
            <w:gridSpan w:val="2"/>
            <w:vAlign w:val="center"/>
          </w:tcPr>
          <w:p w14:paraId="5987AB23" w14:textId="6DD349CB" w:rsidR="008177E2" w:rsidRPr="00471C93" w:rsidRDefault="008177E2" w:rsidP="008177E2">
            <w:pPr>
              <w:spacing w:before="240" w:after="240"/>
              <w:rPr>
                <w:lang w:val="en-GB"/>
              </w:rPr>
            </w:pPr>
          </w:p>
        </w:tc>
      </w:tr>
      <w:tr w:rsidR="008177E2" w:rsidRPr="00471C93" w14:paraId="3B8C076D" w14:textId="77777777" w:rsidTr="00550712">
        <w:tc>
          <w:tcPr>
            <w:tcW w:w="4678" w:type="dxa"/>
            <w:gridSpan w:val="3"/>
            <w:vAlign w:val="center"/>
          </w:tcPr>
          <w:p w14:paraId="4D12C587" w14:textId="332498AF" w:rsidR="008177E2" w:rsidRPr="00471C93" w:rsidRDefault="006B19CA" w:rsidP="008177E2">
            <w:pPr>
              <w:autoSpaceDE w:val="0"/>
              <w:autoSpaceDN w:val="0"/>
              <w:adjustRightInd w:val="0"/>
              <w:rPr>
                <w:rFonts w:cstheme="minorHAnsi"/>
                <w:lang w:val="en-GB"/>
              </w:rPr>
            </w:pPr>
            <w:r w:rsidRPr="00471C93">
              <w:rPr>
                <w:sz w:val="22"/>
                <w:szCs w:val="22"/>
                <w:lang w:val="en-GB"/>
              </w:rPr>
              <w:t>Heparin-induced thrombocytopenia (HIT) in ICU on this day -D-T</w:t>
            </w:r>
          </w:p>
        </w:tc>
        <w:tc>
          <w:tcPr>
            <w:tcW w:w="4624" w:type="dxa"/>
            <w:gridSpan w:val="2"/>
            <w:vAlign w:val="center"/>
          </w:tcPr>
          <w:p w14:paraId="6430B491" w14:textId="5DC2E303" w:rsidR="008177E2" w:rsidRPr="00471C93" w:rsidRDefault="008177E2" w:rsidP="008177E2">
            <w:pPr>
              <w:spacing w:before="240" w:after="240"/>
              <w:rPr>
                <w:sz w:val="22"/>
                <w:szCs w:val="22"/>
                <w:lang w:val="en-GB"/>
              </w:rPr>
            </w:pPr>
          </w:p>
        </w:tc>
      </w:tr>
      <w:tr w:rsidR="008177E2" w:rsidRPr="00471C93" w14:paraId="3644F505" w14:textId="77777777" w:rsidTr="00091DF2">
        <w:tc>
          <w:tcPr>
            <w:tcW w:w="9302" w:type="dxa"/>
            <w:gridSpan w:val="5"/>
            <w:shd w:val="clear" w:color="auto" w:fill="BFBFBF" w:themeFill="background1" w:themeFillShade="BF"/>
            <w:vAlign w:val="center"/>
          </w:tcPr>
          <w:p w14:paraId="4585BA32" w14:textId="080C445E" w:rsidR="008177E2" w:rsidRPr="00471C93" w:rsidRDefault="008177E2" w:rsidP="008177E2">
            <w:pPr>
              <w:spacing w:before="240" w:after="240"/>
              <w:rPr>
                <w:b/>
                <w:bCs/>
                <w:sz w:val="22"/>
                <w:szCs w:val="22"/>
                <w:lang w:val="en-GB"/>
              </w:rPr>
            </w:pPr>
            <w:r w:rsidRPr="00471C93">
              <w:rPr>
                <w:b/>
                <w:bCs/>
                <w:sz w:val="22"/>
                <w:szCs w:val="22"/>
                <w:lang w:val="en-GB"/>
              </w:rPr>
              <w:t>Therapies fluid -D-A</w:t>
            </w:r>
          </w:p>
        </w:tc>
      </w:tr>
      <w:tr w:rsidR="008177E2" w:rsidRPr="00471C93" w14:paraId="0BFBA36E" w14:textId="77777777" w:rsidTr="00550712">
        <w:tc>
          <w:tcPr>
            <w:tcW w:w="4678" w:type="dxa"/>
            <w:gridSpan w:val="3"/>
            <w:vAlign w:val="center"/>
          </w:tcPr>
          <w:p w14:paraId="0E788707" w14:textId="77777777" w:rsidR="008177E2" w:rsidRPr="00471C93" w:rsidRDefault="008177E2" w:rsidP="008177E2">
            <w:pPr>
              <w:autoSpaceDE w:val="0"/>
              <w:autoSpaceDN w:val="0"/>
              <w:adjustRightInd w:val="0"/>
              <w:rPr>
                <w:rFonts w:asciiTheme="minorHAnsi" w:hAnsiTheme="minorHAnsi" w:cstheme="minorHAnsi"/>
                <w:sz w:val="22"/>
                <w:szCs w:val="22"/>
                <w:lang w:val="en-GB"/>
              </w:rPr>
            </w:pPr>
            <w:r w:rsidRPr="00471C93">
              <w:rPr>
                <w:rFonts w:cs="Calibri"/>
                <w:color w:val="000000"/>
                <w:sz w:val="23"/>
                <w:szCs w:val="23"/>
                <w:lang w:val="en-GB"/>
              </w:rPr>
              <w:t>Albumin volume 5% (or lower concentration) on this day</w:t>
            </w:r>
          </w:p>
        </w:tc>
        <w:tc>
          <w:tcPr>
            <w:tcW w:w="4624" w:type="dxa"/>
            <w:gridSpan w:val="2"/>
            <w:vAlign w:val="center"/>
          </w:tcPr>
          <w:p w14:paraId="40E0D296" w14:textId="3095AC2F" w:rsidR="008177E2" w:rsidRPr="00471C93" w:rsidRDefault="008177E2" w:rsidP="008177E2">
            <w:pPr>
              <w:spacing w:before="240" w:after="240"/>
              <w:rPr>
                <w:sz w:val="22"/>
                <w:szCs w:val="22"/>
                <w:lang w:val="en-GB"/>
              </w:rPr>
            </w:pPr>
          </w:p>
        </w:tc>
      </w:tr>
      <w:tr w:rsidR="008177E2" w:rsidRPr="00471C93" w14:paraId="021E090D" w14:textId="77777777" w:rsidTr="00550712">
        <w:tc>
          <w:tcPr>
            <w:tcW w:w="4678" w:type="dxa"/>
            <w:gridSpan w:val="3"/>
            <w:vAlign w:val="center"/>
          </w:tcPr>
          <w:p w14:paraId="4FB96BC2" w14:textId="77777777" w:rsidR="008177E2" w:rsidRPr="00471C93" w:rsidRDefault="008177E2" w:rsidP="008177E2">
            <w:pPr>
              <w:autoSpaceDE w:val="0"/>
              <w:autoSpaceDN w:val="0"/>
              <w:adjustRightInd w:val="0"/>
              <w:rPr>
                <w:rFonts w:cs="Calibri"/>
                <w:color w:val="000000"/>
                <w:sz w:val="23"/>
                <w:szCs w:val="23"/>
                <w:lang w:val="en-GB"/>
              </w:rPr>
            </w:pPr>
            <w:r w:rsidRPr="00471C93">
              <w:rPr>
                <w:rFonts w:cs="Calibri"/>
                <w:color w:val="000000"/>
                <w:sz w:val="23"/>
                <w:szCs w:val="23"/>
                <w:lang w:val="en-GB"/>
              </w:rPr>
              <w:t>Albumin volume 20% (or higher concentration) on this day</w:t>
            </w:r>
          </w:p>
        </w:tc>
        <w:tc>
          <w:tcPr>
            <w:tcW w:w="4624" w:type="dxa"/>
            <w:gridSpan w:val="2"/>
            <w:vAlign w:val="center"/>
          </w:tcPr>
          <w:p w14:paraId="1767BF2E" w14:textId="78FB476F" w:rsidR="008177E2" w:rsidRPr="00471C93" w:rsidRDefault="008177E2" w:rsidP="008177E2">
            <w:pPr>
              <w:spacing w:before="240" w:after="240"/>
              <w:rPr>
                <w:sz w:val="22"/>
                <w:szCs w:val="22"/>
                <w:lang w:val="en-GB"/>
              </w:rPr>
            </w:pPr>
          </w:p>
        </w:tc>
      </w:tr>
      <w:tr w:rsidR="008177E2" w:rsidRPr="00471C93" w14:paraId="77B6B00D" w14:textId="77777777" w:rsidTr="00550712">
        <w:tc>
          <w:tcPr>
            <w:tcW w:w="4678" w:type="dxa"/>
            <w:gridSpan w:val="3"/>
            <w:vAlign w:val="center"/>
          </w:tcPr>
          <w:p w14:paraId="554DFA2F" w14:textId="77777777" w:rsidR="008177E2" w:rsidRPr="00471C93" w:rsidRDefault="008177E2" w:rsidP="008177E2">
            <w:pPr>
              <w:autoSpaceDE w:val="0"/>
              <w:autoSpaceDN w:val="0"/>
              <w:adjustRightInd w:val="0"/>
              <w:rPr>
                <w:rFonts w:cs="Calibri"/>
                <w:color w:val="000000"/>
                <w:sz w:val="23"/>
                <w:szCs w:val="23"/>
                <w:lang w:val="en-GB"/>
              </w:rPr>
            </w:pPr>
            <w:r w:rsidRPr="00471C93">
              <w:rPr>
                <w:rFonts w:cs="Calibri"/>
                <w:color w:val="000000"/>
                <w:sz w:val="23"/>
                <w:szCs w:val="23"/>
                <w:lang w:val="en-GB"/>
              </w:rPr>
              <w:t>Total volume of packed red blood cells on this day</w:t>
            </w:r>
          </w:p>
        </w:tc>
        <w:tc>
          <w:tcPr>
            <w:tcW w:w="4624" w:type="dxa"/>
            <w:gridSpan w:val="2"/>
            <w:vAlign w:val="center"/>
          </w:tcPr>
          <w:p w14:paraId="2B83BB57" w14:textId="5AF06EA6" w:rsidR="008177E2" w:rsidRPr="00471C93" w:rsidRDefault="008177E2" w:rsidP="008177E2">
            <w:pPr>
              <w:spacing w:before="240" w:after="240"/>
              <w:rPr>
                <w:sz w:val="22"/>
                <w:szCs w:val="22"/>
                <w:lang w:val="en-GB"/>
              </w:rPr>
            </w:pPr>
          </w:p>
        </w:tc>
      </w:tr>
      <w:tr w:rsidR="008177E2" w:rsidRPr="00471C93" w14:paraId="634D7AA0" w14:textId="77777777" w:rsidTr="00550712">
        <w:tc>
          <w:tcPr>
            <w:tcW w:w="4678" w:type="dxa"/>
            <w:gridSpan w:val="3"/>
            <w:vAlign w:val="center"/>
          </w:tcPr>
          <w:p w14:paraId="368CCC73" w14:textId="77777777" w:rsidR="008177E2" w:rsidRPr="00471C93" w:rsidRDefault="008177E2" w:rsidP="008177E2">
            <w:pPr>
              <w:autoSpaceDE w:val="0"/>
              <w:autoSpaceDN w:val="0"/>
              <w:adjustRightInd w:val="0"/>
              <w:rPr>
                <w:rFonts w:cs="Calibri"/>
                <w:color w:val="000000"/>
                <w:sz w:val="23"/>
                <w:szCs w:val="23"/>
                <w:lang w:val="en-GB"/>
              </w:rPr>
            </w:pPr>
            <w:r w:rsidRPr="00471C93">
              <w:rPr>
                <w:rFonts w:cs="Calibri"/>
                <w:color w:val="000000"/>
                <w:sz w:val="23"/>
                <w:szCs w:val="23"/>
                <w:lang w:val="en-GB"/>
              </w:rPr>
              <w:t xml:space="preserve">Total fluid input on this day </w:t>
            </w:r>
          </w:p>
        </w:tc>
        <w:tc>
          <w:tcPr>
            <w:tcW w:w="4624" w:type="dxa"/>
            <w:gridSpan w:val="2"/>
            <w:vAlign w:val="center"/>
          </w:tcPr>
          <w:p w14:paraId="528C16A4" w14:textId="54D1C3ED" w:rsidR="008177E2" w:rsidRPr="00471C93" w:rsidRDefault="008177E2" w:rsidP="008177E2">
            <w:pPr>
              <w:spacing w:before="240" w:after="240"/>
              <w:rPr>
                <w:sz w:val="22"/>
                <w:szCs w:val="22"/>
                <w:lang w:val="en-GB"/>
              </w:rPr>
            </w:pPr>
          </w:p>
        </w:tc>
      </w:tr>
      <w:tr w:rsidR="008177E2" w:rsidRPr="00471C93" w14:paraId="6D5085D9" w14:textId="77777777" w:rsidTr="00550712">
        <w:tc>
          <w:tcPr>
            <w:tcW w:w="4678" w:type="dxa"/>
            <w:gridSpan w:val="3"/>
            <w:vAlign w:val="center"/>
          </w:tcPr>
          <w:p w14:paraId="2E663F4B" w14:textId="77777777" w:rsidR="008177E2" w:rsidRPr="00471C93" w:rsidRDefault="008177E2" w:rsidP="008177E2">
            <w:pPr>
              <w:autoSpaceDE w:val="0"/>
              <w:autoSpaceDN w:val="0"/>
              <w:adjustRightInd w:val="0"/>
              <w:rPr>
                <w:rFonts w:cs="Calibri"/>
                <w:color w:val="000000"/>
                <w:sz w:val="23"/>
                <w:szCs w:val="23"/>
                <w:lang w:val="en-GB"/>
              </w:rPr>
            </w:pPr>
            <w:r w:rsidRPr="00471C93">
              <w:rPr>
                <w:rFonts w:cs="Calibri"/>
                <w:color w:val="000000"/>
                <w:sz w:val="23"/>
                <w:szCs w:val="23"/>
                <w:lang w:val="en-GB"/>
              </w:rPr>
              <w:t xml:space="preserve">Total fluid balance on this day </w:t>
            </w:r>
          </w:p>
        </w:tc>
        <w:tc>
          <w:tcPr>
            <w:tcW w:w="4624" w:type="dxa"/>
            <w:gridSpan w:val="2"/>
            <w:vAlign w:val="center"/>
          </w:tcPr>
          <w:p w14:paraId="2396DAB1" w14:textId="0E562AF9" w:rsidR="008177E2" w:rsidRPr="00471C93" w:rsidRDefault="008177E2" w:rsidP="008177E2">
            <w:pPr>
              <w:spacing w:before="240" w:after="240"/>
              <w:rPr>
                <w:sz w:val="22"/>
                <w:szCs w:val="22"/>
                <w:lang w:val="en-GB"/>
              </w:rPr>
            </w:pPr>
          </w:p>
        </w:tc>
      </w:tr>
      <w:tr w:rsidR="008177E2" w:rsidRPr="00471C93" w14:paraId="3DBC0939" w14:textId="77777777" w:rsidTr="00091DF2">
        <w:tc>
          <w:tcPr>
            <w:tcW w:w="9302" w:type="dxa"/>
            <w:gridSpan w:val="5"/>
            <w:shd w:val="clear" w:color="auto" w:fill="BFBFBF" w:themeFill="background1" w:themeFillShade="BF"/>
            <w:vAlign w:val="center"/>
          </w:tcPr>
          <w:p w14:paraId="452BD5F6" w14:textId="34C2CCDC" w:rsidR="008177E2" w:rsidRPr="00471C93" w:rsidRDefault="008177E2" w:rsidP="008177E2">
            <w:pPr>
              <w:spacing w:before="240" w:after="240"/>
              <w:rPr>
                <w:b/>
                <w:bCs/>
                <w:sz w:val="22"/>
                <w:szCs w:val="22"/>
                <w:lang w:val="en-GB"/>
              </w:rPr>
            </w:pPr>
            <w:r w:rsidRPr="00471C93">
              <w:rPr>
                <w:b/>
                <w:bCs/>
                <w:sz w:val="22"/>
                <w:szCs w:val="22"/>
                <w:lang w:val="en-GB"/>
              </w:rPr>
              <w:t>Protocol adherence in participating ICU</w:t>
            </w:r>
          </w:p>
        </w:tc>
      </w:tr>
      <w:tr w:rsidR="00091DF2" w:rsidRPr="00471C93" w14:paraId="317BA6BC" w14:textId="77777777" w:rsidTr="00550712">
        <w:tc>
          <w:tcPr>
            <w:tcW w:w="4678" w:type="dxa"/>
            <w:gridSpan w:val="3"/>
            <w:vAlign w:val="center"/>
          </w:tcPr>
          <w:p w14:paraId="71BA94CA" w14:textId="6504D2E8" w:rsidR="00091DF2" w:rsidRPr="00471C93" w:rsidRDefault="00091DF2" w:rsidP="00091DF2">
            <w:pPr>
              <w:autoSpaceDE w:val="0"/>
              <w:autoSpaceDN w:val="0"/>
              <w:adjustRightInd w:val="0"/>
              <w:rPr>
                <w:rFonts w:cs="Calibri"/>
                <w:color w:val="000000"/>
                <w:sz w:val="23"/>
                <w:szCs w:val="23"/>
                <w:lang w:val="en-GB"/>
              </w:rPr>
            </w:pPr>
            <w:r w:rsidRPr="00471C93">
              <w:rPr>
                <w:rFonts w:cs="Calibri"/>
                <w:color w:val="000000"/>
                <w:sz w:val="23"/>
                <w:szCs w:val="23"/>
                <w:lang w:val="en-GB"/>
              </w:rPr>
              <w:t>Administration of the site-preferred LMWH in the allocated dose on this day -D-T</w:t>
            </w:r>
          </w:p>
        </w:tc>
        <w:tc>
          <w:tcPr>
            <w:tcW w:w="4624" w:type="dxa"/>
            <w:gridSpan w:val="2"/>
            <w:vAlign w:val="center"/>
          </w:tcPr>
          <w:p w14:paraId="6DAD6EAC" w14:textId="1ABB5E10" w:rsidR="00091DF2" w:rsidRPr="00471C93" w:rsidRDefault="00091DF2" w:rsidP="00091DF2">
            <w:pPr>
              <w:spacing w:before="240" w:after="240"/>
              <w:rPr>
                <w:sz w:val="22"/>
                <w:szCs w:val="22"/>
                <w:lang w:val="en-GB"/>
              </w:rPr>
            </w:pPr>
          </w:p>
        </w:tc>
      </w:tr>
      <w:tr w:rsidR="00091DF2" w:rsidRPr="00471C93" w14:paraId="6F8DD87B" w14:textId="77777777" w:rsidTr="00550712">
        <w:tc>
          <w:tcPr>
            <w:tcW w:w="4678" w:type="dxa"/>
            <w:gridSpan w:val="3"/>
            <w:vAlign w:val="center"/>
          </w:tcPr>
          <w:p w14:paraId="354B351F" w14:textId="1A905604" w:rsidR="00091DF2" w:rsidRPr="00471C93" w:rsidRDefault="00091DF2" w:rsidP="00091DF2">
            <w:pPr>
              <w:autoSpaceDE w:val="0"/>
              <w:autoSpaceDN w:val="0"/>
              <w:adjustRightInd w:val="0"/>
              <w:ind w:left="321"/>
              <w:rPr>
                <w:rFonts w:cs="Calibri"/>
                <w:color w:val="000000"/>
                <w:sz w:val="23"/>
                <w:szCs w:val="23"/>
                <w:lang w:val="en-GB"/>
              </w:rPr>
            </w:pPr>
            <w:r w:rsidRPr="00471C93">
              <w:rPr>
                <w:rFonts w:cs="Calibri"/>
                <w:color w:val="000000"/>
                <w:sz w:val="23"/>
                <w:szCs w:val="23"/>
                <w:lang w:val="en-GB"/>
              </w:rPr>
              <w:t>Deviation from the allocated dose, Administered LMWH, Reason for deviation, one or more of the following -D-T</w:t>
            </w:r>
          </w:p>
        </w:tc>
        <w:tc>
          <w:tcPr>
            <w:tcW w:w="4624" w:type="dxa"/>
            <w:gridSpan w:val="2"/>
            <w:vAlign w:val="center"/>
          </w:tcPr>
          <w:p w14:paraId="2141ACC5" w14:textId="211449DB" w:rsidR="00091DF2" w:rsidRPr="00471C93" w:rsidRDefault="00091DF2" w:rsidP="00091DF2">
            <w:pPr>
              <w:spacing w:before="240" w:after="240"/>
              <w:rPr>
                <w:lang w:val="en-GB"/>
              </w:rPr>
            </w:pPr>
          </w:p>
        </w:tc>
      </w:tr>
      <w:tr w:rsidR="00091DF2" w:rsidRPr="00471C93" w14:paraId="4FFAB289" w14:textId="77777777" w:rsidTr="00550712">
        <w:tc>
          <w:tcPr>
            <w:tcW w:w="4678" w:type="dxa"/>
            <w:gridSpan w:val="3"/>
            <w:vAlign w:val="center"/>
          </w:tcPr>
          <w:p w14:paraId="5EDA4A75" w14:textId="751E40DD" w:rsidR="00091DF2" w:rsidRPr="00471C93" w:rsidRDefault="00091DF2" w:rsidP="00091DF2">
            <w:pPr>
              <w:autoSpaceDE w:val="0"/>
              <w:autoSpaceDN w:val="0"/>
              <w:adjustRightInd w:val="0"/>
              <w:rPr>
                <w:rFonts w:cs="Calibri"/>
                <w:color w:val="000000"/>
                <w:sz w:val="23"/>
                <w:szCs w:val="23"/>
                <w:lang w:val="en-GB"/>
              </w:rPr>
            </w:pPr>
            <w:r w:rsidRPr="00471C93">
              <w:rPr>
                <w:rFonts w:cs="Calibri"/>
                <w:color w:val="000000"/>
                <w:sz w:val="23"/>
                <w:szCs w:val="23"/>
                <w:lang w:val="en-GB"/>
              </w:rPr>
              <w:t>Protocol violation in the albumin domain on this day -D-A</w:t>
            </w:r>
          </w:p>
        </w:tc>
        <w:tc>
          <w:tcPr>
            <w:tcW w:w="4624" w:type="dxa"/>
            <w:gridSpan w:val="2"/>
            <w:vAlign w:val="center"/>
          </w:tcPr>
          <w:p w14:paraId="77674623" w14:textId="22621952" w:rsidR="00091DF2" w:rsidRPr="00471C93" w:rsidRDefault="00091DF2" w:rsidP="00091DF2">
            <w:pPr>
              <w:spacing w:before="240" w:after="240"/>
              <w:rPr>
                <w:sz w:val="22"/>
                <w:szCs w:val="22"/>
                <w:lang w:val="en-GB"/>
              </w:rPr>
            </w:pPr>
          </w:p>
        </w:tc>
      </w:tr>
    </w:tbl>
    <w:p w14:paraId="6FB843A6" w14:textId="77777777" w:rsidR="008D79C6" w:rsidRPr="00471C93" w:rsidRDefault="008D79C6" w:rsidP="008D79C6">
      <w:pPr>
        <w:rPr>
          <w:rFonts w:cstheme="minorHAnsi"/>
          <w:u w:val="single"/>
          <w:lang w:val="en-GB"/>
        </w:rPr>
      </w:pPr>
    </w:p>
    <w:tbl>
      <w:tblPr>
        <w:tblpPr w:leftFromText="141" w:rightFromText="141" w:bottomFromText="160" w:vertAnchor="text" w:tblpX="-147" w:tblpY="1"/>
        <w:tblOverlap w:val="neve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4766"/>
      </w:tblGrid>
      <w:tr w:rsidR="008D79C6" w:rsidRPr="00471C93" w14:paraId="5446738F" w14:textId="77777777" w:rsidTr="008D79C6">
        <w:trPr>
          <w:trHeight w:val="510"/>
        </w:trPr>
        <w:tc>
          <w:tcPr>
            <w:tcW w:w="9439"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0B0830D8" w14:textId="0DE8D76E" w:rsidR="008D79C6" w:rsidRPr="00471C93" w:rsidRDefault="008D79C6" w:rsidP="00921A2A">
            <w:pPr>
              <w:spacing w:before="120" w:after="120"/>
              <w:jc w:val="center"/>
              <w:rPr>
                <w:rFonts w:cstheme="minorHAnsi"/>
                <w:b/>
                <w:lang w:val="en-GB"/>
              </w:rPr>
            </w:pPr>
            <w:r w:rsidRPr="00471C93">
              <w:rPr>
                <w:rFonts w:cstheme="minorHAnsi"/>
                <w:b/>
                <w:lang w:val="en-GB"/>
              </w:rPr>
              <w:t xml:space="preserve">DISCHARGE, READMISSION, TRANSFER </w:t>
            </w:r>
            <w:r w:rsidR="00F667EA" w:rsidRPr="00471C93">
              <w:rPr>
                <w:rFonts w:cstheme="minorHAnsi"/>
                <w:b/>
                <w:lang w:val="en-GB"/>
              </w:rPr>
              <w:t>WITH</w:t>
            </w:r>
            <w:r w:rsidRPr="00471C93">
              <w:rPr>
                <w:rFonts w:cstheme="minorHAnsi"/>
                <w:b/>
                <w:lang w:val="en-GB"/>
              </w:rPr>
              <w:t>IN 90 DAYS AFTER THE LAST DOMAIN INCLUSION</w:t>
            </w:r>
            <w:r w:rsidR="00E04FB9" w:rsidRPr="00471C93">
              <w:rPr>
                <w:rFonts w:cstheme="minorHAnsi"/>
                <w:b/>
                <w:lang w:val="en-GB"/>
              </w:rPr>
              <w:t xml:space="preserve"> -G</w:t>
            </w:r>
          </w:p>
        </w:tc>
      </w:tr>
      <w:tr w:rsidR="008D79C6" w:rsidRPr="00471C93" w14:paraId="0A4CAE66" w14:textId="77777777" w:rsidTr="00550712">
        <w:trPr>
          <w:trHeight w:val="510"/>
        </w:trPr>
        <w:tc>
          <w:tcPr>
            <w:tcW w:w="4673" w:type="dxa"/>
            <w:tcBorders>
              <w:top w:val="single" w:sz="4" w:space="0" w:color="auto"/>
              <w:left w:val="single" w:sz="4" w:space="0" w:color="auto"/>
              <w:bottom w:val="single" w:sz="4" w:space="0" w:color="auto"/>
              <w:right w:val="single" w:sz="4" w:space="0" w:color="auto"/>
            </w:tcBorders>
            <w:vAlign w:val="center"/>
          </w:tcPr>
          <w:p w14:paraId="2DCC0B6B" w14:textId="0CB5BF0B" w:rsidR="008D79C6" w:rsidRPr="00471C93" w:rsidRDefault="008D79C6" w:rsidP="00921A2A">
            <w:pPr>
              <w:spacing w:before="120" w:after="120"/>
              <w:ind w:left="113"/>
              <w:rPr>
                <w:rFonts w:cstheme="minorHAnsi"/>
                <w:lang w:val="en-GB"/>
              </w:rPr>
            </w:pPr>
            <w:r w:rsidRPr="00471C93">
              <w:rPr>
                <w:lang w:val="en-GB"/>
              </w:rPr>
              <w:t>Location</w:t>
            </w:r>
          </w:p>
        </w:tc>
        <w:tc>
          <w:tcPr>
            <w:tcW w:w="4766" w:type="dxa"/>
            <w:tcBorders>
              <w:top w:val="single" w:sz="4" w:space="0" w:color="auto"/>
              <w:left w:val="single" w:sz="4" w:space="0" w:color="auto"/>
              <w:bottom w:val="single" w:sz="4" w:space="0" w:color="auto"/>
              <w:right w:val="single" w:sz="4" w:space="0" w:color="auto"/>
            </w:tcBorders>
            <w:vAlign w:val="center"/>
          </w:tcPr>
          <w:p w14:paraId="07DED2E1" w14:textId="28723290" w:rsidR="008D79C6" w:rsidRPr="00471C93" w:rsidRDefault="008D79C6" w:rsidP="00921A2A">
            <w:pPr>
              <w:spacing w:before="120" w:after="120"/>
              <w:rPr>
                <w:rFonts w:cstheme="minorHAnsi"/>
                <w:bCs/>
                <w:lang w:val="en-GB"/>
              </w:rPr>
            </w:pPr>
          </w:p>
        </w:tc>
      </w:tr>
      <w:tr w:rsidR="008D79C6" w:rsidRPr="00471C93" w14:paraId="3B743B39" w14:textId="77777777" w:rsidTr="00550712">
        <w:trPr>
          <w:trHeight w:val="510"/>
        </w:trPr>
        <w:tc>
          <w:tcPr>
            <w:tcW w:w="4673" w:type="dxa"/>
            <w:tcBorders>
              <w:top w:val="single" w:sz="4" w:space="0" w:color="auto"/>
              <w:left w:val="single" w:sz="4" w:space="0" w:color="auto"/>
              <w:bottom w:val="single" w:sz="4" w:space="0" w:color="auto"/>
              <w:right w:val="single" w:sz="4" w:space="0" w:color="auto"/>
            </w:tcBorders>
            <w:vAlign w:val="center"/>
          </w:tcPr>
          <w:p w14:paraId="3ACB3C6C" w14:textId="273A80EE" w:rsidR="008D79C6" w:rsidRPr="00471C93" w:rsidRDefault="008D79C6" w:rsidP="00921A2A">
            <w:pPr>
              <w:spacing w:before="120" w:after="120"/>
              <w:rPr>
                <w:rFonts w:cstheme="minorHAnsi"/>
                <w:lang w:val="en-GB"/>
              </w:rPr>
            </w:pPr>
            <w:r w:rsidRPr="00471C93">
              <w:rPr>
                <w:rFonts w:cstheme="minorHAnsi"/>
                <w:lang w:val="en-GB"/>
              </w:rPr>
              <w:t>Time of event</w:t>
            </w:r>
          </w:p>
        </w:tc>
        <w:tc>
          <w:tcPr>
            <w:tcW w:w="4766" w:type="dxa"/>
            <w:tcBorders>
              <w:top w:val="single" w:sz="4" w:space="0" w:color="auto"/>
              <w:left w:val="single" w:sz="4" w:space="0" w:color="auto"/>
              <w:bottom w:val="single" w:sz="4" w:space="0" w:color="auto"/>
              <w:right w:val="single" w:sz="4" w:space="0" w:color="auto"/>
            </w:tcBorders>
            <w:vAlign w:val="center"/>
          </w:tcPr>
          <w:p w14:paraId="21D9CC02" w14:textId="400A74A3" w:rsidR="008D79C6" w:rsidRPr="00471C93" w:rsidRDefault="008D79C6" w:rsidP="00921A2A">
            <w:pPr>
              <w:spacing w:before="120" w:after="120"/>
              <w:rPr>
                <w:rFonts w:cstheme="minorHAnsi"/>
                <w:bCs/>
                <w:lang w:val="en-GB"/>
              </w:rPr>
            </w:pPr>
          </w:p>
        </w:tc>
      </w:tr>
    </w:tbl>
    <w:tbl>
      <w:tblPr>
        <w:tblStyle w:val="Tabel-Gitter"/>
        <w:tblW w:w="0" w:type="auto"/>
        <w:tblInd w:w="-147" w:type="dxa"/>
        <w:tblLook w:val="04A0" w:firstRow="1" w:lastRow="0" w:firstColumn="1" w:lastColumn="0" w:noHBand="0" w:noVBand="1"/>
      </w:tblPr>
      <w:tblGrid>
        <w:gridCol w:w="9438"/>
      </w:tblGrid>
      <w:tr w:rsidR="008D79C6" w:rsidRPr="00471C93" w14:paraId="217C5470" w14:textId="77777777" w:rsidTr="008D79C6">
        <w:tc>
          <w:tcPr>
            <w:tcW w:w="9438" w:type="dxa"/>
            <w:shd w:val="clear" w:color="auto" w:fill="8EAADB" w:themeFill="accent1" w:themeFillTint="99"/>
          </w:tcPr>
          <w:p w14:paraId="7510D305" w14:textId="77777777" w:rsidR="008D79C6" w:rsidRPr="00471C93" w:rsidRDefault="008D79C6" w:rsidP="00921A2A">
            <w:pPr>
              <w:spacing w:before="240" w:after="240"/>
              <w:jc w:val="center"/>
              <w:rPr>
                <w:rFonts w:asciiTheme="minorHAnsi" w:hAnsiTheme="minorHAnsi" w:cstheme="minorHAnsi"/>
                <w:b/>
                <w:bCs/>
                <w:lang w:val="en-GB"/>
              </w:rPr>
            </w:pPr>
            <w:r w:rsidRPr="00471C93">
              <w:rPr>
                <w:rFonts w:asciiTheme="minorHAnsi" w:hAnsiTheme="minorHAnsi" w:cstheme="minorHAnsi"/>
                <w:b/>
                <w:bCs/>
                <w:sz w:val="22"/>
                <w:szCs w:val="22"/>
                <w:lang w:val="en-GB"/>
              </w:rPr>
              <w:t>CONSENT</w:t>
            </w:r>
          </w:p>
        </w:tc>
      </w:tr>
    </w:tbl>
    <w:tbl>
      <w:tblPr>
        <w:tblpPr w:leftFromText="141" w:rightFromText="141" w:bottomFromText="160" w:vertAnchor="text" w:tblpX="-147" w:tblpY="1"/>
        <w:tblOverlap w:val="neve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gridCol w:w="4766"/>
      </w:tblGrid>
      <w:tr w:rsidR="008D79C6" w:rsidRPr="00471C93" w14:paraId="76F31978" w14:textId="77777777" w:rsidTr="00550712">
        <w:trPr>
          <w:trHeight w:val="510"/>
        </w:trPr>
        <w:tc>
          <w:tcPr>
            <w:tcW w:w="4673" w:type="dxa"/>
            <w:tcBorders>
              <w:top w:val="single" w:sz="4" w:space="0" w:color="auto"/>
              <w:left w:val="single" w:sz="4" w:space="0" w:color="auto"/>
              <w:bottom w:val="single" w:sz="4" w:space="0" w:color="auto"/>
              <w:right w:val="single" w:sz="4" w:space="0" w:color="auto"/>
            </w:tcBorders>
            <w:vAlign w:val="center"/>
          </w:tcPr>
          <w:p w14:paraId="39C01CA3" w14:textId="7FE0853E" w:rsidR="008D79C6" w:rsidRPr="00471C93" w:rsidRDefault="008D79C6" w:rsidP="00921A2A">
            <w:pPr>
              <w:spacing w:before="120" w:after="120"/>
              <w:ind w:left="113"/>
              <w:rPr>
                <w:rFonts w:cstheme="minorHAnsi"/>
                <w:lang w:val="en-GB"/>
              </w:rPr>
            </w:pPr>
            <w:r w:rsidRPr="00471C93">
              <w:rPr>
                <w:lang w:val="en-GB"/>
              </w:rPr>
              <w:t>Consent</w:t>
            </w:r>
            <w:r w:rsidR="00E04FB9" w:rsidRPr="00471C93">
              <w:rPr>
                <w:lang w:val="en-GB"/>
              </w:rPr>
              <w:t xml:space="preserve"> -G</w:t>
            </w:r>
          </w:p>
        </w:tc>
        <w:tc>
          <w:tcPr>
            <w:tcW w:w="4766" w:type="dxa"/>
            <w:tcBorders>
              <w:top w:val="single" w:sz="4" w:space="0" w:color="auto"/>
              <w:left w:val="single" w:sz="4" w:space="0" w:color="auto"/>
              <w:bottom w:val="single" w:sz="4" w:space="0" w:color="auto"/>
              <w:right w:val="single" w:sz="4" w:space="0" w:color="auto"/>
            </w:tcBorders>
            <w:vAlign w:val="center"/>
          </w:tcPr>
          <w:p w14:paraId="3F0326ED" w14:textId="1182CBAD" w:rsidR="00471C93" w:rsidRPr="00471C93" w:rsidRDefault="00471C93" w:rsidP="00471C93">
            <w:pPr>
              <w:spacing w:before="240" w:after="240"/>
              <w:rPr>
                <w:lang w:val="en-GB"/>
              </w:rPr>
            </w:pPr>
            <w:r w:rsidRPr="00471C93">
              <w:rPr>
                <w:lang w:val="en-US"/>
              </w:rPr>
              <w:t xml:space="preserve">eCRF (Consent </w:t>
            </w:r>
            <w:r>
              <w:rPr>
                <w:lang w:val="en-US"/>
              </w:rPr>
              <w:t>f</w:t>
            </w:r>
            <w:r w:rsidRPr="00471C93">
              <w:rPr>
                <w:lang w:val="en-US"/>
              </w:rPr>
              <w:t xml:space="preserve">orm </w:t>
            </w:r>
            <w:r>
              <w:rPr>
                <w:lang w:val="en-US"/>
              </w:rPr>
              <w:t>u</w:t>
            </w:r>
            <w:r w:rsidRPr="00471C93">
              <w:rPr>
                <w:lang w:val="en-US"/>
              </w:rPr>
              <w:t>ploaded) or in Site File on paper</w:t>
            </w:r>
          </w:p>
          <w:p w14:paraId="0F8EDE4E" w14:textId="77777777" w:rsidR="008D79C6" w:rsidRPr="00471C93" w:rsidRDefault="008D79C6" w:rsidP="00921A2A">
            <w:pPr>
              <w:spacing w:before="240" w:after="240"/>
              <w:rPr>
                <w:rFonts w:cstheme="minorHAnsi"/>
                <w:lang w:val="en-GB"/>
              </w:rPr>
            </w:pPr>
            <w:r w:rsidRPr="00471C93">
              <w:rPr>
                <w:rFonts w:cstheme="minorHAnsi"/>
                <w:lang w:val="en-GB"/>
              </w:rPr>
              <w:lastRenderedPageBreak/>
              <w:t xml:space="preserve">SP – </w:t>
            </w:r>
            <w:proofErr w:type="spellStart"/>
            <w:r w:rsidRPr="00471C93">
              <w:rPr>
                <w:rFonts w:cstheme="minorHAnsi"/>
                <w:lang w:val="en-GB"/>
              </w:rPr>
              <w:t>notat</w:t>
            </w:r>
            <w:proofErr w:type="spellEnd"/>
          </w:p>
        </w:tc>
      </w:tr>
    </w:tbl>
    <w:tbl>
      <w:tblPr>
        <w:tblStyle w:val="Tabel-Gitter"/>
        <w:tblW w:w="0" w:type="auto"/>
        <w:tblInd w:w="-147" w:type="dxa"/>
        <w:tblLook w:val="04A0" w:firstRow="1" w:lastRow="0" w:firstColumn="1" w:lastColumn="0" w:noHBand="0" w:noVBand="1"/>
      </w:tblPr>
      <w:tblGrid>
        <w:gridCol w:w="4962"/>
        <w:gridCol w:w="4476"/>
      </w:tblGrid>
      <w:tr w:rsidR="008D79C6" w:rsidRPr="00471C93" w14:paraId="1292446A" w14:textId="77777777" w:rsidTr="008D79C6">
        <w:tc>
          <w:tcPr>
            <w:tcW w:w="9438" w:type="dxa"/>
            <w:gridSpan w:val="2"/>
            <w:shd w:val="clear" w:color="auto" w:fill="8EAADB" w:themeFill="accent1" w:themeFillTint="99"/>
          </w:tcPr>
          <w:p w14:paraId="67250734" w14:textId="16411ADC" w:rsidR="008D79C6" w:rsidRPr="00471C93" w:rsidRDefault="008D79C6" w:rsidP="00921A2A">
            <w:pPr>
              <w:spacing w:before="240" w:after="240"/>
              <w:jc w:val="center"/>
              <w:rPr>
                <w:rFonts w:asciiTheme="minorHAnsi" w:hAnsiTheme="minorHAnsi" w:cstheme="minorHAnsi"/>
                <w:b/>
                <w:bCs/>
                <w:sz w:val="22"/>
                <w:szCs w:val="22"/>
                <w:lang w:val="en-GB"/>
              </w:rPr>
            </w:pPr>
            <w:r w:rsidRPr="00471C93">
              <w:rPr>
                <w:rFonts w:asciiTheme="minorHAnsi" w:hAnsiTheme="minorHAnsi" w:cstheme="minorHAnsi"/>
                <w:b/>
                <w:bCs/>
                <w:sz w:val="22"/>
                <w:szCs w:val="22"/>
                <w:lang w:val="en-GB"/>
              </w:rPr>
              <w:lastRenderedPageBreak/>
              <w:t>180</w:t>
            </w:r>
            <w:r w:rsidRPr="00471C93">
              <w:rPr>
                <w:rFonts w:asciiTheme="minorHAnsi" w:hAnsiTheme="minorHAnsi" w:cstheme="minorHAnsi"/>
                <w:b/>
                <w:sz w:val="22"/>
                <w:szCs w:val="22"/>
                <w:lang w:val="en-GB"/>
              </w:rPr>
              <w:t xml:space="preserve"> DAYS </w:t>
            </w:r>
            <w:r w:rsidRPr="00471C93">
              <w:rPr>
                <w:rFonts w:asciiTheme="minorHAnsi" w:hAnsiTheme="minorHAnsi" w:cstheme="minorHAnsi"/>
                <w:b/>
                <w:bCs/>
                <w:sz w:val="22"/>
                <w:szCs w:val="22"/>
                <w:lang w:val="en-GB"/>
              </w:rPr>
              <w:t>FOLLOW UP</w:t>
            </w:r>
            <w:r w:rsidR="00E04FB9" w:rsidRPr="00471C93">
              <w:rPr>
                <w:rFonts w:asciiTheme="minorHAnsi" w:hAnsiTheme="minorHAnsi" w:cstheme="minorHAnsi"/>
                <w:b/>
                <w:bCs/>
                <w:sz w:val="22"/>
                <w:szCs w:val="22"/>
                <w:lang w:val="en-GB"/>
              </w:rPr>
              <w:t xml:space="preserve"> -G</w:t>
            </w:r>
          </w:p>
        </w:tc>
      </w:tr>
      <w:tr w:rsidR="008D79C6" w:rsidRPr="00471C93" w14:paraId="11B9BA38" w14:textId="77777777" w:rsidTr="00921A2A">
        <w:tc>
          <w:tcPr>
            <w:tcW w:w="4962" w:type="dxa"/>
          </w:tcPr>
          <w:p w14:paraId="105746EA" w14:textId="6810A955"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Date of completed or attempted follow-up</w:t>
            </w:r>
          </w:p>
        </w:tc>
        <w:tc>
          <w:tcPr>
            <w:tcW w:w="4476" w:type="dxa"/>
          </w:tcPr>
          <w:p w14:paraId="7F483F84"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eCRF</w:t>
            </w:r>
          </w:p>
        </w:tc>
      </w:tr>
      <w:tr w:rsidR="008D79C6" w:rsidRPr="00471C93" w14:paraId="4567CC23" w14:textId="77777777" w:rsidTr="00921A2A">
        <w:tc>
          <w:tcPr>
            <w:tcW w:w="4962" w:type="dxa"/>
          </w:tcPr>
          <w:p w14:paraId="1D29B536"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Can 180-day outcomes be obtained</w:t>
            </w:r>
          </w:p>
        </w:tc>
        <w:tc>
          <w:tcPr>
            <w:tcW w:w="4476" w:type="dxa"/>
          </w:tcPr>
          <w:p w14:paraId="64199B4D"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eCRF</w:t>
            </w:r>
          </w:p>
        </w:tc>
      </w:tr>
      <w:tr w:rsidR="008D79C6" w:rsidRPr="00471C93" w14:paraId="31181E33" w14:textId="77777777" w:rsidTr="00921A2A">
        <w:tc>
          <w:tcPr>
            <w:tcW w:w="4962" w:type="dxa"/>
          </w:tcPr>
          <w:p w14:paraId="3A0F3B86"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Mini-MoCA (answers in 3 domains)</w:t>
            </w:r>
          </w:p>
        </w:tc>
        <w:tc>
          <w:tcPr>
            <w:tcW w:w="4476" w:type="dxa"/>
          </w:tcPr>
          <w:p w14:paraId="756B513A"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eCRF</w:t>
            </w:r>
          </w:p>
        </w:tc>
      </w:tr>
      <w:tr w:rsidR="008D79C6" w:rsidRPr="00471C93" w14:paraId="383F068C" w14:textId="77777777" w:rsidTr="00921A2A">
        <w:tc>
          <w:tcPr>
            <w:tcW w:w="4962" w:type="dxa"/>
          </w:tcPr>
          <w:p w14:paraId="054B5562"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HRQoL - EQ-5D-5L (answers in 5 domains)</w:t>
            </w:r>
          </w:p>
        </w:tc>
        <w:tc>
          <w:tcPr>
            <w:tcW w:w="4476" w:type="dxa"/>
          </w:tcPr>
          <w:p w14:paraId="361755B0"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eCRF</w:t>
            </w:r>
          </w:p>
        </w:tc>
      </w:tr>
      <w:tr w:rsidR="008D79C6" w:rsidRPr="00471C93" w14:paraId="27DCA2BE" w14:textId="77777777" w:rsidTr="00921A2A">
        <w:tc>
          <w:tcPr>
            <w:tcW w:w="4962" w:type="dxa"/>
          </w:tcPr>
          <w:p w14:paraId="64EAF8E2"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HRQoL - EQ VAS</w:t>
            </w:r>
          </w:p>
        </w:tc>
        <w:tc>
          <w:tcPr>
            <w:tcW w:w="4476" w:type="dxa"/>
          </w:tcPr>
          <w:p w14:paraId="255ACFA5"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eCRF</w:t>
            </w:r>
          </w:p>
        </w:tc>
      </w:tr>
      <w:tr w:rsidR="008D79C6" w:rsidRPr="00471C93" w14:paraId="1D3EABFA" w14:textId="77777777" w:rsidTr="00921A2A">
        <w:tc>
          <w:tcPr>
            <w:tcW w:w="4962" w:type="dxa"/>
          </w:tcPr>
          <w:p w14:paraId="565C1688"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HRQoL assessor (participant or proxy)</w:t>
            </w:r>
          </w:p>
        </w:tc>
        <w:tc>
          <w:tcPr>
            <w:tcW w:w="4476" w:type="dxa"/>
          </w:tcPr>
          <w:p w14:paraId="25D9527F" w14:textId="77777777" w:rsidR="008D79C6" w:rsidRPr="00471C93" w:rsidRDefault="008D79C6" w:rsidP="00921A2A">
            <w:pPr>
              <w:spacing w:before="240" w:after="240"/>
              <w:rPr>
                <w:rFonts w:asciiTheme="minorHAnsi" w:hAnsiTheme="minorHAnsi" w:cstheme="minorHAnsi"/>
                <w:sz w:val="22"/>
                <w:szCs w:val="22"/>
                <w:lang w:val="en-GB"/>
              </w:rPr>
            </w:pPr>
            <w:r w:rsidRPr="00471C93">
              <w:rPr>
                <w:rFonts w:asciiTheme="minorHAnsi" w:hAnsiTheme="minorHAnsi" w:cstheme="minorHAnsi"/>
                <w:sz w:val="22"/>
                <w:szCs w:val="22"/>
                <w:lang w:val="en-GB"/>
              </w:rPr>
              <w:t>eCRF</w:t>
            </w:r>
          </w:p>
        </w:tc>
      </w:tr>
    </w:tbl>
    <w:p w14:paraId="0858677F" w14:textId="77777777" w:rsidR="008D79C6" w:rsidRPr="00471C93" w:rsidRDefault="008D79C6" w:rsidP="008D79C6">
      <w:pPr>
        <w:rPr>
          <w:rFonts w:cstheme="minorHAnsi"/>
          <w:sz w:val="20"/>
          <w:szCs w:val="20"/>
          <w:lang w:val="en-GB"/>
        </w:rPr>
      </w:pPr>
    </w:p>
    <w:tbl>
      <w:tblPr>
        <w:tblpPr w:leftFromText="141" w:rightFromText="141" w:bottomFromText="160" w:vertAnchor="text" w:tblpX="-147" w:tblpY="1"/>
        <w:tblOverlap w:val="never"/>
        <w:tblW w:w="9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0"/>
        <w:gridCol w:w="4479"/>
      </w:tblGrid>
      <w:tr w:rsidR="008D79C6" w:rsidRPr="00471C93" w14:paraId="55CFE77B" w14:textId="77777777" w:rsidTr="008D79C6">
        <w:trPr>
          <w:trHeight w:val="510"/>
        </w:trPr>
        <w:tc>
          <w:tcPr>
            <w:tcW w:w="9439" w:type="dxa"/>
            <w:gridSpan w:val="2"/>
            <w:tcBorders>
              <w:top w:val="single" w:sz="4" w:space="0" w:color="auto"/>
              <w:left w:val="single" w:sz="4" w:space="0" w:color="auto"/>
              <w:bottom w:val="single" w:sz="4" w:space="0" w:color="auto"/>
              <w:right w:val="single" w:sz="4" w:space="0" w:color="auto"/>
            </w:tcBorders>
            <w:shd w:val="clear" w:color="auto" w:fill="8EAADB" w:themeFill="accent1" w:themeFillTint="99"/>
          </w:tcPr>
          <w:p w14:paraId="4287262A" w14:textId="5CE11582" w:rsidR="008D79C6" w:rsidRPr="00471C93" w:rsidRDefault="008D79C6" w:rsidP="00921A2A">
            <w:pPr>
              <w:spacing w:before="120" w:after="120"/>
              <w:jc w:val="center"/>
              <w:rPr>
                <w:rFonts w:cstheme="minorHAnsi"/>
                <w:b/>
                <w:sz w:val="20"/>
                <w:szCs w:val="20"/>
                <w:lang w:val="en-GB"/>
              </w:rPr>
            </w:pPr>
            <w:r w:rsidRPr="00471C93">
              <w:rPr>
                <w:rFonts w:cstheme="minorHAnsi"/>
                <w:b/>
                <w:lang w:val="en-GB"/>
              </w:rPr>
              <w:t>END OF TRIAL</w:t>
            </w:r>
            <w:r w:rsidR="00E04FB9" w:rsidRPr="00471C93">
              <w:rPr>
                <w:rFonts w:cstheme="minorHAnsi"/>
                <w:b/>
                <w:lang w:val="en-GB"/>
              </w:rPr>
              <w:t xml:space="preserve"> -G</w:t>
            </w:r>
          </w:p>
        </w:tc>
      </w:tr>
      <w:tr w:rsidR="008D79C6" w:rsidRPr="00471C93" w14:paraId="4379DCA7" w14:textId="77777777" w:rsidTr="00921A2A">
        <w:trPr>
          <w:trHeight w:val="510"/>
        </w:trPr>
        <w:tc>
          <w:tcPr>
            <w:tcW w:w="4960" w:type="dxa"/>
            <w:tcBorders>
              <w:top w:val="single" w:sz="4" w:space="0" w:color="auto"/>
              <w:left w:val="single" w:sz="4" w:space="0" w:color="auto"/>
              <w:bottom w:val="single" w:sz="4" w:space="0" w:color="auto"/>
              <w:right w:val="single" w:sz="4" w:space="0" w:color="auto"/>
            </w:tcBorders>
          </w:tcPr>
          <w:p w14:paraId="23F04BCD" w14:textId="77777777" w:rsidR="008D79C6" w:rsidRPr="00471C93" w:rsidRDefault="008D79C6" w:rsidP="00921A2A">
            <w:pPr>
              <w:spacing w:before="120" w:after="120"/>
              <w:rPr>
                <w:rFonts w:cstheme="minorHAnsi"/>
                <w:lang w:val="en-GB"/>
              </w:rPr>
            </w:pPr>
            <w:r w:rsidRPr="00471C93">
              <w:rPr>
                <w:rFonts w:cstheme="minorHAnsi"/>
                <w:lang w:val="en-GB"/>
              </w:rPr>
              <w:t>Reason (Clinical decision, SAR/SUSAR, Withdrawn consent, Discontinuation of active therapy, involuntary hospitalisation, Death)</w:t>
            </w:r>
          </w:p>
        </w:tc>
        <w:tc>
          <w:tcPr>
            <w:tcW w:w="4479" w:type="dxa"/>
            <w:tcBorders>
              <w:top w:val="single" w:sz="4" w:space="0" w:color="auto"/>
              <w:left w:val="single" w:sz="4" w:space="0" w:color="auto"/>
              <w:bottom w:val="single" w:sz="4" w:space="0" w:color="auto"/>
              <w:right w:val="single" w:sz="4" w:space="0" w:color="auto"/>
            </w:tcBorders>
          </w:tcPr>
          <w:p w14:paraId="1E266EEB" w14:textId="42E599AA" w:rsidR="008D79C6" w:rsidRPr="00471C93" w:rsidRDefault="008D79C6" w:rsidP="00921A2A">
            <w:pPr>
              <w:spacing w:before="120" w:after="120"/>
              <w:rPr>
                <w:rFonts w:cstheme="minorHAnsi"/>
                <w:bCs/>
                <w:lang w:val="en-GB"/>
              </w:rPr>
            </w:pPr>
          </w:p>
        </w:tc>
      </w:tr>
      <w:tr w:rsidR="008D79C6" w:rsidRPr="00471C93" w14:paraId="25619C7C" w14:textId="77777777" w:rsidTr="00921A2A">
        <w:trPr>
          <w:trHeight w:val="510"/>
        </w:trPr>
        <w:tc>
          <w:tcPr>
            <w:tcW w:w="4960" w:type="dxa"/>
            <w:tcBorders>
              <w:top w:val="single" w:sz="4" w:space="0" w:color="auto"/>
              <w:left w:val="single" w:sz="4" w:space="0" w:color="auto"/>
              <w:bottom w:val="single" w:sz="4" w:space="0" w:color="auto"/>
              <w:right w:val="single" w:sz="4" w:space="0" w:color="auto"/>
            </w:tcBorders>
          </w:tcPr>
          <w:p w14:paraId="3512BDBF" w14:textId="77777777" w:rsidR="008D79C6" w:rsidRPr="00471C93" w:rsidRDefault="008D79C6" w:rsidP="00921A2A">
            <w:pPr>
              <w:spacing w:before="120" w:after="120"/>
              <w:rPr>
                <w:rFonts w:cstheme="minorHAnsi"/>
                <w:lang w:val="en-GB"/>
              </w:rPr>
            </w:pPr>
            <w:r w:rsidRPr="00471C93">
              <w:rPr>
                <w:rFonts w:cstheme="minorHAnsi"/>
                <w:lang w:val="en-GB"/>
              </w:rPr>
              <w:t>Date/time</w:t>
            </w:r>
          </w:p>
        </w:tc>
        <w:tc>
          <w:tcPr>
            <w:tcW w:w="4479" w:type="dxa"/>
            <w:tcBorders>
              <w:top w:val="single" w:sz="4" w:space="0" w:color="auto"/>
              <w:left w:val="single" w:sz="4" w:space="0" w:color="auto"/>
              <w:bottom w:val="single" w:sz="4" w:space="0" w:color="auto"/>
              <w:right w:val="single" w:sz="4" w:space="0" w:color="auto"/>
            </w:tcBorders>
          </w:tcPr>
          <w:p w14:paraId="2B062261" w14:textId="7D44F329" w:rsidR="008D79C6" w:rsidRPr="00471C93" w:rsidRDefault="008D79C6" w:rsidP="00921A2A">
            <w:pPr>
              <w:spacing w:before="120" w:after="120"/>
              <w:rPr>
                <w:rFonts w:cstheme="minorHAnsi"/>
                <w:bCs/>
                <w:lang w:val="en-GB"/>
              </w:rPr>
            </w:pPr>
          </w:p>
        </w:tc>
      </w:tr>
      <w:tr w:rsidR="008D79C6" w:rsidRPr="00471C93" w14:paraId="4164C297" w14:textId="77777777" w:rsidTr="00550712">
        <w:trPr>
          <w:trHeight w:val="510"/>
        </w:trPr>
        <w:tc>
          <w:tcPr>
            <w:tcW w:w="4960" w:type="dxa"/>
            <w:tcBorders>
              <w:top w:val="single" w:sz="4" w:space="0" w:color="auto"/>
              <w:left w:val="single" w:sz="4" w:space="0" w:color="auto"/>
              <w:bottom w:val="single" w:sz="4" w:space="0" w:color="auto"/>
              <w:right w:val="single" w:sz="4" w:space="0" w:color="auto"/>
            </w:tcBorders>
          </w:tcPr>
          <w:p w14:paraId="2CBD1232" w14:textId="77777777" w:rsidR="008D79C6" w:rsidRPr="00471C93" w:rsidRDefault="008D79C6" w:rsidP="00921A2A">
            <w:pPr>
              <w:spacing w:before="120" w:after="120"/>
              <w:rPr>
                <w:rFonts w:cstheme="minorHAnsi"/>
                <w:lang w:val="en-GB"/>
              </w:rPr>
            </w:pPr>
            <w:r w:rsidRPr="00471C93">
              <w:rPr>
                <w:rFonts w:cstheme="minorHAnsi"/>
                <w:lang w:val="en-GB"/>
              </w:rPr>
              <w:t>Data collection allowed</w:t>
            </w:r>
          </w:p>
        </w:tc>
        <w:tc>
          <w:tcPr>
            <w:tcW w:w="4479" w:type="dxa"/>
            <w:tcBorders>
              <w:top w:val="single" w:sz="4" w:space="0" w:color="auto"/>
              <w:left w:val="single" w:sz="4" w:space="0" w:color="auto"/>
              <w:bottom w:val="single" w:sz="4" w:space="0" w:color="auto"/>
              <w:right w:val="single" w:sz="4" w:space="0" w:color="auto"/>
            </w:tcBorders>
          </w:tcPr>
          <w:p w14:paraId="199D44CA" w14:textId="59315505" w:rsidR="008D79C6" w:rsidRPr="00471C93" w:rsidRDefault="008D79C6" w:rsidP="00921A2A">
            <w:pPr>
              <w:spacing w:before="120" w:after="120"/>
              <w:rPr>
                <w:rFonts w:cstheme="minorHAnsi"/>
                <w:bCs/>
                <w:lang w:val="en-GB"/>
              </w:rPr>
            </w:pPr>
          </w:p>
        </w:tc>
      </w:tr>
    </w:tbl>
    <w:p w14:paraId="61AB7BB5" w14:textId="77777777" w:rsidR="00471C93" w:rsidRPr="00471C93" w:rsidRDefault="00471C93" w:rsidP="00A158A6">
      <w:pPr>
        <w:jc w:val="both"/>
        <w:rPr>
          <w:b/>
          <w:bCs/>
          <w:lang w:val="en-GB"/>
        </w:rPr>
      </w:pPr>
      <w:r w:rsidRPr="00471C93">
        <w:rPr>
          <w:b/>
          <w:bCs/>
          <w:lang w:val="en-US"/>
        </w:rPr>
        <w:t>Preparation and storage</w:t>
      </w:r>
    </w:p>
    <w:p w14:paraId="3166A5E7" w14:textId="0AB5C299" w:rsidR="008D79C6" w:rsidRPr="00471C93" w:rsidRDefault="00471C93" w:rsidP="008D79C6">
      <w:pPr>
        <w:jc w:val="both"/>
        <w:rPr>
          <w:lang w:val="en-GB"/>
        </w:rPr>
      </w:pPr>
      <w:r w:rsidRPr="00471C93">
        <w:rPr>
          <w:lang w:val="en-US"/>
        </w:rPr>
        <w:t>The source data list must be signed by the local investigator at the initiation visit. It may be necessary to revise the list during the trial. All signed versions of the list must be archived in the site file.</w:t>
      </w:r>
    </w:p>
    <w:p w14:paraId="49F756B3" w14:textId="77777777" w:rsidR="008D79C6" w:rsidRPr="00471C93" w:rsidRDefault="008D79C6" w:rsidP="008D79C6">
      <w:pPr>
        <w:rPr>
          <w:b/>
          <w:bCs/>
          <w:lang w:val="en-GB"/>
        </w:rPr>
      </w:pPr>
    </w:p>
    <w:p w14:paraId="30C5EB51" w14:textId="77777777" w:rsidR="008D79C6" w:rsidRPr="00471C93" w:rsidRDefault="008D79C6" w:rsidP="008D79C6">
      <w:pPr>
        <w:rPr>
          <w:b/>
          <w:bCs/>
          <w:lang w:val="en-GB"/>
        </w:rPr>
      </w:pPr>
      <w:r w:rsidRPr="00471C93">
        <w:rPr>
          <w:b/>
          <w:bCs/>
          <w:lang w:val="en-GB"/>
        </w:rPr>
        <w:t>Investigator:</w:t>
      </w:r>
    </w:p>
    <w:p w14:paraId="33E1578C" w14:textId="77777777" w:rsidR="008D79C6" w:rsidRPr="00471C93" w:rsidRDefault="008D79C6" w:rsidP="008D79C6">
      <w:pPr>
        <w:rPr>
          <w:b/>
          <w:bCs/>
          <w:lang w:val="en-GB"/>
        </w:rPr>
      </w:pPr>
    </w:p>
    <w:p w14:paraId="66E85685" w14:textId="77777777" w:rsidR="008D79C6" w:rsidRPr="00471C93" w:rsidRDefault="008D79C6" w:rsidP="008D79C6">
      <w:pPr>
        <w:rPr>
          <w:lang w:val="en-GB"/>
        </w:rPr>
      </w:pPr>
      <w:r w:rsidRPr="00471C93">
        <w:rPr>
          <w:lang w:val="en-GB"/>
        </w:rPr>
        <w:t>_______________________________________</w:t>
      </w:r>
      <w:r w:rsidRPr="00471C93">
        <w:rPr>
          <w:lang w:val="en-GB"/>
        </w:rPr>
        <w:tab/>
        <w:t>________________</w:t>
      </w:r>
    </w:p>
    <w:p w14:paraId="7A4C2326" w14:textId="761C01EF" w:rsidR="008D79C6" w:rsidRPr="00471C93" w:rsidRDefault="00471C93" w:rsidP="008D79C6">
      <w:pPr>
        <w:rPr>
          <w:lang w:val="en-GB"/>
        </w:rPr>
      </w:pPr>
      <w:r w:rsidRPr="00471C93">
        <w:rPr>
          <w:lang w:val="en-GB"/>
        </w:rPr>
        <w:t>Signature</w:t>
      </w:r>
      <w:r w:rsidR="008D79C6" w:rsidRPr="00471C93">
        <w:rPr>
          <w:lang w:val="en-GB"/>
        </w:rPr>
        <w:tab/>
      </w:r>
      <w:r w:rsidR="008D79C6" w:rsidRPr="00471C93">
        <w:rPr>
          <w:lang w:val="en-GB"/>
        </w:rPr>
        <w:tab/>
      </w:r>
      <w:r w:rsidR="008D79C6" w:rsidRPr="00471C93">
        <w:rPr>
          <w:lang w:val="en-GB"/>
        </w:rPr>
        <w:tab/>
      </w:r>
      <w:r w:rsidR="008D79C6" w:rsidRPr="00471C93">
        <w:rPr>
          <w:lang w:val="en-GB"/>
        </w:rPr>
        <w:tab/>
        <w:t>Dat</w:t>
      </w:r>
      <w:r>
        <w:rPr>
          <w:lang w:val="en-GB"/>
        </w:rPr>
        <w:t>e</w:t>
      </w:r>
    </w:p>
    <w:p w14:paraId="793EF3F2" w14:textId="77777777" w:rsidR="00DB5C85" w:rsidRPr="00471C93" w:rsidRDefault="00DB5C85">
      <w:pPr>
        <w:rPr>
          <w:lang w:val="en-GB"/>
        </w:rPr>
      </w:pPr>
    </w:p>
    <w:sectPr w:rsidR="00DB5C85" w:rsidRPr="00471C93" w:rsidSect="00944C2D">
      <w:headerReference w:type="default" r:id="rId7"/>
      <w:footerReference w:type="default" r:id="rId8"/>
      <w:pgSz w:w="11906" w:h="16838"/>
      <w:pgMar w:top="1701" w:right="1134" w:bottom="1701"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501D5" w14:textId="77777777" w:rsidR="00DB5C85" w:rsidRDefault="00DB5C85" w:rsidP="00DB5C85">
      <w:pPr>
        <w:spacing w:after="0" w:line="240" w:lineRule="auto"/>
      </w:pPr>
      <w:r>
        <w:separator/>
      </w:r>
    </w:p>
  </w:endnote>
  <w:endnote w:type="continuationSeparator" w:id="0">
    <w:p w14:paraId="1E92275F" w14:textId="77777777" w:rsidR="00DB5C85" w:rsidRDefault="00DB5C85" w:rsidP="00DB5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9659487"/>
      <w:docPartObj>
        <w:docPartGallery w:val="Page Numbers (Bottom of Page)"/>
        <w:docPartUnique/>
      </w:docPartObj>
    </w:sdtPr>
    <w:sdtEndPr/>
    <w:sdtContent>
      <w:sdt>
        <w:sdtPr>
          <w:id w:val="-1769616900"/>
          <w:docPartObj>
            <w:docPartGallery w:val="Page Numbers (Top of Page)"/>
            <w:docPartUnique/>
          </w:docPartObj>
        </w:sdtPr>
        <w:sdtEndPr/>
        <w:sdtContent>
          <w:p w14:paraId="6FDA8111" w14:textId="0ADFE359" w:rsidR="00980C1C" w:rsidRDefault="00471C93">
            <w:pPr>
              <w:pStyle w:val="Sidefod"/>
              <w:jc w:val="right"/>
              <w:rPr>
                <w:b/>
                <w:bCs/>
                <w:sz w:val="24"/>
                <w:szCs w:val="24"/>
              </w:rPr>
            </w:pPr>
            <w:r>
              <w:t>Page</w:t>
            </w:r>
            <w:r w:rsidR="00980C1C">
              <w:t xml:space="preserve"> </w:t>
            </w:r>
            <w:r w:rsidR="00980C1C">
              <w:rPr>
                <w:b/>
                <w:bCs/>
                <w:sz w:val="24"/>
                <w:szCs w:val="24"/>
              </w:rPr>
              <w:fldChar w:fldCharType="begin"/>
            </w:r>
            <w:r w:rsidR="00980C1C">
              <w:rPr>
                <w:b/>
                <w:bCs/>
              </w:rPr>
              <w:instrText>PAGE</w:instrText>
            </w:r>
            <w:r w:rsidR="00980C1C">
              <w:rPr>
                <w:b/>
                <w:bCs/>
                <w:sz w:val="24"/>
                <w:szCs w:val="24"/>
              </w:rPr>
              <w:fldChar w:fldCharType="separate"/>
            </w:r>
            <w:r w:rsidR="00980C1C">
              <w:rPr>
                <w:b/>
                <w:bCs/>
              </w:rPr>
              <w:t>2</w:t>
            </w:r>
            <w:r w:rsidR="00980C1C">
              <w:rPr>
                <w:b/>
                <w:bCs/>
                <w:sz w:val="24"/>
                <w:szCs w:val="24"/>
              </w:rPr>
              <w:fldChar w:fldCharType="end"/>
            </w:r>
            <w:r w:rsidR="00980C1C">
              <w:t xml:space="preserve"> af </w:t>
            </w:r>
            <w:r w:rsidR="00980C1C">
              <w:rPr>
                <w:b/>
                <w:bCs/>
                <w:sz w:val="24"/>
                <w:szCs w:val="24"/>
              </w:rPr>
              <w:fldChar w:fldCharType="begin"/>
            </w:r>
            <w:r w:rsidR="00980C1C">
              <w:rPr>
                <w:b/>
                <w:bCs/>
              </w:rPr>
              <w:instrText>NUMPAGES</w:instrText>
            </w:r>
            <w:r w:rsidR="00980C1C">
              <w:rPr>
                <w:b/>
                <w:bCs/>
                <w:sz w:val="24"/>
                <w:szCs w:val="24"/>
              </w:rPr>
              <w:fldChar w:fldCharType="separate"/>
            </w:r>
            <w:r w:rsidR="00980C1C">
              <w:rPr>
                <w:b/>
                <w:bCs/>
              </w:rPr>
              <w:t>2</w:t>
            </w:r>
            <w:r w:rsidR="00980C1C">
              <w:rPr>
                <w:b/>
                <w:bCs/>
                <w:sz w:val="24"/>
                <w:szCs w:val="24"/>
              </w:rPr>
              <w:fldChar w:fldCharType="end"/>
            </w:r>
          </w:p>
          <w:p w14:paraId="44E3D4C0" w14:textId="632DE0E5" w:rsidR="00980C1C" w:rsidRPr="00980C1C" w:rsidRDefault="00980C1C" w:rsidP="00980C1C">
            <w:pPr>
              <w:pStyle w:val="Sidefod"/>
              <w:rPr>
                <w:lang w:val="en-US"/>
              </w:rPr>
            </w:pPr>
            <w:r>
              <w:rPr>
                <w:noProof/>
              </w:rPr>
              <mc:AlternateContent>
                <mc:Choice Requires="wps">
                  <w:drawing>
                    <wp:anchor distT="0" distB="0" distL="0" distR="0" simplePos="0" relativeHeight="251665408" behindDoc="0" locked="0" layoutInCell="1" allowOverlap="1" wp14:anchorId="7365ABAE" wp14:editId="1E783291">
                      <wp:simplePos x="0" y="0"/>
                      <wp:positionH relativeFrom="page">
                        <wp:posOffset>758825</wp:posOffset>
                      </wp:positionH>
                      <wp:positionV relativeFrom="page">
                        <wp:posOffset>10000615</wp:posOffset>
                      </wp:positionV>
                      <wp:extent cx="605028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1270"/>
                              </a:xfrm>
                              <a:custGeom>
                                <a:avLst/>
                                <a:gdLst/>
                                <a:ahLst/>
                                <a:cxnLst/>
                                <a:rect l="l" t="t" r="r" b="b"/>
                                <a:pathLst>
                                  <a:path w="6050280">
                                    <a:moveTo>
                                      <a:pt x="0" y="0"/>
                                    </a:moveTo>
                                    <a:lnTo>
                                      <a:pt x="6050279" y="0"/>
                                    </a:lnTo>
                                  </a:path>
                                </a:pathLst>
                              </a:custGeom>
                              <a:ln w="9528">
                                <a:solidFill>
                                  <a:srgbClr val="322929"/>
                                </a:solidFill>
                                <a:prstDash val="solid"/>
                              </a:ln>
                            </wps:spPr>
                            <wps:bodyPr wrap="square" lIns="0" tIns="0" rIns="0" bIns="0" rtlCol="0">
                              <a:prstTxWarp prst="textNoShape">
                                <a:avLst/>
                              </a:prstTxWarp>
                              <a:noAutofit/>
                            </wps:bodyPr>
                          </wps:wsp>
                        </a:graphicData>
                      </a:graphic>
                    </wp:anchor>
                  </w:drawing>
                </mc:Choice>
                <mc:Fallback>
                  <w:pict>
                    <v:shape w14:anchorId="35DA18BA" id="Graphic 3" o:spid="_x0000_s1026" style="position:absolute;margin-left:59.75pt;margin-top:787.45pt;width:476.4pt;height:.1pt;z-index:251665408;visibility:visible;mso-wrap-style:square;mso-wrap-distance-left:0;mso-wrap-distance-top:0;mso-wrap-distance-right:0;mso-wrap-distance-bottom:0;mso-position-horizontal:absolute;mso-position-horizontal-relative:page;mso-position-vertical:absolute;mso-position-vertical-relative:page;v-text-anchor:top" coordsize="6050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" path="m,l6050279,e" filled="f" strokecolor="#322929" strokeweight=".26467mm">
                      <v:path arrowok="t"/>
                      <w10:wrap anchorx="page" anchory="page"/>
                    </v:shape>
                  </w:pict>
                </mc:Fallback>
              </mc:AlternateContent>
            </w:r>
            <w:r w:rsidRPr="002B0253">
              <w:rPr>
                <w:rFonts w:ascii="Arial" w:hAnsi="Arial" w:cs="Arial"/>
                <w:sz w:val="18"/>
                <w:szCs w:val="18"/>
                <w:lang w:val="en-US"/>
              </w:rPr>
              <w:t xml:space="preserve">                                                                                         </w:t>
            </w:r>
          </w:p>
          <w:p w14:paraId="25C1703B" w14:textId="68E337A4" w:rsidR="00980C1C" w:rsidRDefault="00471C93">
            <w:pPr>
              <w:pStyle w:val="Sidefod"/>
              <w:jc w:val="right"/>
            </w:pPr>
          </w:p>
        </w:sdtContent>
      </w:sdt>
    </w:sdtContent>
  </w:sdt>
  <w:p w14:paraId="06870780" w14:textId="3042DA9F" w:rsidR="002B0253" w:rsidRPr="00980C1C" w:rsidRDefault="001B23E7" w:rsidP="00980C1C">
    <w:pPr>
      <w:pStyle w:val="Sidefod"/>
      <w:jc w:val="center"/>
    </w:pPr>
    <w:r>
      <w:rPr>
        <w:rFonts w:ascii="Arial" w:hAnsi="Arial" w:cs="Arial"/>
        <w:sz w:val="18"/>
        <w:szCs w:val="18"/>
        <w:lang w:val="en-US"/>
      </w:rPr>
      <w:t>Primary data sources,</w:t>
    </w:r>
    <w:r w:rsidR="00980C1C" w:rsidRPr="002B0253">
      <w:rPr>
        <w:rFonts w:ascii="Arial" w:hAnsi="Arial" w:cs="Arial"/>
        <w:sz w:val="18"/>
        <w:szCs w:val="18"/>
        <w:lang w:val="en-US"/>
      </w:rPr>
      <w:t xml:space="preserve"> version </w:t>
    </w:r>
    <w:r w:rsidR="00980C1C">
      <w:rPr>
        <w:rFonts w:ascii="Arial" w:hAnsi="Arial" w:cs="Arial"/>
        <w:sz w:val="18"/>
        <w:szCs w:val="18"/>
        <w:lang w:val="en-US"/>
      </w:rPr>
      <w:t>1.</w:t>
    </w:r>
    <w:r w:rsidR="00BB4C7E">
      <w:rPr>
        <w:rFonts w:ascii="Arial" w:hAnsi="Arial" w:cs="Arial"/>
        <w:sz w:val="18"/>
        <w:szCs w:val="18"/>
        <w:lang w:val="en-US"/>
      </w:rPr>
      <w:t>1</w:t>
    </w:r>
    <w:r w:rsidR="00980C1C" w:rsidRPr="002B0253">
      <w:rPr>
        <w:rFonts w:ascii="Arial" w:hAnsi="Arial" w:cs="Arial"/>
        <w:sz w:val="18"/>
        <w:szCs w:val="18"/>
        <w:lang w:val="en-US"/>
      </w:rPr>
      <w:t xml:space="preserve"> – </w:t>
    </w:r>
    <w:r w:rsidR="00980C1C">
      <w:rPr>
        <w:rFonts w:ascii="Arial" w:hAnsi="Arial" w:cs="Arial"/>
        <w:sz w:val="18"/>
        <w:szCs w:val="18"/>
        <w:lang w:val="en-US"/>
      </w:rPr>
      <w:t>2025</w:t>
    </w:r>
    <w:r w:rsidR="00980C1C" w:rsidRPr="002B0253">
      <w:rPr>
        <w:rFonts w:ascii="Arial" w:hAnsi="Arial" w:cs="Arial"/>
        <w:sz w:val="18"/>
        <w:szCs w:val="18"/>
        <w:lang w:val="en-US"/>
      </w:rPr>
      <w:t>-</w:t>
    </w:r>
    <w:r w:rsidR="00980C1C">
      <w:rPr>
        <w:rFonts w:ascii="Arial" w:hAnsi="Arial" w:cs="Arial"/>
        <w:sz w:val="18"/>
        <w:szCs w:val="18"/>
        <w:lang w:val="en-US"/>
      </w:rPr>
      <w:t>0</w:t>
    </w:r>
    <w:r w:rsidR="00930132">
      <w:rPr>
        <w:rFonts w:ascii="Arial" w:hAnsi="Arial" w:cs="Arial"/>
        <w:sz w:val="18"/>
        <w:szCs w:val="18"/>
        <w:lang w:val="en-US"/>
      </w:rPr>
      <w:t>9</w:t>
    </w:r>
    <w:r w:rsidR="00980C1C" w:rsidRPr="002B0253">
      <w:rPr>
        <w:rFonts w:ascii="Arial" w:hAnsi="Arial" w:cs="Arial"/>
        <w:sz w:val="18"/>
        <w:szCs w:val="18"/>
        <w:lang w:val="en-US"/>
      </w:rPr>
      <w:t>-</w:t>
    </w:r>
    <w:r w:rsidR="00930132">
      <w:rPr>
        <w:rFonts w:ascii="Arial" w:hAnsi="Arial" w:cs="Arial"/>
        <w:sz w:val="18"/>
        <w:szCs w:val="18"/>
        <w:lang w:val="en-US"/>
      </w:rPr>
      <w:t>1</w:t>
    </w:r>
    <w:r w:rsidR="00E12919">
      <w:rPr>
        <w:rFonts w:ascii="Arial" w:hAnsi="Arial" w:cs="Arial"/>
        <w:sz w:val="18"/>
        <w:szCs w:val="18"/>
        <w:lang w:val="en-U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7E83D" w14:textId="77777777" w:rsidR="00DB5C85" w:rsidRDefault="00DB5C85" w:rsidP="00DB5C85">
      <w:pPr>
        <w:spacing w:after="0" w:line="240" w:lineRule="auto"/>
      </w:pPr>
      <w:r>
        <w:separator/>
      </w:r>
    </w:p>
  </w:footnote>
  <w:footnote w:type="continuationSeparator" w:id="0">
    <w:p w14:paraId="7EE2119E" w14:textId="77777777" w:rsidR="00DB5C85" w:rsidRDefault="00DB5C85" w:rsidP="00DB5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01F65" w14:textId="3CC2A6C7" w:rsidR="00DB5C85" w:rsidRPr="00944C2D" w:rsidRDefault="00944C2D" w:rsidP="00944C2D">
    <w:pPr>
      <w:spacing w:before="13"/>
      <w:ind w:left="20"/>
      <w:jc w:val="center"/>
      <w:rPr>
        <w:rFonts w:ascii="Arial" w:hAnsi="Arial" w:cs="Arial"/>
        <w:b/>
        <w:bCs/>
        <w:sz w:val="20"/>
        <w:lang w:val="en-US"/>
      </w:rPr>
    </w:pPr>
    <w:r>
      <w:rPr>
        <w:noProof/>
      </w:rPr>
      <mc:AlternateContent>
        <mc:Choice Requires="wps">
          <w:drawing>
            <wp:anchor distT="0" distB="0" distL="0" distR="0" simplePos="0" relativeHeight="251660288" behindDoc="0" locked="0" layoutInCell="1" allowOverlap="1" wp14:anchorId="1F769A60" wp14:editId="75029747">
              <wp:simplePos x="0" y="0"/>
              <wp:positionH relativeFrom="page">
                <wp:posOffset>755650</wp:posOffset>
              </wp:positionH>
              <wp:positionV relativeFrom="page">
                <wp:posOffset>843915</wp:posOffset>
              </wp:positionV>
              <wp:extent cx="6050280" cy="1270"/>
              <wp:effectExtent l="0" t="0" r="0" b="0"/>
              <wp:wrapNone/>
              <wp:docPr id="2069250231"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50280" cy="1270"/>
                      </a:xfrm>
                      <a:custGeom>
                        <a:avLst/>
                        <a:gdLst/>
                        <a:ahLst/>
                        <a:cxnLst/>
                        <a:rect l="l" t="t" r="r" b="b"/>
                        <a:pathLst>
                          <a:path w="6050280">
                            <a:moveTo>
                              <a:pt x="0" y="0"/>
                            </a:moveTo>
                            <a:lnTo>
                              <a:pt x="6050279" y="0"/>
                            </a:lnTo>
                          </a:path>
                        </a:pathLst>
                      </a:custGeom>
                      <a:ln w="9528">
                        <a:solidFill>
                          <a:srgbClr val="322929"/>
                        </a:solidFill>
                        <a:prstDash val="solid"/>
                      </a:ln>
                    </wps:spPr>
                    <wps:bodyPr wrap="square" lIns="0" tIns="0" rIns="0" bIns="0" rtlCol="0">
                      <a:prstTxWarp prst="textNoShape">
                        <a:avLst/>
                      </a:prstTxWarp>
                      <a:noAutofit/>
                    </wps:bodyPr>
                  </wps:wsp>
                </a:graphicData>
              </a:graphic>
            </wp:anchor>
          </w:drawing>
        </mc:Choice>
        <mc:Fallback>
          <w:pict>
            <v:shape w14:anchorId="5B71596E" id="Graphic 3" o:spid="_x0000_s1026" style="position:absolute;margin-left:59.5pt;margin-top:66.45pt;width:476.4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6050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" path="m,l6050279,e" filled="f" strokecolor="#322929" strokeweight=".26467mm">
              <v:path arrowok="t"/>
              <w10:wrap anchorx="page" anchory="page"/>
            </v:shape>
          </w:pict>
        </mc:Fallback>
      </mc:AlternateContent>
    </w:r>
    <w:r w:rsidR="00DB5C85" w:rsidRPr="002E2F8A">
      <w:rPr>
        <w:rFonts w:ascii="Arial" w:hAnsi="Arial" w:cs="Arial"/>
        <w:b/>
        <w:bCs/>
        <w:noProof/>
        <w:sz w:val="20"/>
      </w:rPr>
      <w:drawing>
        <wp:anchor distT="0" distB="0" distL="114300" distR="114300" simplePos="0" relativeHeight="251663360" behindDoc="0" locked="0" layoutInCell="1" allowOverlap="1" wp14:anchorId="243D6B8D" wp14:editId="72B71053">
          <wp:simplePos x="0" y="0"/>
          <wp:positionH relativeFrom="margin">
            <wp:align>center</wp:align>
          </wp:positionH>
          <wp:positionV relativeFrom="paragraph">
            <wp:posOffset>-125095</wp:posOffset>
          </wp:positionV>
          <wp:extent cx="1562100" cy="419100"/>
          <wp:effectExtent l="0" t="0" r="0" b="0"/>
          <wp:wrapNone/>
          <wp:docPr id="168093073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419100"/>
                  </a:xfrm>
                  <a:prstGeom prst="rect">
                    <a:avLst/>
                  </a:prstGeom>
                </pic:spPr>
              </pic:pic>
            </a:graphicData>
          </a:graphic>
          <wp14:sizeRelH relativeFrom="margin">
            <wp14:pctWidth>0</wp14:pctWidth>
          </wp14:sizeRelH>
          <wp14:sizeRelV relativeFrom="margin">
            <wp14:pctHeight>0</wp14:pctHeight>
          </wp14:sizeRelV>
        </wp:anchor>
      </w:drawing>
    </w:r>
    <w:r w:rsidR="00DB5C85" w:rsidRPr="002E2F8A">
      <w:rPr>
        <w:rFonts w:ascii="Arial" w:hAnsi="Arial" w:cs="Arial"/>
        <w:b/>
        <w:bCs/>
        <w:noProof/>
        <w:sz w:val="20"/>
      </w:rPr>
      <w:drawing>
        <wp:anchor distT="0" distB="0" distL="114300" distR="114300" simplePos="0" relativeHeight="251659264" behindDoc="0" locked="0" layoutInCell="1" allowOverlap="1" wp14:anchorId="5D4465FE" wp14:editId="70FA1D1A">
          <wp:simplePos x="0" y="0"/>
          <wp:positionH relativeFrom="column">
            <wp:posOffset>2002790</wp:posOffset>
          </wp:positionH>
          <wp:positionV relativeFrom="paragraph">
            <wp:posOffset>-1062469</wp:posOffset>
          </wp:positionV>
          <wp:extent cx="1782000" cy="525600"/>
          <wp:effectExtent l="0" t="0" r="0" b="825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2000" cy="525600"/>
                  </a:xfrm>
                  <a:prstGeom prst="rect">
                    <a:avLst/>
                  </a:prstGeom>
                </pic:spPr>
              </pic:pic>
            </a:graphicData>
          </a:graphic>
          <wp14:sizeRelH relativeFrom="margin">
            <wp14:pctWidth>0</wp14:pctWidth>
          </wp14:sizeRelH>
          <wp14:sizeRelV relativeFrom="margin">
            <wp14:pctHeight>0</wp14:pctHeight>
          </wp14:sizeRelV>
        </wp:anchor>
      </w:drawing>
    </w:r>
    <w:r w:rsidR="00DB5C85" w:rsidRPr="006418EA">
      <w:rPr>
        <w:rFonts w:ascii="Arial" w:hAnsi="Arial" w:cs="Arial"/>
        <w:b/>
        <w:bCs/>
        <w:noProof/>
        <w:sz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D0AE3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73FE17CC"/>
    <w:multiLevelType w:val="hybridMultilevel"/>
    <w:tmpl w:val="38EC087C"/>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784377470">
    <w:abstractNumId w:val="1"/>
  </w:num>
  <w:num w:numId="2" w16cid:durableId="1575046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C85"/>
    <w:rsid w:val="00034BFD"/>
    <w:rsid w:val="000456EE"/>
    <w:rsid w:val="00045AD4"/>
    <w:rsid w:val="0007435B"/>
    <w:rsid w:val="00091DF2"/>
    <w:rsid w:val="00093B11"/>
    <w:rsid w:val="0011173F"/>
    <w:rsid w:val="0012360A"/>
    <w:rsid w:val="00182BD6"/>
    <w:rsid w:val="001A1125"/>
    <w:rsid w:val="001B23E7"/>
    <w:rsid w:val="001C3D3D"/>
    <w:rsid w:val="001F0467"/>
    <w:rsid w:val="001F351C"/>
    <w:rsid w:val="00206111"/>
    <w:rsid w:val="0022748F"/>
    <w:rsid w:val="00244DAE"/>
    <w:rsid w:val="00284D65"/>
    <w:rsid w:val="002955CF"/>
    <w:rsid w:val="002B0253"/>
    <w:rsid w:val="002B292F"/>
    <w:rsid w:val="002B6869"/>
    <w:rsid w:val="002E1C96"/>
    <w:rsid w:val="00310CFF"/>
    <w:rsid w:val="0032162F"/>
    <w:rsid w:val="003568CE"/>
    <w:rsid w:val="0037584B"/>
    <w:rsid w:val="003A5893"/>
    <w:rsid w:val="003C163D"/>
    <w:rsid w:val="0040185A"/>
    <w:rsid w:val="004408BA"/>
    <w:rsid w:val="00441922"/>
    <w:rsid w:val="00471C93"/>
    <w:rsid w:val="00537508"/>
    <w:rsid w:val="00550712"/>
    <w:rsid w:val="005B2635"/>
    <w:rsid w:val="005E1DC8"/>
    <w:rsid w:val="005F72C9"/>
    <w:rsid w:val="00614216"/>
    <w:rsid w:val="006217D3"/>
    <w:rsid w:val="006418EA"/>
    <w:rsid w:val="006B19CA"/>
    <w:rsid w:val="006C1DBF"/>
    <w:rsid w:val="00712581"/>
    <w:rsid w:val="00727060"/>
    <w:rsid w:val="00767383"/>
    <w:rsid w:val="00774E4D"/>
    <w:rsid w:val="007B0578"/>
    <w:rsid w:val="007B0F90"/>
    <w:rsid w:val="008177E2"/>
    <w:rsid w:val="00843FE9"/>
    <w:rsid w:val="00867CC5"/>
    <w:rsid w:val="008D79C6"/>
    <w:rsid w:val="00930132"/>
    <w:rsid w:val="0094219E"/>
    <w:rsid w:val="00944C2D"/>
    <w:rsid w:val="00980C1C"/>
    <w:rsid w:val="009F5772"/>
    <w:rsid w:val="00A01A7D"/>
    <w:rsid w:val="00A10C36"/>
    <w:rsid w:val="00A44E6E"/>
    <w:rsid w:val="00A65039"/>
    <w:rsid w:val="00A761DE"/>
    <w:rsid w:val="00A9115D"/>
    <w:rsid w:val="00B250EF"/>
    <w:rsid w:val="00B436CD"/>
    <w:rsid w:val="00B710B3"/>
    <w:rsid w:val="00BB4C7E"/>
    <w:rsid w:val="00BD0F13"/>
    <w:rsid w:val="00C162BC"/>
    <w:rsid w:val="00C177D9"/>
    <w:rsid w:val="00C30FE1"/>
    <w:rsid w:val="00C7413B"/>
    <w:rsid w:val="00C855B1"/>
    <w:rsid w:val="00D2382F"/>
    <w:rsid w:val="00D50649"/>
    <w:rsid w:val="00DA07B0"/>
    <w:rsid w:val="00DB13A7"/>
    <w:rsid w:val="00DB5C85"/>
    <w:rsid w:val="00E02743"/>
    <w:rsid w:val="00E04FB9"/>
    <w:rsid w:val="00E12919"/>
    <w:rsid w:val="00E174DF"/>
    <w:rsid w:val="00E438F5"/>
    <w:rsid w:val="00E67A2B"/>
    <w:rsid w:val="00E87625"/>
    <w:rsid w:val="00EB284E"/>
    <w:rsid w:val="00EC3BEC"/>
    <w:rsid w:val="00EE5E6C"/>
    <w:rsid w:val="00EF23EF"/>
    <w:rsid w:val="00F01756"/>
    <w:rsid w:val="00F164CA"/>
    <w:rsid w:val="00F667EA"/>
    <w:rsid w:val="00F80DE5"/>
    <w:rsid w:val="00F9491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B15579"/>
  <w15:chartTrackingRefBased/>
  <w15:docId w15:val="{7A041A6C-7F2D-42C7-81E1-B0882619F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8EA"/>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DB5C8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B5C85"/>
  </w:style>
  <w:style w:type="paragraph" w:styleId="Sidefod">
    <w:name w:val="footer"/>
    <w:basedOn w:val="Normal"/>
    <w:link w:val="SidefodTegn"/>
    <w:uiPriority w:val="99"/>
    <w:unhideWhenUsed/>
    <w:rsid w:val="00DB5C8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B5C85"/>
  </w:style>
  <w:style w:type="paragraph" w:styleId="Listeafsnit">
    <w:name w:val="List Paragraph"/>
    <w:basedOn w:val="Normal"/>
    <w:uiPriority w:val="34"/>
    <w:qFormat/>
    <w:rsid w:val="006418EA"/>
    <w:pPr>
      <w:ind w:left="720"/>
      <w:contextualSpacing/>
    </w:pPr>
  </w:style>
  <w:style w:type="table" w:styleId="Tabel-Gitter">
    <w:name w:val="Table Grid"/>
    <w:basedOn w:val="Tabel-Normal"/>
    <w:uiPriority w:val="39"/>
    <w:rsid w:val="008D79C6"/>
    <w:pPr>
      <w:spacing w:after="0" w:line="240" w:lineRule="auto"/>
    </w:pPr>
    <w:rPr>
      <w:rFonts w:ascii="Calibri" w:eastAsia="Calibri" w:hAnsi="Calibri" w:cs="Times New Roman"/>
      <w:kern w:val="0"/>
      <w:sz w:val="20"/>
      <w:szCs w:val="20"/>
      <w:lang w:eastAsia="da-D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D79C6"/>
    <w:pPr>
      <w:autoSpaceDE w:val="0"/>
      <w:autoSpaceDN w:val="0"/>
      <w:adjustRightInd w:val="0"/>
      <w:spacing w:after="0" w:line="240" w:lineRule="auto"/>
    </w:pPr>
    <w:rPr>
      <w:rFonts w:ascii="Times New Roman" w:eastAsia="Calibri" w:hAnsi="Times New Roman" w:cs="Times New Roman"/>
      <w:color w:val="000000"/>
      <w:kern w:val="0"/>
      <w:sz w:val="24"/>
      <w:szCs w:val="24"/>
      <w:lang w:eastAsia="da-DK"/>
      <w14:ligatures w14:val="none"/>
    </w:rPr>
  </w:style>
  <w:style w:type="character" w:styleId="Kommentarhenvisning">
    <w:name w:val="annotation reference"/>
    <w:basedOn w:val="Standardskrifttypeiafsnit"/>
    <w:uiPriority w:val="99"/>
    <w:semiHidden/>
    <w:unhideWhenUsed/>
    <w:rsid w:val="003C163D"/>
    <w:rPr>
      <w:sz w:val="16"/>
      <w:szCs w:val="16"/>
    </w:rPr>
  </w:style>
  <w:style w:type="paragraph" w:styleId="Kommentartekst">
    <w:name w:val="annotation text"/>
    <w:basedOn w:val="Normal"/>
    <w:link w:val="KommentartekstTegn"/>
    <w:uiPriority w:val="99"/>
    <w:unhideWhenUsed/>
    <w:rsid w:val="003C163D"/>
    <w:pPr>
      <w:spacing w:line="240" w:lineRule="auto"/>
    </w:pPr>
    <w:rPr>
      <w:sz w:val="20"/>
      <w:szCs w:val="20"/>
    </w:rPr>
  </w:style>
  <w:style w:type="character" w:customStyle="1" w:styleId="KommentartekstTegn">
    <w:name w:val="Kommentartekst Tegn"/>
    <w:basedOn w:val="Standardskrifttypeiafsnit"/>
    <w:link w:val="Kommentartekst"/>
    <w:uiPriority w:val="99"/>
    <w:rsid w:val="003C163D"/>
    <w:rPr>
      <w:kern w:val="0"/>
      <w:sz w:val="20"/>
      <w:szCs w:val="20"/>
      <w14:ligatures w14:val="none"/>
    </w:rPr>
  </w:style>
  <w:style w:type="paragraph" w:styleId="Kommentaremne">
    <w:name w:val="annotation subject"/>
    <w:basedOn w:val="Kommentartekst"/>
    <w:next w:val="Kommentartekst"/>
    <w:link w:val="KommentaremneTegn"/>
    <w:uiPriority w:val="99"/>
    <w:semiHidden/>
    <w:unhideWhenUsed/>
    <w:rsid w:val="003C163D"/>
    <w:rPr>
      <w:b/>
      <w:bCs/>
    </w:rPr>
  </w:style>
  <w:style w:type="character" w:customStyle="1" w:styleId="KommentaremneTegn">
    <w:name w:val="Kommentaremne Tegn"/>
    <w:basedOn w:val="KommentartekstTegn"/>
    <w:link w:val="Kommentaremne"/>
    <w:uiPriority w:val="99"/>
    <w:semiHidden/>
    <w:rsid w:val="003C163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8</Pages>
  <Words>1001</Words>
  <Characters>6111</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Larsen</dc:creator>
  <cp:keywords/>
  <dc:description/>
  <cp:lastModifiedBy>Anders Perner</cp:lastModifiedBy>
  <cp:revision>3</cp:revision>
  <cp:lastPrinted>2025-09-24T09:51:00Z</cp:lastPrinted>
  <dcterms:created xsi:type="dcterms:W3CDTF">2026-03-24T11:30:00Z</dcterms:created>
  <dcterms:modified xsi:type="dcterms:W3CDTF">2026-03-25T10:39:00Z</dcterms:modified>
</cp:coreProperties>
</file>