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1A65" w14:textId="77777777" w:rsidR="00502EC1" w:rsidRDefault="009247F8">
      <w:pPr>
        <w:rPr>
          <w:b/>
          <w:sz w:val="28"/>
          <w:szCs w:val="28"/>
        </w:rPr>
      </w:pPr>
      <w:r w:rsidRPr="009247F8">
        <w:rPr>
          <w:b/>
          <w:sz w:val="28"/>
          <w:szCs w:val="28"/>
        </w:rPr>
        <w:t>Referat fra generalforsamling i grundejerforeningen for Hyldebjerg d. 6/ 3 2025</w:t>
      </w:r>
    </w:p>
    <w:p w14:paraId="217A7BDF" w14:textId="77777777" w:rsidR="004045E4" w:rsidRDefault="00780A86">
      <w:pPr>
        <w:rPr>
          <w:b/>
          <w:sz w:val="28"/>
          <w:szCs w:val="28"/>
        </w:rPr>
      </w:pPr>
      <w:r>
        <w:rPr>
          <w:b/>
          <w:sz w:val="28"/>
          <w:szCs w:val="28"/>
        </w:rPr>
        <w:t>40</w:t>
      </w:r>
      <w:r w:rsidR="004045E4">
        <w:rPr>
          <w:b/>
          <w:sz w:val="28"/>
          <w:szCs w:val="28"/>
        </w:rPr>
        <w:t xml:space="preserve"> huse var repræsenteret, 2 huse ved fuldmagt.</w:t>
      </w:r>
    </w:p>
    <w:p w14:paraId="72EED20E" w14:textId="77777777" w:rsidR="009247F8" w:rsidRDefault="009247F8">
      <w:pPr>
        <w:rPr>
          <w:sz w:val="28"/>
          <w:szCs w:val="28"/>
        </w:rPr>
      </w:pPr>
      <w:r>
        <w:rPr>
          <w:sz w:val="28"/>
          <w:szCs w:val="28"/>
        </w:rPr>
        <w:t xml:space="preserve">Da formanden var sygemeldt, indledte næstformanden Marie Møllenborg, nr. 6 med at byde velkommen. </w:t>
      </w:r>
    </w:p>
    <w:p w14:paraId="4EFD5E31" w14:textId="77777777" w:rsidR="009247F8" w:rsidRDefault="009247F8">
      <w:pPr>
        <w:rPr>
          <w:sz w:val="28"/>
          <w:szCs w:val="28"/>
        </w:rPr>
      </w:pPr>
      <w:r>
        <w:rPr>
          <w:sz w:val="28"/>
          <w:szCs w:val="28"/>
        </w:rPr>
        <w:t>Dagsorden.</w:t>
      </w:r>
    </w:p>
    <w:p w14:paraId="6913686C" w14:textId="77777777" w:rsidR="009247F8" w:rsidRDefault="002C6E9D" w:rsidP="009247F8">
      <w:pPr>
        <w:pStyle w:val="Listeafsnit"/>
        <w:numPr>
          <w:ilvl w:val="0"/>
          <w:numId w:val="1"/>
        </w:numPr>
        <w:rPr>
          <w:sz w:val="28"/>
          <w:szCs w:val="28"/>
        </w:rPr>
      </w:pPr>
      <w:r w:rsidRPr="002C6E9D">
        <w:rPr>
          <w:b/>
          <w:sz w:val="28"/>
          <w:szCs w:val="28"/>
        </w:rPr>
        <w:t xml:space="preserve">Valg af </w:t>
      </w:r>
      <w:proofErr w:type="spellStart"/>
      <w:proofErr w:type="gramStart"/>
      <w:r w:rsidRPr="002C6E9D">
        <w:rPr>
          <w:b/>
          <w:sz w:val="28"/>
          <w:szCs w:val="28"/>
        </w:rPr>
        <w:t>dirigent</w:t>
      </w:r>
      <w:r>
        <w:rPr>
          <w:sz w:val="28"/>
          <w:szCs w:val="28"/>
        </w:rPr>
        <w:t>.</w:t>
      </w:r>
      <w:r w:rsidR="009247F8">
        <w:rPr>
          <w:sz w:val="28"/>
          <w:szCs w:val="28"/>
        </w:rPr>
        <w:t>Marie</w:t>
      </w:r>
      <w:proofErr w:type="spellEnd"/>
      <w:proofErr w:type="gramEnd"/>
      <w:r w:rsidR="009247F8">
        <w:rPr>
          <w:sz w:val="28"/>
          <w:szCs w:val="28"/>
        </w:rPr>
        <w:t xml:space="preserve"> foreslog Ulla Søderlund nr. 64 som dirigent og hun blev </w:t>
      </w:r>
      <w:proofErr w:type="spellStart"/>
      <w:r w:rsidR="009247F8">
        <w:rPr>
          <w:sz w:val="28"/>
          <w:szCs w:val="28"/>
        </w:rPr>
        <w:t>ensstemmigt</w:t>
      </w:r>
      <w:proofErr w:type="spellEnd"/>
      <w:r w:rsidR="009247F8">
        <w:rPr>
          <w:sz w:val="28"/>
          <w:szCs w:val="28"/>
        </w:rPr>
        <w:t xml:space="preserve"> valgt. Herefter efterlyste Ulla stemmetællere.  Brian fra nr. 60 og Elke fra nr</w:t>
      </w:r>
      <w:r w:rsidR="00245428">
        <w:rPr>
          <w:sz w:val="28"/>
          <w:szCs w:val="28"/>
        </w:rPr>
        <w:t>.</w:t>
      </w:r>
      <w:r w:rsidR="009247F8">
        <w:rPr>
          <w:sz w:val="28"/>
          <w:szCs w:val="28"/>
        </w:rPr>
        <w:t xml:space="preserve"> 52 påt</w:t>
      </w:r>
      <w:r w:rsidR="00245428">
        <w:rPr>
          <w:sz w:val="28"/>
          <w:szCs w:val="28"/>
        </w:rPr>
        <w:t>og sig hvervet og blev valgt en</w:t>
      </w:r>
      <w:r w:rsidR="009247F8">
        <w:rPr>
          <w:sz w:val="28"/>
          <w:szCs w:val="28"/>
        </w:rPr>
        <w:t>stemmigt.</w:t>
      </w:r>
    </w:p>
    <w:p w14:paraId="2899E348" w14:textId="77777777" w:rsidR="00245428" w:rsidRDefault="00245428" w:rsidP="00245428">
      <w:pPr>
        <w:pStyle w:val="Listeafsnit"/>
        <w:rPr>
          <w:sz w:val="28"/>
          <w:szCs w:val="28"/>
        </w:rPr>
      </w:pPr>
      <w:r>
        <w:rPr>
          <w:sz w:val="28"/>
          <w:szCs w:val="28"/>
        </w:rPr>
        <w:t>Ulla oplyste, at indkaldelsen var udsendt en dag for sent ifølge vedtægterne, men at alle øvrige frister var afholdt. Dette blev accepteret uden bemærkninger.</w:t>
      </w:r>
    </w:p>
    <w:p w14:paraId="32B11826" w14:textId="77777777" w:rsidR="00245428" w:rsidRDefault="002C6E9D" w:rsidP="00245428">
      <w:pPr>
        <w:pStyle w:val="Listeafsnit"/>
        <w:numPr>
          <w:ilvl w:val="0"/>
          <w:numId w:val="1"/>
        </w:numPr>
        <w:rPr>
          <w:sz w:val="28"/>
          <w:szCs w:val="28"/>
        </w:rPr>
      </w:pPr>
      <w:r>
        <w:rPr>
          <w:b/>
          <w:sz w:val="28"/>
          <w:szCs w:val="28"/>
        </w:rPr>
        <w:t xml:space="preserve">Beretning fra </w:t>
      </w:r>
      <w:proofErr w:type="spellStart"/>
      <w:proofErr w:type="gramStart"/>
      <w:r>
        <w:rPr>
          <w:b/>
          <w:sz w:val="28"/>
          <w:szCs w:val="28"/>
        </w:rPr>
        <w:t>bestyrelsen.</w:t>
      </w:r>
      <w:r w:rsidR="00245428">
        <w:rPr>
          <w:sz w:val="28"/>
          <w:szCs w:val="28"/>
        </w:rPr>
        <w:t>Marie</w:t>
      </w:r>
      <w:proofErr w:type="spellEnd"/>
      <w:proofErr w:type="gramEnd"/>
      <w:r w:rsidR="00245428">
        <w:rPr>
          <w:sz w:val="28"/>
          <w:szCs w:val="28"/>
        </w:rPr>
        <w:t xml:space="preserve"> aflagde bestyrelsens beretning i formandens fravær. </w:t>
      </w:r>
      <w:r w:rsidR="00BE44EA">
        <w:rPr>
          <w:sz w:val="28"/>
          <w:szCs w:val="28"/>
        </w:rPr>
        <w:t xml:space="preserve"> Hun omtalte stirenoveringen, der var afsluttet med et godt resultat.</w:t>
      </w:r>
      <w:r>
        <w:rPr>
          <w:sz w:val="28"/>
          <w:szCs w:val="28"/>
        </w:rPr>
        <w:t xml:space="preserve"> Bestyrelsen havde ovenikøbet kunnet undlade at opkræve de evt. </w:t>
      </w:r>
      <w:proofErr w:type="gramStart"/>
      <w:r>
        <w:rPr>
          <w:sz w:val="28"/>
          <w:szCs w:val="28"/>
        </w:rPr>
        <w:t>ekstra  4000</w:t>
      </w:r>
      <w:proofErr w:type="gramEnd"/>
      <w:r>
        <w:rPr>
          <w:sz w:val="28"/>
          <w:szCs w:val="28"/>
        </w:rPr>
        <w:t>, der var varslet</w:t>
      </w:r>
      <w:r w:rsidR="00BE44EA">
        <w:rPr>
          <w:sz w:val="28"/>
          <w:szCs w:val="28"/>
        </w:rPr>
        <w:t xml:space="preserve"> </w:t>
      </w:r>
      <w:r>
        <w:rPr>
          <w:sz w:val="28"/>
          <w:szCs w:val="28"/>
        </w:rPr>
        <w:t xml:space="preserve">ved sidste </w:t>
      </w:r>
      <w:proofErr w:type="spellStart"/>
      <w:r>
        <w:rPr>
          <w:sz w:val="28"/>
          <w:szCs w:val="28"/>
        </w:rPr>
        <w:t>generalforsamling.</w:t>
      </w:r>
      <w:r w:rsidR="00BE44EA">
        <w:rPr>
          <w:sz w:val="28"/>
          <w:szCs w:val="28"/>
        </w:rPr>
        <w:t>Hun</w:t>
      </w:r>
      <w:proofErr w:type="spellEnd"/>
      <w:r w:rsidR="00BE44EA">
        <w:rPr>
          <w:sz w:val="28"/>
          <w:szCs w:val="28"/>
        </w:rPr>
        <w:t xml:space="preserve"> fortalte, af hjemmesiden var under professionel renovering ( beløb afsat i budgettet for 2026). Marie havde selv haft kontakt til kommunen med hensyn til de manglende asfaltopkørsler til rækker og perlestensparkeringspladser i Hyldebjerg. Kommunen vil påtage sig opgaven med at lave opkørsler til stierne, men desværre ikke til perlestensparkeringspladserne af hensyn til vandets adgang til ristene.</w:t>
      </w:r>
      <w:r w:rsidR="005726ED">
        <w:rPr>
          <w:sz w:val="28"/>
          <w:szCs w:val="28"/>
        </w:rPr>
        <w:t xml:space="preserve"> Marie takkede arrangørerne af fastelavn</w:t>
      </w:r>
      <w:r>
        <w:rPr>
          <w:sz w:val="28"/>
          <w:szCs w:val="28"/>
        </w:rPr>
        <w:t>s-</w:t>
      </w:r>
      <w:r w:rsidR="005726ED">
        <w:rPr>
          <w:sz w:val="28"/>
          <w:szCs w:val="28"/>
        </w:rPr>
        <w:t>arrangementet og omtalte arbejdsdagen, der var afholdt i sensommeren.</w:t>
      </w:r>
    </w:p>
    <w:p w14:paraId="4EF83F39" w14:textId="77777777" w:rsidR="00780A86" w:rsidRPr="00780A86" w:rsidRDefault="00780A86" w:rsidP="00780A86">
      <w:pPr>
        <w:pStyle w:val="Listeafsnit"/>
        <w:rPr>
          <w:sz w:val="28"/>
          <w:szCs w:val="28"/>
        </w:rPr>
      </w:pPr>
      <w:r>
        <w:rPr>
          <w:sz w:val="28"/>
          <w:szCs w:val="28"/>
        </w:rPr>
        <w:t>Bestyrelsens beretning blev modtaget med accept.</w:t>
      </w:r>
    </w:p>
    <w:p w14:paraId="249E4A3F" w14:textId="77777777" w:rsidR="005726ED" w:rsidRDefault="002C6E9D" w:rsidP="00245428">
      <w:pPr>
        <w:pStyle w:val="Listeafsnit"/>
        <w:numPr>
          <w:ilvl w:val="0"/>
          <w:numId w:val="1"/>
        </w:numPr>
        <w:rPr>
          <w:sz w:val="28"/>
          <w:szCs w:val="28"/>
        </w:rPr>
      </w:pPr>
      <w:r>
        <w:rPr>
          <w:b/>
          <w:sz w:val="28"/>
          <w:szCs w:val="28"/>
        </w:rPr>
        <w:t>Fremlæggelse af revideret regnskab.</w:t>
      </w:r>
      <w:r w:rsidR="00780A86">
        <w:rPr>
          <w:b/>
          <w:sz w:val="28"/>
          <w:szCs w:val="28"/>
        </w:rPr>
        <w:t xml:space="preserve"> </w:t>
      </w:r>
      <w:r w:rsidR="005726ED">
        <w:rPr>
          <w:sz w:val="28"/>
          <w:szCs w:val="28"/>
        </w:rPr>
        <w:t>Kasser</w:t>
      </w:r>
      <w:r w:rsidR="00780A86">
        <w:rPr>
          <w:sz w:val="28"/>
          <w:szCs w:val="28"/>
        </w:rPr>
        <w:t>er</w:t>
      </w:r>
      <w:r w:rsidR="005726ED">
        <w:rPr>
          <w:sz w:val="28"/>
          <w:szCs w:val="28"/>
        </w:rPr>
        <w:t>en fremlagde det reviderede regns</w:t>
      </w:r>
      <w:r>
        <w:rPr>
          <w:sz w:val="28"/>
          <w:szCs w:val="28"/>
        </w:rPr>
        <w:t>kab. Det reviderede regnskab blev</w:t>
      </w:r>
      <w:r w:rsidR="005726ED">
        <w:rPr>
          <w:sz w:val="28"/>
          <w:szCs w:val="28"/>
        </w:rPr>
        <w:t xml:space="preserve"> godkendt enstemmigt.</w:t>
      </w:r>
    </w:p>
    <w:p w14:paraId="679312E0" w14:textId="77777777" w:rsidR="002C6E9D" w:rsidRPr="002C6E9D" w:rsidRDefault="002C6E9D" w:rsidP="00245428">
      <w:pPr>
        <w:pStyle w:val="Listeafsnit"/>
        <w:numPr>
          <w:ilvl w:val="0"/>
          <w:numId w:val="1"/>
        </w:numPr>
        <w:rPr>
          <w:sz w:val="28"/>
          <w:szCs w:val="28"/>
        </w:rPr>
      </w:pPr>
      <w:r w:rsidRPr="002C6E9D">
        <w:rPr>
          <w:b/>
          <w:sz w:val="28"/>
          <w:szCs w:val="28"/>
        </w:rPr>
        <w:t xml:space="preserve">Indkomne forslag samt </w:t>
      </w:r>
      <w:r w:rsidR="003870AF" w:rsidRPr="002C6E9D">
        <w:rPr>
          <w:b/>
          <w:sz w:val="28"/>
          <w:szCs w:val="28"/>
        </w:rPr>
        <w:t xml:space="preserve">Forslag </w:t>
      </w:r>
      <w:r w:rsidRPr="002C6E9D">
        <w:rPr>
          <w:b/>
          <w:sz w:val="28"/>
          <w:szCs w:val="28"/>
        </w:rPr>
        <w:t>til kontingent samt budget</w:t>
      </w:r>
      <w:r>
        <w:rPr>
          <w:b/>
          <w:sz w:val="28"/>
          <w:szCs w:val="28"/>
        </w:rPr>
        <w:t xml:space="preserve"> på baggrund af beslutningerne.</w:t>
      </w:r>
    </w:p>
    <w:p w14:paraId="1047F9DD" w14:textId="77777777" w:rsidR="005726ED" w:rsidRPr="002C6E9D" w:rsidRDefault="002C6E9D" w:rsidP="002C6E9D">
      <w:pPr>
        <w:ind w:left="720"/>
        <w:rPr>
          <w:sz w:val="28"/>
          <w:szCs w:val="28"/>
        </w:rPr>
      </w:pPr>
      <w:r w:rsidRPr="002C6E9D">
        <w:rPr>
          <w:b/>
          <w:sz w:val="28"/>
          <w:szCs w:val="28"/>
        </w:rPr>
        <w:t xml:space="preserve">Forslag </w:t>
      </w:r>
      <w:r w:rsidR="003870AF" w:rsidRPr="002C6E9D">
        <w:rPr>
          <w:b/>
          <w:sz w:val="28"/>
          <w:szCs w:val="28"/>
        </w:rPr>
        <w:t>1.</w:t>
      </w:r>
      <w:r w:rsidR="005726ED" w:rsidRPr="002C6E9D">
        <w:rPr>
          <w:sz w:val="28"/>
          <w:szCs w:val="28"/>
        </w:rPr>
        <w:t>Forslagsstillerne til forslagene 1a til 1d fremlagde forslaget om et fælleshus med forskellige placeringer m.m.  Der rejstes forskellige spørgsmål til vedligeholdelsen, placeringen, en evt. utilsigtet benyttelse af unge uromagere,</w:t>
      </w:r>
      <w:r w:rsidR="00780A86">
        <w:rPr>
          <w:sz w:val="28"/>
          <w:szCs w:val="28"/>
        </w:rPr>
        <w:t xml:space="preserve"> </w:t>
      </w:r>
      <w:r w:rsidR="003870AF" w:rsidRPr="002C6E9D">
        <w:rPr>
          <w:sz w:val="28"/>
          <w:szCs w:val="28"/>
        </w:rPr>
        <w:t xml:space="preserve">påvirkningen af den kommende skat af </w:t>
      </w:r>
      <w:proofErr w:type="spellStart"/>
      <w:proofErr w:type="gramStart"/>
      <w:r w:rsidR="003870AF" w:rsidRPr="002C6E9D">
        <w:rPr>
          <w:sz w:val="28"/>
          <w:szCs w:val="28"/>
        </w:rPr>
        <w:t>fællesområder,</w:t>
      </w:r>
      <w:r w:rsidR="005726ED" w:rsidRPr="002C6E9D">
        <w:rPr>
          <w:sz w:val="28"/>
          <w:szCs w:val="28"/>
        </w:rPr>
        <w:t>men</w:t>
      </w:r>
      <w:proofErr w:type="spellEnd"/>
      <w:proofErr w:type="gramEnd"/>
      <w:r w:rsidR="005726ED" w:rsidRPr="002C6E9D">
        <w:rPr>
          <w:sz w:val="28"/>
          <w:szCs w:val="28"/>
        </w:rPr>
        <w:t xml:space="preserve"> mange udtrykte stor opbakning.</w:t>
      </w:r>
      <w:r w:rsidR="004045E4" w:rsidRPr="002C6E9D">
        <w:rPr>
          <w:sz w:val="28"/>
          <w:szCs w:val="28"/>
        </w:rPr>
        <w:t xml:space="preserve"> </w:t>
      </w:r>
    </w:p>
    <w:p w14:paraId="344948A3" w14:textId="77777777" w:rsidR="005726ED" w:rsidRDefault="005726ED" w:rsidP="005726ED">
      <w:pPr>
        <w:pStyle w:val="Listeafsnit"/>
        <w:rPr>
          <w:sz w:val="28"/>
          <w:szCs w:val="28"/>
        </w:rPr>
      </w:pPr>
      <w:r>
        <w:rPr>
          <w:sz w:val="28"/>
          <w:szCs w:val="28"/>
        </w:rPr>
        <w:lastRenderedPageBreak/>
        <w:t>Der blev først stemt om, hvorvidt der skulle arbejdes på en ansøgning og opstilling af et fælleshus</w:t>
      </w:r>
      <w:r w:rsidR="004045E4">
        <w:rPr>
          <w:sz w:val="28"/>
          <w:szCs w:val="28"/>
        </w:rPr>
        <w:t>. 35 var for, 2 imod, resten hverken-eller.</w:t>
      </w:r>
    </w:p>
    <w:p w14:paraId="7A745546" w14:textId="77777777" w:rsidR="003870AF" w:rsidRDefault="002C6E9D" w:rsidP="005726ED">
      <w:pPr>
        <w:pStyle w:val="Listeafsnit"/>
        <w:rPr>
          <w:sz w:val="28"/>
          <w:szCs w:val="28"/>
        </w:rPr>
      </w:pPr>
      <w:r>
        <w:rPr>
          <w:sz w:val="28"/>
          <w:szCs w:val="28"/>
        </w:rPr>
        <w:t>Forslagsstillerne går på den baggrund</w:t>
      </w:r>
      <w:r w:rsidR="003870AF">
        <w:rPr>
          <w:sz w:val="28"/>
          <w:szCs w:val="28"/>
        </w:rPr>
        <w:t xml:space="preserve"> i gang med yderligere kontakt til myndighederne bl.a. fordi der foreligger en </w:t>
      </w:r>
      <w:r>
        <w:rPr>
          <w:sz w:val="28"/>
          <w:szCs w:val="28"/>
        </w:rPr>
        <w:t>lokalplan, der skal respekteres, samt ansøgning til Real Danica.</w:t>
      </w:r>
    </w:p>
    <w:p w14:paraId="5BF86A3F" w14:textId="77777777" w:rsidR="002C6E9D" w:rsidRDefault="002C6E9D" w:rsidP="005726ED">
      <w:pPr>
        <w:pStyle w:val="Listeafsnit"/>
        <w:rPr>
          <w:sz w:val="28"/>
          <w:szCs w:val="28"/>
        </w:rPr>
      </w:pPr>
    </w:p>
    <w:p w14:paraId="6410CAA0" w14:textId="77777777" w:rsidR="002C6E9D" w:rsidRDefault="002C6E9D" w:rsidP="005726ED">
      <w:pPr>
        <w:pStyle w:val="Listeafsnit"/>
        <w:rPr>
          <w:sz w:val="28"/>
          <w:szCs w:val="28"/>
        </w:rPr>
      </w:pPr>
    </w:p>
    <w:p w14:paraId="733A50DC" w14:textId="77777777" w:rsidR="004045E4" w:rsidRDefault="004045E4" w:rsidP="005726ED">
      <w:pPr>
        <w:pStyle w:val="Listeafsnit"/>
        <w:rPr>
          <w:sz w:val="28"/>
          <w:szCs w:val="28"/>
        </w:rPr>
      </w:pPr>
      <w:r>
        <w:rPr>
          <w:sz w:val="28"/>
          <w:szCs w:val="28"/>
        </w:rPr>
        <w:t xml:space="preserve">Dernæst blev der stemt om 1) </w:t>
      </w:r>
      <w:proofErr w:type="gramStart"/>
      <w:r>
        <w:rPr>
          <w:sz w:val="28"/>
          <w:szCs w:val="28"/>
        </w:rPr>
        <w:t>placeringen(</w:t>
      </w:r>
      <w:proofErr w:type="gramEnd"/>
      <w:r>
        <w:rPr>
          <w:sz w:val="28"/>
          <w:szCs w:val="28"/>
        </w:rPr>
        <w:t>A- C)</w:t>
      </w:r>
      <w:r w:rsidR="00780A86">
        <w:rPr>
          <w:sz w:val="28"/>
          <w:szCs w:val="28"/>
        </w:rPr>
        <w:t xml:space="preserve"> af fælleshuset </w:t>
      </w:r>
      <w:r>
        <w:rPr>
          <w:sz w:val="28"/>
          <w:szCs w:val="28"/>
        </w:rPr>
        <w:t xml:space="preserve"> og 2) om man skulle videre med at søge midler, hvis ansøgningen til Real Danica ikke gav noget positivt resultat( D). Det enkelt hus måtte godt give mere end en stemme.</w:t>
      </w:r>
    </w:p>
    <w:p w14:paraId="1F3D07FA" w14:textId="77777777" w:rsidR="002C6E9D" w:rsidRDefault="002C6E9D" w:rsidP="005726ED">
      <w:pPr>
        <w:pStyle w:val="Listeafsnit"/>
        <w:rPr>
          <w:sz w:val="28"/>
          <w:szCs w:val="28"/>
        </w:rPr>
      </w:pPr>
    </w:p>
    <w:p w14:paraId="0367C5A2" w14:textId="77777777" w:rsidR="004045E4" w:rsidRDefault="004045E4" w:rsidP="004045E4">
      <w:pPr>
        <w:pStyle w:val="Listeafsnit"/>
        <w:rPr>
          <w:sz w:val="28"/>
          <w:szCs w:val="28"/>
        </w:rPr>
      </w:pPr>
      <w:r>
        <w:rPr>
          <w:sz w:val="28"/>
          <w:szCs w:val="28"/>
        </w:rPr>
        <w:t xml:space="preserve">For en opstilling på plænen foran Hyldebjerg stemte 29, for en opstilling ved eller på legepladsen stemte 30, for en opstilling oppe ved skuret stemte 28. </w:t>
      </w:r>
    </w:p>
    <w:p w14:paraId="3F159A17" w14:textId="77777777" w:rsidR="004045E4" w:rsidRDefault="004045E4" w:rsidP="004045E4">
      <w:pPr>
        <w:pStyle w:val="Listeafsnit"/>
        <w:rPr>
          <w:sz w:val="28"/>
          <w:szCs w:val="28"/>
        </w:rPr>
      </w:pPr>
      <w:r>
        <w:rPr>
          <w:sz w:val="28"/>
          <w:szCs w:val="28"/>
        </w:rPr>
        <w:t>Det flertal, der havde bakket op om et fælleshus, bakkede også op om, at forslagsstillerne kunne gå videre med projektet, hvis Real Danica ansøgning ikke resulterede i bevilling af et fælleshus.</w:t>
      </w:r>
    </w:p>
    <w:p w14:paraId="3AC52DB6" w14:textId="77777777" w:rsidR="003870AF" w:rsidRDefault="003870AF" w:rsidP="004045E4">
      <w:pPr>
        <w:pStyle w:val="Listeafsnit"/>
        <w:rPr>
          <w:sz w:val="28"/>
          <w:szCs w:val="28"/>
        </w:rPr>
      </w:pPr>
    </w:p>
    <w:p w14:paraId="3977724A" w14:textId="77777777" w:rsidR="003870AF" w:rsidRDefault="003870AF" w:rsidP="003870AF">
      <w:pPr>
        <w:pStyle w:val="Listeafsnit"/>
        <w:rPr>
          <w:sz w:val="28"/>
          <w:szCs w:val="28"/>
        </w:rPr>
      </w:pPr>
      <w:r w:rsidRPr="002C6E9D">
        <w:rPr>
          <w:b/>
          <w:sz w:val="28"/>
          <w:szCs w:val="28"/>
        </w:rPr>
        <w:t>Forslag 2.</w:t>
      </w:r>
      <w:r>
        <w:rPr>
          <w:sz w:val="28"/>
          <w:szCs w:val="28"/>
        </w:rPr>
        <w:t>Forældrerepræsentanterne for</w:t>
      </w:r>
      <w:r w:rsidR="002C6E9D">
        <w:rPr>
          <w:sz w:val="28"/>
          <w:szCs w:val="28"/>
        </w:rPr>
        <w:t xml:space="preserve"> børnenes</w:t>
      </w:r>
      <w:r>
        <w:rPr>
          <w:sz w:val="28"/>
          <w:szCs w:val="28"/>
        </w:rPr>
        <w:t xml:space="preserve"> forslag 2 fremlagde. </w:t>
      </w:r>
      <w:r w:rsidR="002C6E9D">
        <w:rPr>
          <w:sz w:val="28"/>
          <w:szCs w:val="28"/>
        </w:rPr>
        <w:t xml:space="preserve">Fra forsamlingen blev der </w:t>
      </w:r>
      <w:r>
        <w:rPr>
          <w:sz w:val="28"/>
          <w:szCs w:val="28"/>
        </w:rPr>
        <w:t>rejst bekymring med hensyn til forsikringsspørgsmålet ved evt. faldulykke. Forslagsstillerne lovede at komme med et mere gennemarbejdet forslag, hvor forsikringsspørgsmålet var belyst. Herefter stemte 19 for, at forslagsstillerne arbejdede videre, men 6 var imod. Resten stemte hverken –eller.</w:t>
      </w:r>
    </w:p>
    <w:p w14:paraId="36684C30" w14:textId="77777777" w:rsidR="003870AF" w:rsidRDefault="003870AF" w:rsidP="003870AF">
      <w:pPr>
        <w:pStyle w:val="Listeafsnit"/>
        <w:rPr>
          <w:sz w:val="28"/>
          <w:szCs w:val="28"/>
        </w:rPr>
      </w:pPr>
    </w:p>
    <w:p w14:paraId="5A3F95F8" w14:textId="77777777" w:rsidR="003870AF" w:rsidRDefault="003870AF" w:rsidP="003870AF">
      <w:pPr>
        <w:pStyle w:val="Listeafsnit"/>
        <w:rPr>
          <w:sz w:val="28"/>
          <w:szCs w:val="28"/>
        </w:rPr>
      </w:pPr>
      <w:r w:rsidRPr="002C6E9D">
        <w:rPr>
          <w:b/>
          <w:sz w:val="28"/>
          <w:szCs w:val="28"/>
        </w:rPr>
        <w:t>Forslag 3.</w:t>
      </w:r>
      <w:r>
        <w:rPr>
          <w:sz w:val="28"/>
          <w:szCs w:val="28"/>
        </w:rPr>
        <w:t xml:space="preserve"> Marie Møllenborg fremlagde forslaget. </w:t>
      </w:r>
      <w:r w:rsidR="008134D4">
        <w:rPr>
          <w:sz w:val="28"/>
          <w:szCs w:val="28"/>
        </w:rPr>
        <w:t xml:space="preserve">Fortalte, at flere allerede havde elbiler, en del ønskede at købe elbil, mens andre havde fravalgt elbil på grund af manglende </w:t>
      </w:r>
      <w:proofErr w:type="spellStart"/>
      <w:r w:rsidR="008134D4">
        <w:rPr>
          <w:sz w:val="28"/>
          <w:szCs w:val="28"/>
        </w:rPr>
        <w:t>lademulighed</w:t>
      </w:r>
      <w:proofErr w:type="spellEnd"/>
      <w:r w:rsidR="008134D4">
        <w:rPr>
          <w:sz w:val="28"/>
          <w:szCs w:val="28"/>
        </w:rPr>
        <w:t xml:space="preserve"> i bebyggelsen, hvor ejendomsmæglerne ser den manglende </w:t>
      </w:r>
      <w:proofErr w:type="spellStart"/>
      <w:r w:rsidR="008134D4">
        <w:rPr>
          <w:sz w:val="28"/>
          <w:szCs w:val="28"/>
        </w:rPr>
        <w:t>lademulighed</w:t>
      </w:r>
      <w:proofErr w:type="spellEnd"/>
      <w:r w:rsidR="008134D4">
        <w:rPr>
          <w:sz w:val="28"/>
          <w:szCs w:val="28"/>
        </w:rPr>
        <w:t xml:space="preserve"> som en ulempe ved køb. Bestyrelsen mente derfor, at det var nødvendigt at handle nu. </w:t>
      </w:r>
      <w:r>
        <w:rPr>
          <w:sz w:val="28"/>
          <w:szCs w:val="28"/>
        </w:rPr>
        <w:t xml:space="preserve">Der kom forskellige indvendinger, bl.a. protestede Bjarne Bang Christensen med henvisning til, at forslaget om </w:t>
      </w:r>
      <w:proofErr w:type="spellStart"/>
      <w:r>
        <w:rPr>
          <w:sz w:val="28"/>
          <w:szCs w:val="28"/>
        </w:rPr>
        <w:t>ladestandere</w:t>
      </w:r>
      <w:proofErr w:type="spellEnd"/>
      <w:r>
        <w:rPr>
          <w:sz w:val="28"/>
          <w:szCs w:val="28"/>
        </w:rPr>
        <w:t xml:space="preserve"> ikke kunne rummes i foreningens formål</w:t>
      </w:r>
      <w:r w:rsidR="006432D3">
        <w:rPr>
          <w:sz w:val="28"/>
          <w:szCs w:val="28"/>
        </w:rPr>
        <w:t>, der siger, at formålet er at varetag</w:t>
      </w:r>
      <w:r w:rsidR="002C6E9D">
        <w:rPr>
          <w:sz w:val="28"/>
          <w:szCs w:val="28"/>
        </w:rPr>
        <w:t>e medlemmernes fælles grundejer</w:t>
      </w:r>
      <w:r w:rsidR="006432D3">
        <w:rPr>
          <w:sz w:val="28"/>
          <w:szCs w:val="28"/>
        </w:rPr>
        <w:t>interesser af enhv</w:t>
      </w:r>
      <w:r w:rsidR="009A66AB">
        <w:rPr>
          <w:sz w:val="28"/>
          <w:szCs w:val="28"/>
        </w:rPr>
        <w:t xml:space="preserve">er art. </w:t>
      </w:r>
      <w:r w:rsidR="006432D3">
        <w:rPr>
          <w:sz w:val="28"/>
          <w:szCs w:val="28"/>
        </w:rPr>
        <w:t xml:space="preserve"> Han mente derfor, at foreningen først måtte foretage en vedtægtsændring. Dette synspunkt </w:t>
      </w:r>
      <w:r w:rsidR="009A66AB">
        <w:rPr>
          <w:sz w:val="28"/>
          <w:szCs w:val="28"/>
        </w:rPr>
        <w:t>mødte støtte hos nogle medlemmer, men det overvejende flertal var af en anden holdning med henvisning til den åbne</w:t>
      </w:r>
      <w:r w:rsidR="002C6E9D">
        <w:rPr>
          <w:sz w:val="28"/>
          <w:szCs w:val="28"/>
        </w:rPr>
        <w:t xml:space="preserve"> formuler</w:t>
      </w:r>
      <w:r w:rsidR="00780A86">
        <w:rPr>
          <w:sz w:val="28"/>
          <w:szCs w:val="28"/>
        </w:rPr>
        <w:t>ing</w:t>
      </w:r>
      <w:r w:rsidR="008134D4">
        <w:rPr>
          <w:sz w:val="28"/>
          <w:szCs w:val="28"/>
        </w:rPr>
        <w:t xml:space="preserve"> i </w:t>
      </w:r>
      <w:r w:rsidR="008134D4">
        <w:rPr>
          <w:sz w:val="28"/>
          <w:szCs w:val="28"/>
        </w:rPr>
        <w:lastRenderedPageBreak/>
        <w:t xml:space="preserve">vedtægterne. </w:t>
      </w:r>
      <w:r w:rsidR="009A66AB">
        <w:rPr>
          <w:sz w:val="28"/>
          <w:szCs w:val="28"/>
        </w:rPr>
        <w:t xml:space="preserve"> På den baggrund stemte 35 for bestyre</w:t>
      </w:r>
      <w:r w:rsidR="00780A86">
        <w:rPr>
          <w:sz w:val="28"/>
          <w:szCs w:val="28"/>
        </w:rPr>
        <w:t xml:space="preserve">lsens forslag om </w:t>
      </w:r>
      <w:proofErr w:type="spellStart"/>
      <w:r w:rsidR="00780A86">
        <w:rPr>
          <w:sz w:val="28"/>
          <w:szCs w:val="28"/>
        </w:rPr>
        <w:t>ladestandere</w:t>
      </w:r>
      <w:proofErr w:type="spellEnd"/>
      <w:r w:rsidR="00780A86">
        <w:rPr>
          <w:sz w:val="28"/>
          <w:szCs w:val="28"/>
        </w:rPr>
        <w:t xml:space="preserve"> (</w:t>
      </w:r>
      <w:r w:rsidR="009A66AB">
        <w:rPr>
          <w:sz w:val="28"/>
          <w:szCs w:val="28"/>
        </w:rPr>
        <w:t>jævnfør forslag og uddybning på hjemmesiden).  4 stemte imod.</w:t>
      </w:r>
      <w:r w:rsidR="008134D4">
        <w:rPr>
          <w:sz w:val="28"/>
          <w:szCs w:val="28"/>
        </w:rPr>
        <w:t xml:space="preserve"> En hverken-eller.</w:t>
      </w:r>
    </w:p>
    <w:p w14:paraId="54691E57" w14:textId="77777777" w:rsidR="009A66AB" w:rsidRDefault="009A66AB" w:rsidP="003870AF">
      <w:pPr>
        <w:pStyle w:val="Listeafsnit"/>
        <w:rPr>
          <w:sz w:val="28"/>
          <w:szCs w:val="28"/>
        </w:rPr>
      </w:pPr>
    </w:p>
    <w:p w14:paraId="5FBDC1E0" w14:textId="77777777" w:rsidR="009A66AB" w:rsidRDefault="009A66AB" w:rsidP="003870AF">
      <w:pPr>
        <w:pStyle w:val="Listeafsnit"/>
        <w:rPr>
          <w:sz w:val="28"/>
          <w:szCs w:val="28"/>
        </w:rPr>
      </w:pPr>
      <w:r w:rsidRPr="002C6E9D">
        <w:rPr>
          <w:b/>
          <w:sz w:val="28"/>
          <w:szCs w:val="28"/>
        </w:rPr>
        <w:t>Forslag 4.</w:t>
      </w:r>
      <w:r>
        <w:rPr>
          <w:sz w:val="28"/>
          <w:szCs w:val="28"/>
        </w:rPr>
        <w:t xml:space="preserve"> Optegning af parkeringsbokse. Det blev påpeget, at man skulle være forsigtig her, fordi nogle biler var blevet meget brede. Andre mente, at det kunne vente</w:t>
      </w:r>
      <w:r w:rsidR="002C6E9D">
        <w:rPr>
          <w:sz w:val="28"/>
          <w:szCs w:val="28"/>
        </w:rPr>
        <w:t>,</w:t>
      </w:r>
      <w:r>
        <w:rPr>
          <w:sz w:val="28"/>
          <w:szCs w:val="28"/>
        </w:rPr>
        <w:t xml:space="preserve"> </w:t>
      </w:r>
      <w:r w:rsidR="002C6E9D">
        <w:rPr>
          <w:sz w:val="28"/>
          <w:szCs w:val="28"/>
        </w:rPr>
        <w:t>ind</w:t>
      </w:r>
      <w:r>
        <w:rPr>
          <w:sz w:val="28"/>
          <w:szCs w:val="28"/>
        </w:rPr>
        <w:t xml:space="preserve">til </w:t>
      </w:r>
      <w:proofErr w:type="spellStart"/>
      <w:r>
        <w:rPr>
          <w:sz w:val="28"/>
          <w:szCs w:val="28"/>
        </w:rPr>
        <w:t>ladestanderne</w:t>
      </w:r>
      <w:proofErr w:type="spellEnd"/>
      <w:r>
        <w:rPr>
          <w:sz w:val="28"/>
          <w:szCs w:val="28"/>
        </w:rPr>
        <w:t xml:space="preserve"> var en realitet.  Ved afstemningen stemte 7 for optegning og 11 imod. Resten var hverken-eller.</w:t>
      </w:r>
      <w:r w:rsidR="002C6E9D">
        <w:rPr>
          <w:sz w:val="28"/>
          <w:szCs w:val="28"/>
        </w:rPr>
        <w:t xml:space="preserve"> Så forslaget faldt.</w:t>
      </w:r>
    </w:p>
    <w:p w14:paraId="0DC39927" w14:textId="77777777" w:rsidR="009A66AB" w:rsidRDefault="009A66AB" w:rsidP="003870AF">
      <w:pPr>
        <w:pStyle w:val="Listeafsnit"/>
        <w:rPr>
          <w:sz w:val="28"/>
          <w:szCs w:val="28"/>
        </w:rPr>
      </w:pPr>
    </w:p>
    <w:p w14:paraId="23D71A6D" w14:textId="77777777" w:rsidR="009A66AB" w:rsidRDefault="009A66AB" w:rsidP="003870AF">
      <w:pPr>
        <w:pStyle w:val="Listeafsnit"/>
        <w:rPr>
          <w:sz w:val="28"/>
          <w:szCs w:val="28"/>
        </w:rPr>
      </w:pPr>
    </w:p>
    <w:p w14:paraId="0E1D965A" w14:textId="77777777" w:rsidR="009A66AB" w:rsidRDefault="009A66AB" w:rsidP="003870AF">
      <w:pPr>
        <w:pStyle w:val="Listeafsnit"/>
        <w:rPr>
          <w:b/>
          <w:sz w:val="28"/>
          <w:szCs w:val="28"/>
        </w:rPr>
      </w:pPr>
      <w:r w:rsidRPr="002C6E9D">
        <w:rPr>
          <w:b/>
          <w:sz w:val="28"/>
          <w:szCs w:val="28"/>
        </w:rPr>
        <w:t xml:space="preserve">Budget og kontingent. </w:t>
      </w:r>
    </w:p>
    <w:p w14:paraId="201DAA80" w14:textId="77777777" w:rsidR="002C6E9D" w:rsidRDefault="00EE6362" w:rsidP="003870AF">
      <w:pPr>
        <w:pStyle w:val="Listeafsnit"/>
        <w:rPr>
          <w:sz w:val="28"/>
          <w:szCs w:val="28"/>
        </w:rPr>
      </w:pPr>
      <w:r>
        <w:rPr>
          <w:sz w:val="28"/>
          <w:szCs w:val="28"/>
        </w:rPr>
        <w:t xml:space="preserve">Kassereren forklarede, at den foreslåede kontingentstigning på 500 kr. baserede sig dels på usikkerhed om udgifterne til </w:t>
      </w:r>
      <w:proofErr w:type="spellStart"/>
      <w:r>
        <w:rPr>
          <w:sz w:val="28"/>
          <w:szCs w:val="28"/>
        </w:rPr>
        <w:t>ladestandere</w:t>
      </w:r>
      <w:proofErr w:type="spellEnd"/>
      <w:r>
        <w:rPr>
          <w:sz w:val="28"/>
          <w:szCs w:val="28"/>
        </w:rPr>
        <w:t xml:space="preserve"> dels en formodning om, at udgifterne til havemand ville stige.</w:t>
      </w:r>
    </w:p>
    <w:p w14:paraId="2D22C5FF" w14:textId="77777777" w:rsidR="00EE6362" w:rsidRDefault="00EE6362" w:rsidP="003870AF">
      <w:pPr>
        <w:pStyle w:val="Listeafsnit"/>
        <w:rPr>
          <w:sz w:val="28"/>
          <w:szCs w:val="28"/>
        </w:rPr>
      </w:pPr>
      <w:r>
        <w:rPr>
          <w:sz w:val="28"/>
          <w:szCs w:val="28"/>
        </w:rPr>
        <w:t>Kasseren</w:t>
      </w:r>
      <w:r w:rsidR="00704850">
        <w:rPr>
          <w:sz w:val="28"/>
          <w:szCs w:val="28"/>
        </w:rPr>
        <w:t xml:space="preserve"> gennemgik herefter budgettet, k</w:t>
      </w:r>
      <w:r>
        <w:rPr>
          <w:sz w:val="28"/>
          <w:szCs w:val="28"/>
        </w:rPr>
        <w:t>ontingent og budget blev vedtaget med samtlige stemmer.</w:t>
      </w:r>
    </w:p>
    <w:p w14:paraId="2A1284C8" w14:textId="77777777" w:rsidR="00EE6362" w:rsidRDefault="00EE6362" w:rsidP="003870AF">
      <w:pPr>
        <w:pStyle w:val="Listeafsnit"/>
        <w:rPr>
          <w:sz w:val="28"/>
          <w:szCs w:val="28"/>
        </w:rPr>
      </w:pPr>
    </w:p>
    <w:p w14:paraId="237CA887" w14:textId="77777777" w:rsidR="00EE6362" w:rsidRDefault="00EE6362" w:rsidP="00EE6362">
      <w:pPr>
        <w:pStyle w:val="Listeafsnit"/>
        <w:numPr>
          <w:ilvl w:val="0"/>
          <w:numId w:val="1"/>
        </w:numPr>
        <w:rPr>
          <w:b/>
          <w:sz w:val="28"/>
          <w:szCs w:val="28"/>
        </w:rPr>
      </w:pPr>
      <w:r>
        <w:rPr>
          <w:b/>
          <w:sz w:val="28"/>
          <w:szCs w:val="28"/>
        </w:rPr>
        <w:t>Valg af bestyrelsesmedlemmer og 1 suppleant.</w:t>
      </w:r>
    </w:p>
    <w:p w14:paraId="0059FB8B" w14:textId="77777777" w:rsidR="00EE6362" w:rsidRDefault="00EE6362" w:rsidP="00EE6362">
      <w:pPr>
        <w:pStyle w:val="Listeafsnit"/>
        <w:jc w:val="both"/>
        <w:rPr>
          <w:sz w:val="28"/>
          <w:szCs w:val="28"/>
        </w:rPr>
      </w:pPr>
      <w:r>
        <w:rPr>
          <w:sz w:val="28"/>
          <w:szCs w:val="28"/>
        </w:rPr>
        <w:t xml:space="preserve">Marie Møllenborg, tidligere næstformand blev af forsamlingen udpeget som formand.  </w:t>
      </w:r>
    </w:p>
    <w:p w14:paraId="1713B554" w14:textId="77777777" w:rsidR="00EE6362" w:rsidRDefault="00EE6362" w:rsidP="00EE6362">
      <w:pPr>
        <w:pStyle w:val="Listeafsnit"/>
        <w:jc w:val="both"/>
        <w:rPr>
          <w:sz w:val="28"/>
          <w:szCs w:val="28"/>
        </w:rPr>
      </w:pPr>
      <w:r>
        <w:rPr>
          <w:sz w:val="28"/>
          <w:szCs w:val="28"/>
        </w:rPr>
        <w:t xml:space="preserve">Lis Gertrud Kildsig, der ønskede at fortsætte i bestyrelsen som praktiske gris, blev genvalgt. </w:t>
      </w:r>
    </w:p>
    <w:p w14:paraId="6A2002F9" w14:textId="77777777" w:rsidR="00EE6362" w:rsidRDefault="00EE6362" w:rsidP="00EE6362">
      <w:pPr>
        <w:pStyle w:val="Listeafsnit"/>
        <w:jc w:val="both"/>
        <w:rPr>
          <w:sz w:val="28"/>
          <w:szCs w:val="28"/>
        </w:rPr>
      </w:pPr>
      <w:r>
        <w:rPr>
          <w:sz w:val="28"/>
          <w:szCs w:val="28"/>
        </w:rPr>
        <w:t>Til bestyrelsen i øvrigt blev valgt Jacob Wohl</w:t>
      </w:r>
      <w:r w:rsidRPr="00EE6362">
        <w:rPr>
          <w:sz w:val="28"/>
          <w:szCs w:val="28"/>
        </w:rPr>
        <w:t xml:space="preserve">gemuth nr. </w:t>
      </w:r>
      <w:r w:rsidR="00F76723">
        <w:rPr>
          <w:sz w:val="28"/>
          <w:szCs w:val="28"/>
        </w:rPr>
        <w:t>48 (</w:t>
      </w:r>
      <w:r>
        <w:rPr>
          <w:sz w:val="28"/>
          <w:szCs w:val="28"/>
        </w:rPr>
        <w:t xml:space="preserve">villig til kassererjobbet), Morten Jul Pedersen nr. 23, Finn Larsen </w:t>
      </w:r>
      <w:r w:rsidR="00780A86">
        <w:rPr>
          <w:sz w:val="28"/>
          <w:szCs w:val="28"/>
        </w:rPr>
        <w:t xml:space="preserve">nr.26 </w:t>
      </w:r>
      <w:r w:rsidR="00F76723">
        <w:rPr>
          <w:sz w:val="28"/>
          <w:szCs w:val="28"/>
        </w:rPr>
        <w:t>(</w:t>
      </w:r>
      <w:r>
        <w:rPr>
          <w:sz w:val="28"/>
          <w:szCs w:val="28"/>
        </w:rPr>
        <w:t>vil deltage i bestyrelsen, dog ikke som kasserer</w:t>
      </w:r>
      <w:r w:rsidR="00F76723">
        <w:rPr>
          <w:sz w:val="28"/>
          <w:szCs w:val="28"/>
        </w:rPr>
        <w:t>, hvilken post han er fratrådt</w:t>
      </w:r>
      <w:r>
        <w:rPr>
          <w:sz w:val="28"/>
          <w:szCs w:val="28"/>
        </w:rPr>
        <w:t>)</w:t>
      </w:r>
    </w:p>
    <w:p w14:paraId="691F0026" w14:textId="77777777" w:rsidR="00780A86" w:rsidRDefault="00780A86" w:rsidP="00EE6362">
      <w:pPr>
        <w:pStyle w:val="Listeafsnit"/>
        <w:jc w:val="both"/>
        <w:rPr>
          <w:sz w:val="28"/>
          <w:szCs w:val="28"/>
        </w:rPr>
      </w:pPr>
      <w:r>
        <w:rPr>
          <w:sz w:val="28"/>
          <w:szCs w:val="28"/>
        </w:rPr>
        <w:t xml:space="preserve">Som suppleant til bestyrelsen valgtes </w:t>
      </w:r>
      <w:r w:rsidR="00F76723">
        <w:rPr>
          <w:sz w:val="28"/>
          <w:szCs w:val="28"/>
        </w:rPr>
        <w:t xml:space="preserve">Kasper </w:t>
      </w:r>
      <w:proofErr w:type="spellStart"/>
      <w:r w:rsidR="00F76723">
        <w:rPr>
          <w:sz w:val="28"/>
          <w:szCs w:val="28"/>
        </w:rPr>
        <w:t>Skovse</w:t>
      </w:r>
      <w:proofErr w:type="spellEnd"/>
      <w:r w:rsidR="00F76723">
        <w:rPr>
          <w:sz w:val="28"/>
          <w:szCs w:val="28"/>
        </w:rPr>
        <w:t xml:space="preserve">, nr. 40. </w:t>
      </w:r>
      <w:r w:rsidR="00704850">
        <w:rPr>
          <w:sz w:val="28"/>
          <w:szCs w:val="28"/>
        </w:rPr>
        <w:t>D</w:t>
      </w:r>
      <w:r w:rsidR="00F76723">
        <w:rPr>
          <w:sz w:val="28"/>
          <w:szCs w:val="28"/>
        </w:rPr>
        <w:t>a Elke Moheim (efter dagsordenens udsendelse)</w:t>
      </w:r>
      <w:r w:rsidR="00704850">
        <w:rPr>
          <w:sz w:val="28"/>
          <w:szCs w:val="28"/>
        </w:rPr>
        <w:t xml:space="preserve"> ikke har ønsket at fortsætte, har den tidligere formand Henri Dam nr.37 accepteret at fungere som suppleant.</w:t>
      </w:r>
    </w:p>
    <w:p w14:paraId="6555A139" w14:textId="77777777" w:rsidR="00780A86" w:rsidRPr="0003744E" w:rsidRDefault="00780A86" w:rsidP="00780A86">
      <w:pPr>
        <w:pStyle w:val="Listeafsnit"/>
        <w:numPr>
          <w:ilvl w:val="0"/>
          <w:numId w:val="1"/>
        </w:numPr>
        <w:jc w:val="both"/>
        <w:rPr>
          <w:b/>
          <w:sz w:val="28"/>
          <w:szCs w:val="28"/>
        </w:rPr>
      </w:pPr>
      <w:r>
        <w:rPr>
          <w:b/>
          <w:sz w:val="28"/>
          <w:szCs w:val="28"/>
        </w:rPr>
        <w:t>Valg af revisor og 1 suppleant.</w:t>
      </w:r>
      <w:r w:rsidR="00F76723">
        <w:rPr>
          <w:b/>
          <w:sz w:val="28"/>
          <w:szCs w:val="28"/>
        </w:rPr>
        <w:t xml:space="preserve">  </w:t>
      </w:r>
      <w:r w:rsidR="00F76723">
        <w:rPr>
          <w:sz w:val="28"/>
          <w:szCs w:val="28"/>
        </w:rPr>
        <w:t xml:space="preserve">Da den mangeårige revisor Ib Johansen nr. 65 har ønsket at stoppe, valgtes Ingrid Borg nr. 43 som revisor. Den eksisterende revisorrepræsentant forlader Hyldebjerg 1. april, så der mangler en </w:t>
      </w:r>
      <w:proofErr w:type="spellStart"/>
      <w:r w:rsidR="00F76723">
        <w:rPr>
          <w:sz w:val="28"/>
          <w:szCs w:val="28"/>
        </w:rPr>
        <w:t>revisorsuppelant</w:t>
      </w:r>
      <w:proofErr w:type="spellEnd"/>
      <w:r w:rsidR="00F76723">
        <w:rPr>
          <w:sz w:val="28"/>
          <w:szCs w:val="28"/>
        </w:rPr>
        <w:t>.</w:t>
      </w:r>
    </w:p>
    <w:p w14:paraId="2116E55F" w14:textId="77777777" w:rsidR="0003744E" w:rsidRPr="0003744E" w:rsidRDefault="0003744E" w:rsidP="0003744E">
      <w:pPr>
        <w:jc w:val="both"/>
        <w:rPr>
          <w:sz w:val="28"/>
          <w:szCs w:val="28"/>
        </w:rPr>
      </w:pPr>
      <w:r>
        <w:rPr>
          <w:b/>
          <w:sz w:val="28"/>
          <w:szCs w:val="28"/>
        </w:rPr>
        <w:t xml:space="preserve">                                                                                                             </w:t>
      </w:r>
      <w:r w:rsidRPr="0003744E">
        <w:rPr>
          <w:sz w:val="28"/>
          <w:szCs w:val="28"/>
        </w:rPr>
        <w:t>Ref. Lis Gertrud Kildsig</w:t>
      </w:r>
    </w:p>
    <w:p w14:paraId="066A22F0" w14:textId="77777777" w:rsidR="00F76723" w:rsidRDefault="00F76723" w:rsidP="00F76723">
      <w:pPr>
        <w:pStyle w:val="Listeafsnit"/>
        <w:jc w:val="both"/>
        <w:rPr>
          <w:b/>
          <w:sz w:val="28"/>
          <w:szCs w:val="28"/>
        </w:rPr>
      </w:pPr>
    </w:p>
    <w:p w14:paraId="30CB1839" w14:textId="77777777" w:rsidR="00F76723" w:rsidRDefault="00F76723" w:rsidP="00F76723">
      <w:pPr>
        <w:pStyle w:val="Listeafsnit"/>
        <w:jc w:val="both"/>
        <w:rPr>
          <w:b/>
          <w:sz w:val="28"/>
          <w:szCs w:val="28"/>
        </w:rPr>
      </w:pPr>
    </w:p>
    <w:p w14:paraId="7A6CFDAC" w14:textId="77777777" w:rsidR="00780A86" w:rsidRPr="00780A86" w:rsidRDefault="00780A86" w:rsidP="00780A86">
      <w:pPr>
        <w:pStyle w:val="Listeafsnit"/>
        <w:jc w:val="both"/>
        <w:rPr>
          <w:b/>
          <w:sz w:val="28"/>
          <w:szCs w:val="28"/>
        </w:rPr>
      </w:pPr>
    </w:p>
    <w:p w14:paraId="424CADD0" w14:textId="77777777" w:rsidR="003870AF" w:rsidRPr="004045E4" w:rsidRDefault="003870AF" w:rsidP="004045E4">
      <w:pPr>
        <w:pStyle w:val="Listeafsnit"/>
        <w:rPr>
          <w:sz w:val="28"/>
          <w:szCs w:val="28"/>
        </w:rPr>
      </w:pPr>
    </w:p>
    <w:p w14:paraId="12B4E7FF" w14:textId="77777777" w:rsidR="00245428" w:rsidRPr="00245428" w:rsidRDefault="00245428" w:rsidP="00245428">
      <w:pPr>
        <w:rPr>
          <w:sz w:val="28"/>
          <w:szCs w:val="28"/>
        </w:rPr>
      </w:pPr>
    </w:p>
    <w:sectPr w:rsidR="00245428" w:rsidRPr="0024542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C6724"/>
    <w:multiLevelType w:val="hybridMultilevel"/>
    <w:tmpl w:val="9F1433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477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F8"/>
    <w:rsid w:val="00020FF5"/>
    <w:rsid w:val="0003744E"/>
    <w:rsid w:val="00245428"/>
    <w:rsid w:val="002C6E9D"/>
    <w:rsid w:val="003870AF"/>
    <w:rsid w:val="004045E4"/>
    <w:rsid w:val="00502EC1"/>
    <w:rsid w:val="005726ED"/>
    <w:rsid w:val="006432D3"/>
    <w:rsid w:val="00704850"/>
    <w:rsid w:val="00780A86"/>
    <w:rsid w:val="008134D4"/>
    <w:rsid w:val="009247F8"/>
    <w:rsid w:val="009A66AB"/>
    <w:rsid w:val="00BE44EA"/>
    <w:rsid w:val="00EE6362"/>
    <w:rsid w:val="00F767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28C0"/>
  <w15:chartTrackingRefBased/>
  <w15:docId w15:val="{A65E1163-F5AB-4325-AFEC-AF460F85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24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5112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EFIF</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Gertrud Kildsig (NGHGK - Underviser - NGH)</dc:creator>
  <cp:keywords/>
  <dc:description/>
  <cp:lastModifiedBy>Lis Gertrud Kildsig (NGHGK - Underviser - NGH)</cp:lastModifiedBy>
  <cp:revision>2</cp:revision>
  <dcterms:created xsi:type="dcterms:W3CDTF">2025-03-13T17:18:00Z</dcterms:created>
  <dcterms:modified xsi:type="dcterms:W3CDTF">2025-03-13T17:18:00Z</dcterms:modified>
</cp:coreProperties>
</file>