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BC08A" w14:textId="77777777" w:rsidR="005D7DFE" w:rsidRPr="00316B0A" w:rsidRDefault="005D7DFE" w:rsidP="005D7DFE">
      <w:pPr>
        <w:rPr>
          <w:sz w:val="36"/>
          <w:szCs w:val="36"/>
        </w:rPr>
      </w:pPr>
      <w:r w:rsidRPr="00316B0A">
        <w:rPr>
          <w:sz w:val="36"/>
          <w:szCs w:val="36"/>
        </w:rPr>
        <w:t xml:space="preserve">Årsmelding </w:t>
      </w:r>
      <w:r>
        <w:rPr>
          <w:sz w:val="36"/>
          <w:szCs w:val="36"/>
        </w:rPr>
        <w:t xml:space="preserve">for </w:t>
      </w:r>
      <w:r w:rsidRPr="00316B0A">
        <w:rPr>
          <w:sz w:val="36"/>
          <w:szCs w:val="36"/>
        </w:rPr>
        <w:t xml:space="preserve">2020 </w:t>
      </w:r>
      <w:r>
        <w:rPr>
          <w:sz w:val="36"/>
          <w:szCs w:val="36"/>
        </w:rPr>
        <w:t>i</w:t>
      </w:r>
      <w:r w:rsidRPr="00316B0A">
        <w:rPr>
          <w:sz w:val="36"/>
          <w:szCs w:val="36"/>
        </w:rPr>
        <w:t xml:space="preserve"> Harstad Seilforening</w:t>
      </w:r>
    </w:p>
    <w:p w14:paraId="405655E9"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 xml:space="preserve">Årsberetningen skal gi et bilde av aktiviteten i klubben i året som har gått, og inkluderer styrets arbeid og eventuelle undergruppers aktivitet. Sammen med regnskapet skal årsberetningen gi et godt bilde på aktivitet og økonomisk status i klubben. </w:t>
      </w:r>
    </w:p>
    <w:p w14:paraId="4B2A9513" w14:textId="77777777" w:rsidR="005D7DFE" w:rsidRPr="00222E37" w:rsidRDefault="005D7DFE" w:rsidP="005D7DFE">
      <w:pPr>
        <w:widowControl w:val="0"/>
        <w:autoSpaceDE w:val="0"/>
        <w:autoSpaceDN w:val="0"/>
        <w:adjustRightInd w:val="0"/>
        <w:spacing w:after="240" w:line="340" w:lineRule="atLeast"/>
        <w:rPr>
          <w:rFonts w:ascii="Times-Roman" w:hAnsi="Times-Roman" w:cs="Times-Roman"/>
          <w:b/>
          <w:bCs/>
          <w:color w:val="000000"/>
          <w:sz w:val="26"/>
          <w:szCs w:val="26"/>
        </w:rPr>
      </w:pPr>
      <w:r w:rsidRPr="00222E37">
        <w:rPr>
          <w:rFonts w:ascii="Times-Roman" w:hAnsi="Times-Roman" w:cs="Times-Roman"/>
          <w:b/>
          <w:bCs/>
          <w:color w:val="000000"/>
          <w:sz w:val="26"/>
          <w:szCs w:val="26"/>
        </w:rPr>
        <w:t xml:space="preserve">Generelt: </w:t>
      </w:r>
    </w:p>
    <w:p w14:paraId="3BA5D40B"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 xml:space="preserve">Sesongen har vært sterkt preget av koronasituasjonen, med restriksjoner rundt det sosiale. Aktiviteten har forsøksvis vært opprettholdt med onsdagsregattaer, </w:t>
      </w:r>
      <w:proofErr w:type="spellStart"/>
      <w:r>
        <w:rPr>
          <w:rFonts w:ascii="Times-Roman" w:hAnsi="Times-Roman" w:cs="Times-Roman"/>
          <w:color w:val="000000"/>
          <w:sz w:val="26"/>
          <w:szCs w:val="26"/>
        </w:rPr>
        <w:t>SeilUt</w:t>
      </w:r>
      <w:proofErr w:type="spellEnd"/>
      <w:r>
        <w:rPr>
          <w:rFonts w:ascii="Times-Roman" w:hAnsi="Times-Roman" w:cs="Times-Roman"/>
          <w:color w:val="000000"/>
          <w:sz w:val="26"/>
          <w:szCs w:val="26"/>
        </w:rPr>
        <w:t xml:space="preserve">-programmet og seilhelger omtrent etter programmet i et normalår. Det har ikke vært lov å seile regatta med mer enn to om bord, og treningsseilaser (onsdags-) med mer enn tre personer om bord. Foreningen har ikke hatt organiserte fysiske møter. </w:t>
      </w:r>
    </w:p>
    <w:p w14:paraId="63C4712D"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0236BA9F"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08A20F20" w14:textId="77777777" w:rsidR="005D7DFE" w:rsidRPr="00316B0A" w:rsidRDefault="005D7DFE" w:rsidP="005D7DFE">
      <w:pPr>
        <w:widowControl w:val="0"/>
        <w:autoSpaceDE w:val="0"/>
        <w:autoSpaceDN w:val="0"/>
        <w:adjustRightInd w:val="0"/>
        <w:spacing w:after="240" w:line="340" w:lineRule="atLeast"/>
        <w:rPr>
          <w:rFonts w:ascii="Times-Roman" w:hAnsi="Times-Roman" w:cs="Times-Roman"/>
          <w:b/>
          <w:bCs/>
          <w:color w:val="000000"/>
          <w:sz w:val="32"/>
          <w:szCs w:val="32"/>
        </w:rPr>
      </w:pPr>
      <w:r w:rsidRPr="00316B0A">
        <w:rPr>
          <w:rFonts w:ascii="Times-Roman" w:hAnsi="Times-Roman" w:cs="Times-Roman"/>
          <w:b/>
          <w:bCs/>
          <w:color w:val="000000"/>
          <w:sz w:val="32"/>
          <w:szCs w:val="32"/>
        </w:rPr>
        <w:t>Styre</w:t>
      </w:r>
    </w:p>
    <w:p w14:paraId="4C2AFC4B"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Følgende styre har fungert i 2020:</w:t>
      </w:r>
    </w:p>
    <w:p w14:paraId="281DA686"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Leder: Knut Godø</w:t>
      </w:r>
      <w:r>
        <w:rPr>
          <w:rFonts w:ascii="Times-Roman" w:hAnsi="Times-Roman" w:cs="Times-Roman"/>
          <w:color w:val="000000"/>
          <w:sz w:val="26"/>
          <w:szCs w:val="26"/>
        </w:rPr>
        <w:tab/>
      </w:r>
    </w:p>
    <w:p w14:paraId="148A32B5"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Nestleder: Kristian Moss</w:t>
      </w:r>
    </w:p>
    <w:p w14:paraId="14C7FCEF"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Kasserer: Helene Hamre</w:t>
      </w:r>
    </w:p>
    <w:p w14:paraId="573F129F"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 xml:space="preserve">Styremedlemmer: Yngve Andreassen, Ann-Kristin Stormo, </w:t>
      </w:r>
    </w:p>
    <w:p w14:paraId="29BA47A3"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Vara: Roar Holtborg,</w:t>
      </w:r>
      <w:r w:rsidRPr="00D46836">
        <w:rPr>
          <w:rFonts w:ascii="Times-Roman" w:hAnsi="Times-Roman" w:cs="Times-Roman"/>
          <w:color w:val="000000"/>
          <w:sz w:val="26"/>
          <w:szCs w:val="26"/>
        </w:rPr>
        <w:t xml:space="preserve"> </w:t>
      </w:r>
      <w:r>
        <w:rPr>
          <w:rFonts w:ascii="Times-Roman" w:hAnsi="Times-Roman" w:cs="Times-Roman"/>
          <w:color w:val="000000"/>
          <w:sz w:val="26"/>
          <w:szCs w:val="26"/>
        </w:rPr>
        <w:t>Gunnar Stormo</w:t>
      </w:r>
    </w:p>
    <w:p w14:paraId="6A5B04F0"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40D96B64"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6FF9ACFF" w14:textId="77777777" w:rsidR="005D7DFE" w:rsidRDefault="005D7DFE" w:rsidP="005D7DFE">
      <w:pPr>
        <w:widowControl w:val="0"/>
        <w:autoSpaceDE w:val="0"/>
        <w:autoSpaceDN w:val="0"/>
        <w:adjustRightInd w:val="0"/>
        <w:spacing w:after="0" w:line="380" w:lineRule="atLeast"/>
        <w:rPr>
          <w:rFonts w:ascii="Times-Roman" w:hAnsi="Times-Roman" w:cs="Times-Roman"/>
          <w:color w:val="141414"/>
          <w:sz w:val="26"/>
          <w:szCs w:val="26"/>
        </w:rPr>
      </w:pPr>
      <w:r>
        <w:rPr>
          <w:rFonts w:ascii="Times-Roman" w:hAnsi="Times-Roman" w:cs="Times-Roman"/>
          <w:color w:val="141414"/>
          <w:sz w:val="26"/>
          <w:szCs w:val="26"/>
        </w:rPr>
        <w:t>Valgkomité: Vidar Dinesen, Øyvind Stormo</w:t>
      </w:r>
    </w:p>
    <w:p w14:paraId="586EB263" w14:textId="77777777" w:rsidR="005D7DFE" w:rsidRDefault="005D7DFE" w:rsidP="005D7DFE">
      <w:pPr>
        <w:widowControl w:val="0"/>
        <w:autoSpaceDE w:val="0"/>
        <w:autoSpaceDN w:val="0"/>
        <w:adjustRightInd w:val="0"/>
        <w:spacing w:after="0" w:line="380" w:lineRule="atLeast"/>
        <w:rPr>
          <w:rFonts w:ascii="Times-Roman" w:hAnsi="Times-Roman" w:cs="Times-Roman"/>
          <w:color w:val="141414"/>
          <w:sz w:val="26"/>
          <w:szCs w:val="26"/>
        </w:rPr>
      </w:pPr>
      <w:r>
        <w:rPr>
          <w:rFonts w:ascii="Times-Roman" w:hAnsi="Times-Roman" w:cs="Times-Roman"/>
          <w:color w:val="141414"/>
          <w:sz w:val="26"/>
          <w:szCs w:val="26"/>
        </w:rPr>
        <w:t>Revisor: Geir Eidnes og Jon-Arne Torbergsen</w:t>
      </w:r>
    </w:p>
    <w:p w14:paraId="29BE74A1" w14:textId="77777777" w:rsidR="005D7DFE" w:rsidRDefault="005D7DFE" w:rsidP="005D7DFE">
      <w:pPr>
        <w:widowControl w:val="0"/>
        <w:autoSpaceDE w:val="0"/>
        <w:autoSpaceDN w:val="0"/>
        <w:adjustRightInd w:val="0"/>
        <w:spacing w:after="0" w:line="380" w:lineRule="atLeast"/>
        <w:rPr>
          <w:rFonts w:ascii="Times-Roman" w:hAnsi="Times-Roman" w:cs="Times-Roman"/>
          <w:color w:val="141414"/>
          <w:sz w:val="26"/>
          <w:szCs w:val="26"/>
        </w:rPr>
      </w:pPr>
      <w:r>
        <w:rPr>
          <w:rFonts w:ascii="Times-Roman" w:hAnsi="Times-Roman" w:cs="Times-Roman"/>
          <w:color w:val="141414"/>
          <w:sz w:val="26"/>
          <w:szCs w:val="26"/>
        </w:rPr>
        <w:t>Teknisk komité: Roar Holtborg, Knut Godø</w:t>
      </w:r>
    </w:p>
    <w:p w14:paraId="0A8D1736"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61C03A79"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Medlemmer pr 31. januar 2019</w:t>
      </w:r>
    </w:p>
    <w:p w14:paraId="26901537"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År</w:t>
      </w:r>
      <w:r>
        <w:rPr>
          <w:rFonts w:ascii="Times-Roman" w:hAnsi="Times-Roman" w:cs="Times-Roman"/>
          <w:color w:val="000000"/>
          <w:sz w:val="26"/>
          <w:szCs w:val="26"/>
        </w:rPr>
        <w:tab/>
      </w:r>
      <w:proofErr w:type="spellStart"/>
      <w:r>
        <w:rPr>
          <w:rFonts w:ascii="Times-Roman" w:hAnsi="Times-Roman" w:cs="Times-Roman"/>
          <w:color w:val="000000"/>
          <w:sz w:val="26"/>
          <w:szCs w:val="26"/>
        </w:rPr>
        <w:t>tot</w:t>
      </w:r>
      <w:proofErr w:type="spellEnd"/>
      <w:r>
        <w:rPr>
          <w:rFonts w:ascii="Times-Roman" w:hAnsi="Times-Roman" w:cs="Times-Roman"/>
          <w:color w:val="000000"/>
          <w:sz w:val="26"/>
          <w:szCs w:val="26"/>
        </w:rPr>
        <w:t xml:space="preserve"> ant</w:t>
      </w:r>
      <w:r>
        <w:rPr>
          <w:rFonts w:ascii="Times-Roman" w:hAnsi="Times-Roman" w:cs="Times-Roman"/>
          <w:color w:val="000000"/>
          <w:sz w:val="26"/>
          <w:szCs w:val="26"/>
        </w:rPr>
        <w:tab/>
      </w:r>
      <w:proofErr w:type="spellStart"/>
      <w:r>
        <w:rPr>
          <w:rFonts w:ascii="Times-Roman" w:hAnsi="Times-Roman" w:cs="Times-Roman"/>
          <w:color w:val="000000"/>
          <w:sz w:val="26"/>
          <w:szCs w:val="26"/>
        </w:rPr>
        <w:t>Hovedmedl</w:t>
      </w:r>
      <w:proofErr w:type="spellEnd"/>
      <w:r>
        <w:rPr>
          <w:rFonts w:ascii="Times-Roman" w:hAnsi="Times-Roman" w:cs="Times-Roman"/>
          <w:color w:val="000000"/>
          <w:sz w:val="26"/>
          <w:szCs w:val="26"/>
        </w:rPr>
        <w:tab/>
        <w:t>Mistet</w:t>
      </w:r>
      <w:r>
        <w:rPr>
          <w:rFonts w:ascii="Times-Roman" w:hAnsi="Times-Roman" w:cs="Times-Roman"/>
          <w:color w:val="000000"/>
          <w:sz w:val="26"/>
          <w:szCs w:val="26"/>
        </w:rPr>
        <w:tab/>
        <w:t>nye</w:t>
      </w:r>
      <w:r>
        <w:rPr>
          <w:rFonts w:ascii="Times-Roman" w:hAnsi="Times-Roman" w:cs="Times-Roman"/>
          <w:color w:val="000000"/>
          <w:sz w:val="26"/>
          <w:szCs w:val="26"/>
        </w:rPr>
        <w:tab/>
      </w:r>
      <w:proofErr w:type="spellStart"/>
      <w:r>
        <w:rPr>
          <w:rFonts w:ascii="Times-Roman" w:hAnsi="Times-Roman" w:cs="Times-Roman"/>
          <w:color w:val="000000"/>
          <w:sz w:val="26"/>
          <w:szCs w:val="26"/>
        </w:rPr>
        <w:t>Husst.medl</w:t>
      </w:r>
      <w:proofErr w:type="spellEnd"/>
      <w:r>
        <w:rPr>
          <w:rFonts w:ascii="Times-Roman" w:hAnsi="Times-Roman" w:cs="Times-Roman"/>
          <w:color w:val="000000"/>
          <w:sz w:val="26"/>
          <w:szCs w:val="26"/>
        </w:rPr>
        <w:tab/>
        <w:t>mistet</w:t>
      </w:r>
      <w:r>
        <w:rPr>
          <w:rFonts w:ascii="Times-Roman" w:hAnsi="Times-Roman" w:cs="Times-Roman"/>
          <w:color w:val="000000"/>
          <w:sz w:val="26"/>
          <w:szCs w:val="26"/>
        </w:rPr>
        <w:tab/>
        <w:t>nye</w:t>
      </w:r>
      <w:r>
        <w:rPr>
          <w:rFonts w:ascii="Times-Roman" w:hAnsi="Times-Roman" w:cs="Times-Roman"/>
          <w:color w:val="000000"/>
          <w:sz w:val="26"/>
          <w:szCs w:val="26"/>
        </w:rPr>
        <w:tab/>
        <w:t>Herav &lt;26 år</w:t>
      </w:r>
    </w:p>
    <w:p w14:paraId="008AAFFB"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lastRenderedPageBreak/>
        <w:t>2015</w:t>
      </w:r>
      <w:r>
        <w:rPr>
          <w:rFonts w:ascii="Times-Roman" w:hAnsi="Times-Roman" w:cs="Times-Roman"/>
          <w:color w:val="000000"/>
          <w:sz w:val="26"/>
          <w:szCs w:val="26"/>
        </w:rPr>
        <w:tab/>
        <w:t>32</w:t>
      </w:r>
      <w:r>
        <w:rPr>
          <w:rFonts w:ascii="Times-Roman" w:hAnsi="Times-Roman" w:cs="Times-Roman"/>
          <w:color w:val="000000"/>
          <w:sz w:val="26"/>
          <w:szCs w:val="26"/>
        </w:rPr>
        <w:tab/>
        <w:t>22</w:t>
      </w:r>
      <w:r>
        <w:rPr>
          <w:rFonts w:ascii="Times-Roman" w:hAnsi="Times-Roman" w:cs="Times-Roman"/>
          <w:color w:val="000000"/>
          <w:sz w:val="26"/>
          <w:szCs w:val="26"/>
        </w:rPr>
        <w:tab/>
      </w:r>
      <w:r>
        <w:rPr>
          <w:rFonts w:ascii="Times-Roman" w:hAnsi="Times-Roman" w:cs="Times-Roman"/>
          <w:color w:val="000000"/>
          <w:sz w:val="26"/>
          <w:szCs w:val="26"/>
        </w:rPr>
        <w:tab/>
        <w:t>2</w:t>
      </w:r>
      <w:r>
        <w:rPr>
          <w:rFonts w:ascii="Times-Roman" w:hAnsi="Times-Roman" w:cs="Times-Roman"/>
          <w:color w:val="000000"/>
          <w:sz w:val="26"/>
          <w:szCs w:val="26"/>
        </w:rPr>
        <w:tab/>
      </w:r>
      <w:r>
        <w:rPr>
          <w:rFonts w:ascii="Times-Roman" w:hAnsi="Times-Roman" w:cs="Times-Roman"/>
          <w:color w:val="000000"/>
          <w:sz w:val="26"/>
          <w:szCs w:val="26"/>
        </w:rPr>
        <w:tab/>
        <w:t>10</w:t>
      </w:r>
      <w:r>
        <w:rPr>
          <w:rFonts w:ascii="Times-Roman" w:hAnsi="Times-Roman" w:cs="Times-Roman"/>
          <w:color w:val="000000"/>
          <w:sz w:val="26"/>
          <w:szCs w:val="26"/>
        </w:rPr>
        <w:tab/>
      </w:r>
      <w:r>
        <w:rPr>
          <w:rFonts w:ascii="Times-Roman" w:hAnsi="Times-Roman" w:cs="Times-Roman"/>
          <w:color w:val="000000"/>
          <w:sz w:val="26"/>
          <w:szCs w:val="26"/>
        </w:rPr>
        <w:tab/>
      </w:r>
      <w:r>
        <w:rPr>
          <w:rFonts w:ascii="Times-Roman" w:hAnsi="Times-Roman" w:cs="Times-Roman"/>
          <w:color w:val="000000"/>
          <w:sz w:val="26"/>
          <w:szCs w:val="26"/>
        </w:rPr>
        <w:tab/>
      </w:r>
      <w:r>
        <w:rPr>
          <w:rFonts w:ascii="Times-Roman" w:hAnsi="Times-Roman" w:cs="Times-Roman"/>
          <w:color w:val="000000"/>
          <w:sz w:val="26"/>
          <w:szCs w:val="26"/>
        </w:rPr>
        <w:tab/>
      </w:r>
      <w:r>
        <w:rPr>
          <w:rFonts w:ascii="Times-Roman" w:hAnsi="Times-Roman" w:cs="Times-Roman"/>
          <w:color w:val="000000"/>
          <w:sz w:val="26"/>
          <w:szCs w:val="26"/>
        </w:rPr>
        <w:tab/>
        <w:t>1</w:t>
      </w:r>
    </w:p>
    <w:p w14:paraId="638DF138"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2016</w:t>
      </w:r>
      <w:r>
        <w:rPr>
          <w:rFonts w:ascii="Times-Roman" w:hAnsi="Times-Roman" w:cs="Times-Roman"/>
          <w:color w:val="000000"/>
          <w:sz w:val="26"/>
          <w:szCs w:val="26"/>
        </w:rPr>
        <w:tab/>
        <w:t>37</w:t>
      </w:r>
      <w:r>
        <w:rPr>
          <w:rFonts w:ascii="Times-Roman" w:hAnsi="Times-Roman" w:cs="Times-Roman"/>
          <w:color w:val="000000"/>
          <w:sz w:val="26"/>
          <w:szCs w:val="26"/>
        </w:rPr>
        <w:tab/>
        <w:t>25</w:t>
      </w:r>
      <w:r>
        <w:rPr>
          <w:rFonts w:ascii="Times-Roman" w:hAnsi="Times-Roman" w:cs="Times-Roman"/>
          <w:color w:val="000000"/>
          <w:sz w:val="26"/>
          <w:szCs w:val="26"/>
        </w:rPr>
        <w:tab/>
      </w:r>
      <w:r>
        <w:rPr>
          <w:rFonts w:ascii="Times-Roman" w:hAnsi="Times-Roman" w:cs="Times-Roman"/>
          <w:color w:val="000000"/>
          <w:sz w:val="26"/>
          <w:szCs w:val="26"/>
        </w:rPr>
        <w:tab/>
        <w:t>3</w:t>
      </w:r>
      <w:r>
        <w:rPr>
          <w:rFonts w:ascii="Times-Roman" w:hAnsi="Times-Roman" w:cs="Times-Roman"/>
          <w:color w:val="000000"/>
          <w:sz w:val="26"/>
          <w:szCs w:val="26"/>
        </w:rPr>
        <w:tab/>
      </w:r>
      <w:r>
        <w:rPr>
          <w:rFonts w:ascii="Times-Roman" w:hAnsi="Times-Roman" w:cs="Times-Roman"/>
          <w:color w:val="000000"/>
          <w:sz w:val="26"/>
          <w:szCs w:val="26"/>
        </w:rPr>
        <w:tab/>
        <w:t>13</w:t>
      </w:r>
      <w:r>
        <w:rPr>
          <w:rFonts w:ascii="Times-Roman" w:hAnsi="Times-Roman" w:cs="Times-Roman"/>
          <w:color w:val="000000"/>
          <w:sz w:val="26"/>
          <w:szCs w:val="26"/>
        </w:rPr>
        <w:tab/>
      </w:r>
      <w:r>
        <w:rPr>
          <w:rFonts w:ascii="Times-Roman" w:hAnsi="Times-Roman" w:cs="Times-Roman"/>
          <w:color w:val="000000"/>
          <w:sz w:val="26"/>
          <w:szCs w:val="26"/>
        </w:rPr>
        <w:tab/>
      </w:r>
      <w:r>
        <w:rPr>
          <w:rFonts w:ascii="Times-Roman" w:hAnsi="Times-Roman" w:cs="Times-Roman"/>
          <w:color w:val="000000"/>
          <w:sz w:val="26"/>
          <w:szCs w:val="26"/>
        </w:rPr>
        <w:tab/>
        <w:t>3</w:t>
      </w:r>
      <w:r>
        <w:rPr>
          <w:rFonts w:ascii="Times-Roman" w:hAnsi="Times-Roman" w:cs="Times-Roman"/>
          <w:color w:val="000000"/>
          <w:sz w:val="26"/>
          <w:szCs w:val="26"/>
        </w:rPr>
        <w:tab/>
      </w:r>
      <w:r>
        <w:rPr>
          <w:rFonts w:ascii="Times-Roman" w:hAnsi="Times-Roman" w:cs="Times-Roman"/>
          <w:color w:val="000000"/>
          <w:sz w:val="26"/>
          <w:szCs w:val="26"/>
        </w:rPr>
        <w:tab/>
        <w:t>1</w:t>
      </w:r>
    </w:p>
    <w:p w14:paraId="576BE4A9"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2017</w:t>
      </w:r>
      <w:r>
        <w:rPr>
          <w:rFonts w:ascii="Times-Roman" w:hAnsi="Times-Roman" w:cs="Times-Roman"/>
          <w:color w:val="000000"/>
          <w:sz w:val="26"/>
          <w:szCs w:val="26"/>
        </w:rPr>
        <w:tab/>
        <w:t>33</w:t>
      </w:r>
      <w:r>
        <w:rPr>
          <w:rFonts w:ascii="Times-Roman" w:hAnsi="Times-Roman" w:cs="Times-Roman"/>
          <w:color w:val="000000"/>
          <w:sz w:val="26"/>
          <w:szCs w:val="26"/>
        </w:rPr>
        <w:tab/>
        <w:t>23</w:t>
      </w:r>
      <w:r>
        <w:rPr>
          <w:rFonts w:ascii="Times-Roman" w:hAnsi="Times-Roman" w:cs="Times-Roman"/>
          <w:color w:val="000000"/>
          <w:sz w:val="26"/>
          <w:szCs w:val="26"/>
        </w:rPr>
        <w:tab/>
      </w:r>
      <w:r>
        <w:rPr>
          <w:rFonts w:ascii="Times-Roman" w:hAnsi="Times-Roman" w:cs="Times-Roman"/>
          <w:color w:val="000000"/>
          <w:sz w:val="26"/>
          <w:szCs w:val="26"/>
        </w:rPr>
        <w:tab/>
        <w:t>2</w:t>
      </w:r>
      <w:r>
        <w:rPr>
          <w:rFonts w:ascii="Times-Roman" w:hAnsi="Times-Roman" w:cs="Times-Roman"/>
          <w:color w:val="000000"/>
          <w:sz w:val="26"/>
          <w:szCs w:val="26"/>
        </w:rPr>
        <w:tab/>
      </w:r>
      <w:r>
        <w:rPr>
          <w:rFonts w:ascii="Times-Roman" w:hAnsi="Times-Roman" w:cs="Times-Roman"/>
          <w:color w:val="000000"/>
          <w:sz w:val="26"/>
          <w:szCs w:val="26"/>
        </w:rPr>
        <w:tab/>
        <w:t>10</w:t>
      </w:r>
      <w:r>
        <w:rPr>
          <w:rFonts w:ascii="Times-Roman" w:hAnsi="Times-Roman" w:cs="Times-Roman"/>
          <w:color w:val="000000"/>
          <w:sz w:val="26"/>
          <w:szCs w:val="26"/>
        </w:rPr>
        <w:tab/>
      </w:r>
      <w:r>
        <w:rPr>
          <w:rFonts w:ascii="Times-Roman" w:hAnsi="Times-Roman" w:cs="Times-Roman"/>
          <w:color w:val="000000"/>
          <w:sz w:val="26"/>
          <w:szCs w:val="26"/>
        </w:rPr>
        <w:tab/>
      </w:r>
      <w:r>
        <w:rPr>
          <w:rFonts w:ascii="Times-Roman" w:hAnsi="Times-Roman" w:cs="Times-Roman"/>
          <w:color w:val="000000"/>
          <w:sz w:val="26"/>
          <w:szCs w:val="26"/>
        </w:rPr>
        <w:tab/>
        <w:t>3</w:t>
      </w:r>
      <w:r>
        <w:rPr>
          <w:rFonts w:ascii="Times-Roman" w:hAnsi="Times-Roman" w:cs="Times-Roman"/>
          <w:color w:val="000000"/>
          <w:sz w:val="26"/>
          <w:szCs w:val="26"/>
        </w:rPr>
        <w:tab/>
      </w:r>
      <w:r>
        <w:rPr>
          <w:rFonts w:ascii="Times-Roman" w:hAnsi="Times-Roman" w:cs="Times-Roman"/>
          <w:color w:val="000000"/>
          <w:sz w:val="26"/>
          <w:szCs w:val="26"/>
        </w:rPr>
        <w:tab/>
        <w:t>1</w:t>
      </w:r>
    </w:p>
    <w:p w14:paraId="612FFB3D"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2018</w:t>
      </w:r>
      <w:r>
        <w:rPr>
          <w:rFonts w:ascii="Times-Roman" w:hAnsi="Times-Roman" w:cs="Times-Roman"/>
          <w:color w:val="000000"/>
          <w:sz w:val="26"/>
          <w:szCs w:val="26"/>
        </w:rPr>
        <w:tab/>
      </w:r>
    </w:p>
    <w:p w14:paraId="08C636D2"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2019</w:t>
      </w:r>
      <w:r>
        <w:rPr>
          <w:rFonts w:ascii="Times-Roman" w:hAnsi="Times-Roman" w:cs="Times-Roman"/>
          <w:color w:val="000000"/>
          <w:sz w:val="26"/>
          <w:szCs w:val="26"/>
        </w:rPr>
        <w:tab/>
        <w:t>15</w:t>
      </w:r>
    </w:p>
    <w:p w14:paraId="3731B9BB" w14:textId="77777777" w:rsidR="005D7DFE" w:rsidRDefault="005D7DFE" w:rsidP="005D7DFE">
      <w:pPr>
        <w:widowControl w:val="0"/>
        <w:autoSpaceDE w:val="0"/>
        <w:autoSpaceDN w:val="0"/>
        <w:adjustRightInd w:val="0"/>
        <w:spacing w:after="240" w:line="340" w:lineRule="atLeast"/>
        <w:rPr>
          <w:rFonts w:ascii="Helvetica" w:hAnsi="Helvetica" w:cs="Helvetica"/>
          <w:kern w:val="1"/>
          <w:sz w:val="24"/>
          <w:szCs w:val="24"/>
        </w:rPr>
      </w:pPr>
      <w:r>
        <w:rPr>
          <w:rFonts w:ascii="Times-Roman" w:hAnsi="Times-Roman" w:cs="Times-Roman"/>
          <w:color w:val="000000"/>
          <w:sz w:val="26"/>
          <w:szCs w:val="26"/>
        </w:rPr>
        <w:t>2020</w:t>
      </w:r>
      <w:r>
        <w:rPr>
          <w:rFonts w:ascii="Times-Roman" w:hAnsi="Times-Roman" w:cs="Times-Roman"/>
          <w:color w:val="000000"/>
          <w:sz w:val="26"/>
          <w:szCs w:val="26"/>
        </w:rPr>
        <w:tab/>
        <w:t>18</w:t>
      </w:r>
      <w:r>
        <w:rPr>
          <w:rFonts w:ascii="Times-Roman" w:hAnsi="Times-Roman" w:cs="Times-Roman"/>
          <w:color w:val="000000"/>
          <w:sz w:val="26"/>
          <w:szCs w:val="26"/>
        </w:rPr>
        <w:tab/>
      </w:r>
    </w:p>
    <w:p w14:paraId="09AF118E"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1C41272A" w14:textId="77777777" w:rsidR="005D7DFE" w:rsidRDefault="005D7DFE" w:rsidP="005D7DFE">
      <w:pPr>
        <w:widowControl w:val="0"/>
        <w:autoSpaceDE w:val="0"/>
        <w:autoSpaceDN w:val="0"/>
        <w:adjustRightInd w:val="0"/>
        <w:spacing w:after="240" w:line="340" w:lineRule="atLeast"/>
        <w:rPr>
          <w:rFonts w:ascii="Helvetica" w:hAnsi="Helvetica" w:cs="Helvetica"/>
          <w:kern w:val="1"/>
          <w:sz w:val="24"/>
          <w:szCs w:val="24"/>
        </w:rPr>
      </w:pPr>
    </w:p>
    <w:p w14:paraId="0A88410A" w14:textId="77777777" w:rsidR="005D7DFE" w:rsidRPr="00FE0717" w:rsidRDefault="005D7DFE" w:rsidP="005D7DFE">
      <w:pPr>
        <w:widowControl w:val="0"/>
        <w:autoSpaceDE w:val="0"/>
        <w:autoSpaceDN w:val="0"/>
        <w:adjustRightInd w:val="0"/>
        <w:spacing w:after="240" w:line="340" w:lineRule="atLeast"/>
        <w:rPr>
          <w:rFonts w:ascii="Times-Roman" w:hAnsi="Times-Roman" w:cs="Times-Roman"/>
          <w:b/>
          <w:bCs/>
          <w:color w:val="000000"/>
          <w:sz w:val="26"/>
          <w:szCs w:val="26"/>
        </w:rPr>
      </w:pPr>
      <w:r w:rsidRPr="00FE0717">
        <w:rPr>
          <w:rFonts w:ascii="Times-Roman" w:hAnsi="Times-Roman" w:cs="Times-Roman"/>
          <w:b/>
          <w:bCs/>
          <w:color w:val="000000"/>
          <w:sz w:val="26"/>
          <w:szCs w:val="26"/>
        </w:rPr>
        <w:t>Styrets arbeid</w:t>
      </w:r>
    </w:p>
    <w:p w14:paraId="2833DAC0"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 xml:space="preserve">Det har vært avholdt 6 styremøter. Kommunikasjon har ellers foregått på Messenger, SMS, telefon og epost. </w:t>
      </w:r>
    </w:p>
    <w:p w14:paraId="685BC17A"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 xml:space="preserve">Styrets arbeid har for det meste vært innrettet mot å gjennomføre terminfestede arrangement. </w:t>
      </w:r>
    </w:p>
    <w:p w14:paraId="231A5B56"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 xml:space="preserve">En del idearbeid er gjennomført rundt klubbhuset og området rundt. Uformell kontakt er tatt med Harstad Båtforening om et samarbeidsprosjekt for å gjøre uteområdet mer egnet for foreningens medlemmer. </w:t>
      </w:r>
    </w:p>
    <w:p w14:paraId="452EA8F1"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2A13EFF5" w14:textId="77777777" w:rsidR="005D7DFE" w:rsidRPr="00FE0717" w:rsidRDefault="005D7DFE" w:rsidP="005D7DFE">
      <w:pPr>
        <w:widowControl w:val="0"/>
        <w:autoSpaceDE w:val="0"/>
        <w:autoSpaceDN w:val="0"/>
        <w:adjustRightInd w:val="0"/>
        <w:spacing w:after="240" w:line="340" w:lineRule="atLeast"/>
        <w:rPr>
          <w:rFonts w:ascii="Times-Roman" w:hAnsi="Times-Roman" w:cs="Times-Roman"/>
          <w:b/>
          <w:bCs/>
          <w:color w:val="000000"/>
          <w:sz w:val="26"/>
          <w:szCs w:val="26"/>
        </w:rPr>
      </w:pPr>
      <w:r w:rsidRPr="00FE0717">
        <w:rPr>
          <w:rFonts w:ascii="Times-Roman" w:hAnsi="Times-Roman" w:cs="Times-Roman"/>
          <w:b/>
          <w:bCs/>
          <w:color w:val="000000"/>
          <w:sz w:val="26"/>
          <w:szCs w:val="26"/>
        </w:rPr>
        <w:t>Troms seilkrets</w:t>
      </w:r>
    </w:p>
    <w:p w14:paraId="59E94BA4"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Seilkretsens ser ut til å ha opphørt å eksistere. Kontakt på personlig plan med Senja, Tromsø og BSF Lofoten seilforeninger.</w:t>
      </w:r>
    </w:p>
    <w:p w14:paraId="6607B0E9"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501ACEC8"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2F7BBD54" w14:textId="77777777" w:rsidR="005D7DFE" w:rsidRPr="00FE0717" w:rsidRDefault="005D7DFE" w:rsidP="005D7DFE">
      <w:pPr>
        <w:widowControl w:val="0"/>
        <w:autoSpaceDE w:val="0"/>
        <w:autoSpaceDN w:val="0"/>
        <w:adjustRightInd w:val="0"/>
        <w:spacing w:after="240" w:line="340" w:lineRule="atLeast"/>
        <w:rPr>
          <w:rFonts w:ascii="Times-Roman" w:hAnsi="Times-Roman" w:cs="Times-Roman"/>
          <w:b/>
          <w:bCs/>
          <w:color w:val="000000"/>
          <w:sz w:val="26"/>
          <w:szCs w:val="26"/>
        </w:rPr>
      </w:pPr>
      <w:r w:rsidRPr="00FE0717">
        <w:rPr>
          <w:rFonts w:ascii="Times-Roman" w:hAnsi="Times-Roman" w:cs="Times-Roman"/>
          <w:b/>
          <w:bCs/>
          <w:color w:val="000000"/>
          <w:sz w:val="26"/>
          <w:szCs w:val="26"/>
        </w:rPr>
        <w:t>Regatta</w:t>
      </w:r>
    </w:p>
    <w:p w14:paraId="391AFDDB" w14:textId="77777777" w:rsidR="005D7DFE" w:rsidRDefault="005D7DFE" w:rsidP="005D7DFE">
      <w:pPr>
        <w:widowControl w:val="0"/>
        <w:autoSpaceDE w:val="0"/>
        <w:autoSpaceDN w:val="0"/>
        <w:adjustRightInd w:val="0"/>
        <w:spacing w:after="240" w:line="340" w:lineRule="atLeast"/>
        <w:rPr>
          <w:rFonts w:ascii="Times-Roman" w:hAnsi="Times-Roman" w:cs="Times-Roman"/>
          <w:b/>
          <w:bCs/>
          <w:color w:val="000000"/>
          <w:sz w:val="26"/>
          <w:szCs w:val="26"/>
        </w:rPr>
      </w:pPr>
      <w:r>
        <w:rPr>
          <w:rFonts w:ascii="Times-Roman" w:hAnsi="Times-Roman" w:cs="Times-Roman"/>
          <w:b/>
          <w:bCs/>
          <w:color w:val="000000"/>
          <w:sz w:val="26"/>
          <w:szCs w:val="26"/>
        </w:rPr>
        <w:t>Prologer 2020</w:t>
      </w:r>
    </w:p>
    <w:p w14:paraId="5B899931"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 xml:space="preserve">Iveren etter å komme i gang med kappseiling ga seg utslag i en hurtig sammenkalt sesongprolog 13. mai. Tre båter stilte til start </w:t>
      </w:r>
      <w:proofErr w:type="spellStart"/>
      <w:r>
        <w:rPr>
          <w:rFonts w:ascii="Times-Roman" w:hAnsi="Times-Roman" w:cs="Times-Roman"/>
          <w:color w:val="000000"/>
          <w:sz w:val="26"/>
          <w:szCs w:val="26"/>
        </w:rPr>
        <w:t>igod</w:t>
      </w:r>
      <w:proofErr w:type="spellEnd"/>
      <w:r>
        <w:rPr>
          <w:rFonts w:ascii="Times-Roman" w:hAnsi="Times-Roman" w:cs="Times-Roman"/>
          <w:color w:val="000000"/>
          <w:sz w:val="26"/>
          <w:szCs w:val="26"/>
        </w:rPr>
        <w:t xml:space="preserve"> vind. Iveren var så stor etter å komme i gang at en Prolog 2 ble sammenkalt onsdagen deretter. Fire startet. Vidar </w:t>
      </w:r>
      <w:r>
        <w:rPr>
          <w:rFonts w:ascii="Times-Roman" w:hAnsi="Times-Roman" w:cs="Times-Roman"/>
          <w:color w:val="000000"/>
          <w:sz w:val="26"/>
          <w:szCs w:val="26"/>
        </w:rPr>
        <w:lastRenderedPageBreak/>
        <w:t>Dinesen tok hjem begge.</w:t>
      </w:r>
    </w:p>
    <w:p w14:paraId="48C6D673"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0F1DD7F7" w14:textId="77777777" w:rsidR="005D7DFE" w:rsidRPr="0047388B"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06F2DE93" w14:textId="77777777" w:rsidR="005D7DFE" w:rsidRPr="00FE0717" w:rsidRDefault="005D7DFE" w:rsidP="005D7DFE">
      <w:pPr>
        <w:widowControl w:val="0"/>
        <w:autoSpaceDE w:val="0"/>
        <w:autoSpaceDN w:val="0"/>
        <w:adjustRightInd w:val="0"/>
        <w:spacing w:after="240" w:line="340" w:lineRule="atLeast"/>
        <w:rPr>
          <w:rFonts w:ascii="Times-Roman" w:hAnsi="Times-Roman" w:cs="Times-Roman"/>
          <w:b/>
          <w:bCs/>
          <w:color w:val="000000"/>
          <w:sz w:val="26"/>
          <w:szCs w:val="26"/>
        </w:rPr>
      </w:pPr>
      <w:r>
        <w:rPr>
          <w:rFonts w:ascii="Times-Roman" w:hAnsi="Times-Roman" w:cs="Times-Roman"/>
          <w:b/>
          <w:bCs/>
          <w:color w:val="000000"/>
          <w:sz w:val="26"/>
          <w:szCs w:val="26"/>
        </w:rPr>
        <w:t xml:space="preserve">HSF </w:t>
      </w:r>
      <w:r w:rsidRPr="00FE0717">
        <w:rPr>
          <w:rFonts w:ascii="Times-Roman" w:hAnsi="Times-Roman" w:cs="Times-Roman"/>
          <w:b/>
          <w:bCs/>
          <w:color w:val="000000"/>
          <w:sz w:val="26"/>
          <w:szCs w:val="26"/>
        </w:rPr>
        <w:t>Harstadseilasen 2020</w:t>
      </w:r>
    </w:p>
    <w:p w14:paraId="2E515797"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 xml:space="preserve">Seilasen er klubbens eneste distanseseilas, med historie fra 1891, og moderne historie fra 2008. Årets utgave var preget av lite vind og koronarestriksjoner. Bare tre båter stilte til start, med to seilere i hver båt, og den vanligvis </w:t>
      </w:r>
      <w:proofErr w:type="spellStart"/>
      <w:r>
        <w:rPr>
          <w:rFonts w:ascii="Times-Roman" w:hAnsi="Times-Roman" w:cs="Times-Roman"/>
          <w:color w:val="000000"/>
          <w:sz w:val="26"/>
          <w:szCs w:val="26"/>
        </w:rPr>
        <w:t>ca</w:t>
      </w:r>
      <w:proofErr w:type="spellEnd"/>
      <w:r>
        <w:rPr>
          <w:rFonts w:ascii="Times-Roman" w:hAnsi="Times-Roman" w:cs="Times-Roman"/>
          <w:color w:val="000000"/>
          <w:sz w:val="26"/>
          <w:szCs w:val="26"/>
        </w:rPr>
        <w:t xml:space="preserve"> 21 </w:t>
      </w:r>
      <w:proofErr w:type="spellStart"/>
      <w:r>
        <w:rPr>
          <w:rFonts w:ascii="Times-Roman" w:hAnsi="Times-Roman" w:cs="Times-Roman"/>
          <w:color w:val="000000"/>
          <w:sz w:val="26"/>
          <w:szCs w:val="26"/>
        </w:rPr>
        <w:t>nm</w:t>
      </w:r>
      <w:proofErr w:type="spellEnd"/>
      <w:r>
        <w:rPr>
          <w:rFonts w:ascii="Times-Roman" w:hAnsi="Times-Roman" w:cs="Times-Roman"/>
          <w:color w:val="000000"/>
          <w:sz w:val="26"/>
          <w:szCs w:val="26"/>
        </w:rPr>
        <w:t xml:space="preserve"> lange banen ble avkortet til </w:t>
      </w:r>
      <w:proofErr w:type="spellStart"/>
      <w:r>
        <w:rPr>
          <w:rFonts w:ascii="Times-Roman" w:hAnsi="Times-Roman" w:cs="Times-Roman"/>
          <w:color w:val="000000"/>
          <w:sz w:val="26"/>
          <w:szCs w:val="26"/>
        </w:rPr>
        <w:t>ca</w:t>
      </w:r>
      <w:proofErr w:type="spellEnd"/>
      <w:r>
        <w:rPr>
          <w:rFonts w:ascii="Times-Roman" w:hAnsi="Times-Roman" w:cs="Times-Roman"/>
          <w:color w:val="000000"/>
          <w:sz w:val="26"/>
          <w:szCs w:val="26"/>
        </w:rPr>
        <w:t xml:space="preserve"> 16 </w:t>
      </w:r>
      <w:proofErr w:type="spellStart"/>
      <w:r>
        <w:rPr>
          <w:rFonts w:ascii="Times-Roman" w:hAnsi="Times-Roman" w:cs="Times-Roman"/>
          <w:color w:val="000000"/>
          <w:sz w:val="26"/>
          <w:szCs w:val="26"/>
        </w:rPr>
        <w:t>nm</w:t>
      </w:r>
      <w:proofErr w:type="spellEnd"/>
      <w:r>
        <w:rPr>
          <w:rFonts w:ascii="Times-Roman" w:hAnsi="Times-Roman" w:cs="Times-Roman"/>
          <w:color w:val="000000"/>
          <w:sz w:val="26"/>
          <w:szCs w:val="26"/>
        </w:rPr>
        <w:t>. Jon Arne Torbergsen i Skarv II ble vinner.</w:t>
      </w:r>
    </w:p>
    <w:p w14:paraId="0199F973"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0B037018"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1DF00EDB" w14:textId="77777777" w:rsidR="005D7DFE" w:rsidRPr="004937CA" w:rsidRDefault="005D7DFE" w:rsidP="005D7DFE">
      <w:pPr>
        <w:widowControl w:val="0"/>
        <w:autoSpaceDE w:val="0"/>
        <w:autoSpaceDN w:val="0"/>
        <w:adjustRightInd w:val="0"/>
        <w:spacing w:after="240" w:line="340" w:lineRule="atLeast"/>
        <w:rPr>
          <w:rFonts w:ascii="Times-Roman" w:hAnsi="Times-Roman" w:cs="Times-Roman"/>
          <w:b/>
          <w:bCs/>
          <w:color w:val="000000"/>
          <w:sz w:val="26"/>
          <w:szCs w:val="26"/>
        </w:rPr>
      </w:pPr>
      <w:r>
        <w:rPr>
          <w:rFonts w:ascii="Times-Roman" w:hAnsi="Times-Roman" w:cs="Times-Roman"/>
          <w:b/>
          <w:bCs/>
          <w:color w:val="000000"/>
          <w:sz w:val="26"/>
          <w:szCs w:val="26"/>
        </w:rPr>
        <w:t xml:space="preserve">HSF </w:t>
      </w:r>
      <w:r w:rsidRPr="004937CA">
        <w:rPr>
          <w:rFonts w:ascii="Times-Roman" w:hAnsi="Times-Roman" w:cs="Times-Roman"/>
          <w:b/>
          <w:bCs/>
          <w:color w:val="000000"/>
          <w:sz w:val="26"/>
          <w:szCs w:val="26"/>
        </w:rPr>
        <w:t>Festspillregattaen</w:t>
      </w:r>
    </w:p>
    <w:p w14:paraId="1D76A723"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Årets festspillregatta ble avlyst.</w:t>
      </w:r>
    </w:p>
    <w:p w14:paraId="6BF6B50E"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728CB948" w14:textId="77777777" w:rsidR="005D7DFE" w:rsidRPr="00A126BE" w:rsidRDefault="005D7DFE" w:rsidP="005D7DFE">
      <w:pPr>
        <w:widowControl w:val="0"/>
        <w:autoSpaceDE w:val="0"/>
        <w:autoSpaceDN w:val="0"/>
        <w:adjustRightInd w:val="0"/>
        <w:spacing w:after="240" w:line="340" w:lineRule="atLeast"/>
        <w:rPr>
          <w:rFonts w:ascii="Times-Roman" w:hAnsi="Times-Roman" w:cs="Times-Roman"/>
          <w:b/>
          <w:bCs/>
          <w:color w:val="000000"/>
          <w:sz w:val="26"/>
          <w:szCs w:val="26"/>
        </w:rPr>
      </w:pPr>
      <w:r w:rsidRPr="00A126BE">
        <w:rPr>
          <w:rFonts w:ascii="Times-Roman" w:hAnsi="Times-Roman" w:cs="Times-Roman"/>
          <w:b/>
          <w:bCs/>
          <w:color w:val="000000"/>
          <w:sz w:val="26"/>
          <w:szCs w:val="26"/>
        </w:rPr>
        <w:t>HSF Klubbmesterskap 2020</w:t>
      </w:r>
    </w:p>
    <w:p w14:paraId="1BACE3A3"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 xml:space="preserve">Klubbmesterskapet ble avholdt 29. og 30. august. Seks båter stilte til start, blant dem en gjest fra Narvik SF. To korte seilaser ble gjennomført på Harstad havn første dag, én ble gjennomført andre dag. Brukbare vindforhold. Roar Holtborg i Fomle vant sammenlagt. </w:t>
      </w:r>
    </w:p>
    <w:p w14:paraId="52A5AE05"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3911CC6F"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7ADC9743" w14:textId="77777777" w:rsidR="005D7DFE" w:rsidRPr="00103094" w:rsidRDefault="005D7DFE" w:rsidP="005D7DFE">
      <w:pPr>
        <w:widowControl w:val="0"/>
        <w:autoSpaceDE w:val="0"/>
        <w:autoSpaceDN w:val="0"/>
        <w:adjustRightInd w:val="0"/>
        <w:spacing w:after="240" w:line="340" w:lineRule="atLeast"/>
        <w:rPr>
          <w:rFonts w:ascii="Times-Roman" w:hAnsi="Times-Roman" w:cs="Times-Roman"/>
          <w:b/>
          <w:bCs/>
          <w:color w:val="000000"/>
          <w:sz w:val="26"/>
          <w:szCs w:val="26"/>
        </w:rPr>
      </w:pPr>
      <w:r w:rsidRPr="00103094">
        <w:rPr>
          <w:rFonts w:ascii="Times-Roman" w:hAnsi="Times-Roman" w:cs="Times-Roman"/>
          <w:b/>
          <w:bCs/>
          <w:color w:val="000000"/>
          <w:sz w:val="26"/>
          <w:szCs w:val="26"/>
        </w:rPr>
        <w:t xml:space="preserve">HSF </w:t>
      </w:r>
      <w:proofErr w:type="spellStart"/>
      <w:r w:rsidRPr="00103094">
        <w:rPr>
          <w:rFonts w:ascii="Times-Roman" w:hAnsi="Times-Roman" w:cs="Times-Roman"/>
          <w:b/>
          <w:bCs/>
          <w:color w:val="000000"/>
          <w:sz w:val="26"/>
          <w:szCs w:val="26"/>
        </w:rPr>
        <w:t>SeilUt</w:t>
      </w:r>
      <w:proofErr w:type="spellEnd"/>
      <w:r w:rsidRPr="00103094">
        <w:rPr>
          <w:rFonts w:ascii="Times-Roman" w:hAnsi="Times-Roman" w:cs="Times-Roman"/>
          <w:b/>
          <w:bCs/>
          <w:color w:val="000000"/>
          <w:sz w:val="26"/>
          <w:szCs w:val="26"/>
        </w:rPr>
        <w:t xml:space="preserve"> 2020</w:t>
      </w:r>
    </w:p>
    <w:p w14:paraId="7BA3D67A"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 xml:space="preserve">Første utgave av HSF </w:t>
      </w:r>
      <w:proofErr w:type="spellStart"/>
      <w:r>
        <w:rPr>
          <w:rFonts w:ascii="Times-Roman" w:hAnsi="Times-Roman" w:cs="Times-Roman"/>
          <w:color w:val="000000"/>
          <w:sz w:val="26"/>
          <w:szCs w:val="26"/>
        </w:rPr>
        <w:t>SeilUt</w:t>
      </w:r>
      <w:proofErr w:type="spellEnd"/>
      <w:r>
        <w:rPr>
          <w:rFonts w:ascii="Times-Roman" w:hAnsi="Times-Roman" w:cs="Times-Roman"/>
          <w:color w:val="000000"/>
          <w:sz w:val="26"/>
          <w:szCs w:val="26"/>
        </w:rPr>
        <w:t xml:space="preserve"> ble gjennomført. I korthet et opplegg med 10 destinasjoner i Harstad og Øyriket. Medlemmer på tur er bedt om å registrere på hjemmesida for hvert besøk ved en av destinasjonene. 12 registreringer ved fristens utløp 10. november viser at prosjektet har potensial, og det er utarbeidet en utgave for kommende sesong. </w:t>
      </w:r>
    </w:p>
    <w:p w14:paraId="57681150"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4E6D01CE" w14:textId="77777777" w:rsidR="005D7DFE" w:rsidRPr="00103094" w:rsidRDefault="005D7DFE" w:rsidP="005D7DFE">
      <w:pPr>
        <w:widowControl w:val="0"/>
        <w:autoSpaceDE w:val="0"/>
        <w:autoSpaceDN w:val="0"/>
        <w:adjustRightInd w:val="0"/>
        <w:spacing w:after="240" w:line="340" w:lineRule="atLeast"/>
        <w:rPr>
          <w:rFonts w:ascii="Times-Roman" w:hAnsi="Times-Roman" w:cs="Times-Roman"/>
          <w:b/>
          <w:bCs/>
          <w:color w:val="000000"/>
          <w:sz w:val="26"/>
          <w:szCs w:val="26"/>
        </w:rPr>
      </w:pPr>
      <w:r>
        <w:rPr>
          <w:rFonts w:ascii="Times-Roman" w:hAnsi="Times-Roman" w:cs="Times-Roman"/>
          <w:b/>
          <w:bCs/>
          <w:color w:val="000000"/>
          <w:sz w:val="26"/>
          <w:szCs w:val="26"/>
        </w:rPr>
        <w:t xml:space="preserve">HSF </w:t>
      </w:r>
      <w:r w:rsidRPr="00103094">
        <w:rPr>
          <w:rFonts w:ascii="Times-Roman" w:hAnsi="Times-Roman" w:cs="Times-Roman"/>
          <w:b/>
          <w:bCs/>
          <w:color w:val="000000"/>
          <w:sz w:val="26"/>
          <w:szCs w:val="26"/>
        </w:rPr>
        <w:t>Onsdagsregattaen</w:t>
      </w:r>
    </w:p>
    <w:p w14:paraId="46EB0A36" w14:textId="5DBDF6AB"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lastRenderedPageBreak/>
        <w:t>14 runder av Onsdagsregattaen ble avviklet, seks før ferien</w:t>
      </w:r>
      <w:r w:rsidR="00A178D5">
        <w:rPr>
          <w:rFonts w:ascii="Times-Roman" w:hAnsi="Times-Roman" w:cs="Times-Roman"/>
          <w:color w:val="000000"/>
          <w:sz w:val="26"/>
          <w:szCs w:val="26"/>
        </w:rPr>
        <w:t>,</w:t>
      </w:r>
      <w:r>
        <w:rPr>
          <w:rFonts w:ascii="Times-Roman" w:hAnsi="Times-Roman" w:cs="Times-Roman"/>
          <w:color w:val="000000"/>
          <w:sz w:val="26"/>
          <w:szCs w:val="26"/>
        </w:rPr>
        <w:t xml:space="preserve"> og åtte etter. Samlet deltok seks båter i en eller flere regattaer. Fem gjennomførte seks eller flere runder, og kvalifiserte dermed til tellende sammenlagt. Vinner ble Roar Holtborg i Fomle.</w:t>
      </w:r>
    </w:p>
    <w:p w14:paraId="41F3934E"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 xml:space="preserve"> </w:t>
      </w:r>
    </w:p>
    <w:p w14:paraId="3867016F" w14:textId="77777777" w:rsidR="005D7DFE" w:rsidRPr="0049187F" w:rsidRDefault="005D7DFE" w:rsidP="005D7DFE">
      <w:pPr>
        <w:widowControl w:val="0"/>
        <w:autoSpaceDE w:val="0"/>
        <w:autoSpaceDN w:val="0"/>
        <w:adjustRightInd w:val="0"/>
        <w:spacing w:after="240" w:line="340" w:lineRule="atLeast"/>
        <w:rPr>
          <w:rFonts w:ascii="Times-Roman" w:hAnsi="Times-Roman" w:cs="Times-Roman"/>
          <w:b/>
          <w:bCs/>
          <w:color w:val="000000"/>
          <w:sz w:val="26"/>
          <w:szCs w:val="26"/>
        </w:rPr>
      </w:pPr>
      <w:r w:rsidRPr="0049187F">
        <w:rPr>
          <w:rFonts w:ascii="Times-Roman" w:hAnsi="Times-Roman" w:cs="Times-Roman"/>
          <w:b/>
          <w:bCs/>
          <w:color w:val="000000"/>
          <w:sz w:val="26"/>
          <w:szCs w:val="26"/>
        </w:rPr>
        <w:t>Deltakelse i andre regattaer</w:t>
      </w:r>
    </w:p>
    <w:p w14:paraId="62AEE0F4" w14:textId="2F835E1B"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Fomle</w:t>
      </w:r>
      <w:r w:rsidR="00A178D5">
        <w:rPr>
          <w:rFonts w:ascii="Times-Roman" w:hAnsi="Times-Roman" w:cs="Times-Roman"/>
          <w:color w:val="000000"/>
          <w:sz w:val="26"/>
          <w:szCs w:val="26"/>
        </w:rPr>
        <w:t>, El-</w:t>
      </w:r>
      <w:proofErr w:type="spellStart"/>
      <w:r w:rsidR="00A178D5">
        <w:rPr>
          <w:rFonts w:ascii="Times-Roman" w:hAnsi="Times-Roman" w:cs="Times-Roman"/>
          <w:color w:val="000000"/>
          <w:sz w:val="26"/>
          <w:szCs w:val="26"/>
        </w:rPr>
        <w:t>Dorado</w:t>
      </w:r>
      <w:proofErr w:type="spellEnd"/>
      <w:r>
        <w:rPr>
          <w:rFonts w:ascii="Times-Roman" w:hAnsi="Times-Roman" w:cs="Times-Roman"/>
          <w:color w:val="000000"/>
          <w:sz w:val="26"/>
          <w:szCs w:val="26"/>
        </w:rPr>
        <w:t xml:space="preserve"> og Skarv </w:t>
      </w:r>
      <w:r w:rsidR="00A178D5">
        <w:rPr>
          <w:rFonts w:ascii="Times-Roman" w:hAnsi="Times-Roman" w:cs="Times-Roman"/>
          <w:color w:val="000000"/>
          <w:sz w:val="26"/>
          <w:szCs w:val="26"/>
        </w:rPr>
        <w:t xml:space="preserve">II </w:t>
      </w:r>
      <w:r>
        <w:rPr>
          <w:rFonts w:ascii="Times-Roman" w:hAnsi="Times-Roman" w:cs="Times-Roman"/>
          <w:color w:val="000000"/>
          <w:sz w:val="26"/>
          <w:szCs w:val="26"/>
        </w:rPr>
        <w:t>forsvarte klubbens farger i Senja Rundt</w:t>
      </w:r>
      <w:r w:rsidR="00A178D5">
        <w:rPr>
          <w:rFonts w:ascii="Times-Roman" w:hAnsi="Times-Roman" w:cs="Times-Roman"/>
          <w:color w:val="000000"/>
          <w:sz w:val="26"/>
          <w:szCs w:val="26"/>
        </w:rPr>
        <w:t>.</w:t>
      </w:r>
      <w:r>
        <w:rPr>
          <w:rFonts w:ascii="Times-Roman" w:hAnsi="Times-Roman" w:cs="Times-Roman"/>
          <w:color w:val="000000"/>
          <w:sz w:val="26"/>
          <w:szCs w:val="26"/>
        </w:rPr>
        <w:t xml:space="preserve"> </w:t>
      </w:r>
    </w:p>
    <w:p w14:paraId="69F8E47A"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p>
    <w:p w14:paraId="0C62157C"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For styret i Harstad Seilforening</w:t>
      </w:r>
    </w:p>
    <w:p w14:paraId="29DEDE83" w14:textId="77777777" w:rsidR="005D7DFE" w:rsidRDefault="005D7DFE" w:rsidP="005D7DFE">
      <w:pPr>
        <w:widowControl w:val="0"/>
        <w:autoSpaceDE w:val="0"/>
        <w:autoSpaceDN w:val="0"/>
        <w:adjustRightInd w:val="0"/>
        <w:spacing w:after="240" w:line="340" w:lineRule="atLeast"/>
        <w:rPr>
          <w:rFonts w:ascii="Times-Roman" w:hAnsi="Times-Roman" w:cs="Times-Roman"/>
          <w:color w:val="000000"/>
          <w:sz w:val="26"/>
          <w:szCs w:val="26"/>
        </w:rPr>
      </w:pPr>
      <w:r>
        <w:rPr>
          <w:rFonts w:ascii="Times-Roman" w:hAnsi="Times-Roman" w:cs="Times-Roman"/>
          <w:color w:val="000000"/>
          <w:sz w:val="26"/>
          <w:szCs w:val="26"/>
        </w:rPr>
        <w:t>Knut Godø, leder</w:t>
      </w:r>
    </w:p>
    <w:p w14:paraId="660AFE5C" w14:textId="77777777" w:rsidR="005D7DFE" w:rsidRDefault="005D7DFE" w:rsidP="005D7DFE"/>
    <w:p w14:paraId="255557B6" w14:textId="77777777" w:rsidR="00066645" w:rsidRDefault="00066645"/>
    <w:sectPr w:rsidR="00066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FE"/>
    <w:rsid w:val="00066645"/>
    <w:rsid w:val="005D7DFE"/>
    <w:rsid w:val="00A178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3EF2"/>
  <w15:chartTrackingRefBased/>
  <w15:docId w15:val="{F8EBF295-44D1-47B2-B026-947CA68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DF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570</Words>
  <Characters>3023</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Godø</dc:creator>
  <cp:keywords/>
  <dc:description/>
  <cp:lastModifiedBy>Knut Godø</cp:lastModifiedBy>
  <cp:revision>2</cp:revision>
  <dcterms:created xsi:type="dcterms:W3CDTF">2021-04-09T05:39:00Z</dcterms:created>
  <dcterms:modified xsi:type="dcterms:W3CDTF">2021-04-11T18:15:00Z</dcterms:modified>
</cp:coreProperties>
</file>