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3A857" w14:textId="28CC7998" w:rsidR="005F609B" w:rsidRDefault="005F609B" w:rsidP="005F609B">
      <w:pPr>
        <w:autoSpaceDE w:val="0"/>
        <w:rPr>
          <w:rFonts w:eastAsia="Verdana"/>
          <w:b/>
          <w:bCs/>
          <w:sz w:val="40"/>
        </w:rPr>
      </w:pPr>
      <w:r>
        <w:rPr>
          <w:rFonts w:eastAsia="Verdana"/>
          <w:b/>
          <w:bCs/>
          <w:sz w:val="40"/>
        </w:rPr>
        <w:t>Datum:</w:t>
      </w:r>
    </w:p>
    <w:p w14:paraId="2FDDCB9A" w14:textId="6547C4D4" w:rsidR="005F609B" w:rsidRDefault="005F609B" w:rsidP="005F609B">
      <w:pPr>
        <w:autoSpaceDE w:val="0"/>
        <w:spacing w:after="0"/>
        <w:rPr>
          <w:rFonts w:eastAsia="Verdana"/>
          <w:b/>
          <w:bCs/>
          <w:sz w:val="40"/>
        </w:rPr>
      </w:pPr>
      <w:r>
        <w:rPr>
          <w:rFonts w:eastAsia="Verdana"/>
          <w:b/>
          <w:bCs/>
          <w:sz w:val="40"/>
        </w:rPr>
        <w:t xml:space="preserve">Revisionsberättelse Gimle </w:t>
      </w:r>
      <w:proofErr w:type="spellStart"/>
      <w:r>
        <w:rPr>
          <w:rFonts w:eastAsia="Verdana"/>
          <w:b/>
          <w:bCs/>
          <w:sz w:val="40"/>
        </w:rPr>
        <w:t>Kultahult</w:t>
      </w:r>
      <w:proofErr w:type="spellEnd"/>
      <w:r>
        <w:rPr>
          <w:rFonts w:eastAsia="Verdana"/>
          <w:b/>
          <w:bCs/>
          <w:sz w:val="40"/>
        </w:rPr>
        <w:t xml:space="preserve"> </w:t>
      </w:r>
    </w:p>
    <w:p w14:paraId="6AD89D0C" w14:textId="77777777" w:rsidR="005F609B" w:rsidRDefault="005F609B" w:rsidP="005F609B">
      <w:pPr>
        <w:autoSpaceDE w:val="0"/>
        <w:spacing w:after="0"/>
        <w:rPr>
          <w:rFonts w:eastAsia="Verdana"/>
          <w:b/>
          <w:bCs/>
          <w:sz w:val="28"/>
        </w:rPr>
      </w:pPr>
    </w:p>
    <w:p w14:paraId="130DC7DA" w14:textId="70D73081" w:rsidR="005F609B" w:rsidRDefault="005F609B" w:rsidP="005F609B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  <w:r>
        <w:rPr>
          <w:rFonts w:ascii="Calibri" w:hAnsi="Calibri" w:cs="ITC Franklin Gothic Std Book"/>
          <w:color w:val="000000"/>
          <w:sz w:val="22"/>
          <w:szCs w:val="22"/>
        </w:rPr>
        <w:t xml:space="preserve">Vi har granskat årsredovisningen och räkenskaperna för tiden &lt;år-mån-dag&gt; till &lt;år-mån-dag&gt;. </w:t>
      </w:r>
    </w:p>
    <w:p w14:paraId="0C429191" w14:textId="77777777" w:rsidR="005F609B" w:rsidRPr="005F609B" w:rsidRDefault="005F609B" w:rsidP="005F609B">
      <w:pPr>
        <w:rPr>
          <w:lang w:eastAsia="sv-SE"/>
        </w:rPr>
      </w:pPr>
    </w:p>
    <w:p w14:paraId="5476D8F2" w14:textId="2DB271B8" w:rsidR="005F609B" w:rsidRDefault="005F609B" w:rsidP="005F609B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  <w:r>
        <w:rPr>
          <w:rFonts w:ascii="Calibri" w:hAnsi="Calibri" w:cs="ITC Franklin Gothic Std Book"/>
          <w:color w:val="000000"/>
          <w:sz w:val="22"/>
          <w:szCs w:val="22"/>
        </w:rPr>
        <w:t>Granskningen har utförts enligt god revisionssed.</w:t>
      </w:r>
    </w:p>
    <w:p w14:paraId="6E6D924E" w14:textId="77777777" w:rsidR="005F609B" w:rsidRDefault="005F609B" w:rsidP="005F609B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</w:p>
    <w:p w14:paraId="7C92A4BB" w14:textId="77777777" w:rsidR="005F609B" w:rsidRDefault="005F609B" w:rsidP="005F609B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  <w:r>
        <w:rPr>
          <w:rFonts w:ascii="Calibri" w:hAnsi="Calibri" w:cs="ITC Franklin Gothic Std Book"/>
          <w:color w:val="000000"/>
          <w:sz w:val="22"/>
          <w:szCs w:val="22"/>
        </w:rPr>
        <w:t>Vi tillstyrker</w:t>
      </w:r>
    </w:p>
    <w:p w14:paraId="20C69771" w14:textId="77777777" w:rsidR="005F609B" w:rsidRDefault="005F609B" w:rsidP="005F609B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  <w:r>
        <w:rPr>
          <w:rFonts w:ascii="Calibri" w:hAnsi="Calibri" w:cs="ITC Franklin Gothic Std Book"/>
          <w:color w:val="000000"/>
          <w:sz w:val="22"/>
          <w:szCs w:val="22"/>
        </w:rPr>
        <w:t>- att resultaträkning och balansräkning fastställs</w:t>
      </w:r>
    </w:p>
    <w:p w14:paraId="7DAC871D" w14:textId="77777777" w:rsidR="005F609B" w:rsidRDefault="005F609B" w:rsidP="005F609B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  <w:r>
        <w:rPr>
          <w:rFonts w:ascii="Calibri" w:hAnsi="Calibri" w:cs="ITC Franklin Gothic Std Book"/>
          <w:color w:val="000000"/>
          <w:sz w:val="22"/>
          <w:szCs w:val="22"/>
        </w:rPr>
        <w:t>- att styrelsens ledamöter beviljas ansvarsfrihet för räkenskapsåret.</w:t>
      </w:r>
    </w:p>
    <w:p w14:paraId="5EC86529" w14:textId="013E675F" w:rsidR="005F609B" w:rsidRDefault="005F609B" w:rsidP="005F609B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</w:p>
    <w:p w14:paraId="521069AC" w14:textId="5AB2D43C" w:rsidR="005F609B" w:rsidRDefault="005F609B" w:rsidP="005F609B">
      <w:pPr>
        <w:rPr>
          <w:lang w:eastAsia="sv-SE"/>
        </w:rPr>
      </w:pPr>
    </w:p>
    <w:p w14:paraId="1984E48E" w14:textId="1A40DE80" w:rsidR="005F609B" w:rsidRDefault="005F609B" w:rsidP="005F609B">
      <w:pPr>
        <w:rPr>
          <w:lang w:eastAsia="sv-SE"/>
        </w:rPr>
      </w:pPr>
    </w:p>
    <w:p w14:paraId="45A48FD8" w14:textId="18CD31BC" w:rsidR="005F609B" w:rsidRDefault="005F609B" w:rsidP="005F609B">
      <w:pPr>
        <w:rPr>
          <w:lang w:eastAsia="sv-SE"/>
        </w:rPr>
      </w:pPr>
    </w:p>
    <w:p w14:paraId="12F9AC1A" w14:textId="0F4C1AC5" w:rsidR="005F609B" w:rsidRDefault="005F609B" w:rsidP="005F609B">
      <w:pPr>
        <w:rPr>
          <w:lang w:eastAsia="sv-SE"/>
        </w:rPr>
      </w:pPr>
    </w:p>
    <w:p w14:paraId="75ABA951" w14:textId="558B79A4" w:rsidR="005F609B" w:rsidRDefault="005F609B" w:rsidP="005F609B">
      <w:pPr>
        <w:rPr>
          <w:lang w:eastAsia="sv-SE"/>
        </w:rPr>
      </w:pPr>
    </w:p>
    <w:p w14:paraId="62C67419" w14:textId="7260D605" w:rsidR="005F609B" w:rsidRDefault="005F609B" w:rsidP="005F609B">
      <w:pPr>
        <w:rPr>
          <w:lang w:eastAsia="sv-SE"/>
        </w:rPr>
      </w:pPr>
    </w:p>
    <w:p w14:paraId="07FF7016" w14:textId="6D7BAF9E" w:rsidR="005F609B" w:rsidRDefault="005F609B" w:rsidP="005F609B">
      <w:pPr>
        <w:rPr>
          <w:lang w:eastAsia="sv-SE"/>
        </w:rPr>
      </w:pPr>
    </w:p>
    <w:p w14:paraId="3D0D2002" w14:textId="3B91BDE0" w:rsidR="005F609B" w:rsidRDefault="005F609B" w:rsidP="005F609B">
      <w:pPr>
        <w:rPr>
          <w:lang w:eastAsia="sv-SE"/>
        </w:rPr>
      </w:pPr>
    </w:p>
    <w:p w14:paraId="612E0959" w14:textId="3E298668" w:rsidR="005F609B" w:rsidRDefault="005F609B" w:rsidP="005F609B">
      <w:pPr>
        <w:rPr>
          <w:lang w:eastAsia="sv-SE"/>
        </w:rPr>
      </w:pPr>
    </w:p>
    <w:p w14:paraId="0A5AF419" w14:textId="77777777" w:rsidR="005F609B" w:rsidRDefault="005F609B" w:rsidP="005F609B">
      <w:pPr>
        <w:rPr>
          <w:lang w:eastAsia="sv-SE"/>
        </w:rPr>
      </w:pPr>
    </w:p>
    <w:p w14:paraId="0CCE50B0" w14:textId="77777777" w:rsidR="005F609B" w:rsidRPr="005F609B" w:rsidRDefault="005F609B" w:rsidP="005F609B">
      <w:pPr>
        <w:rPr>
          <w:lang w:eastAsia="sv-SE"/>
        </w:rPr>
      </w:pPr>
    </w:p>
    <w:p w14:paraId="0EDECBA7" w14:textId="61FA18C6" w:rsidR="005F609B" w:rsidRPr="005F609B" w:rsidRDefault="005F609B" w:rsidP="005F609B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  <w:r>
        <w:rPr>
          <w:rFonts w:ascii="Calibri" w:hAnsi="Calibri" w:cs="ITC Franklin Gothic Std Book"/>
          <w:color w:val="000000"/>
          <w:sz w:val="22"/>
          <w:szCs w:val="22"/>
        </w:rPr>
        <w:t>&lt;ort&gt; &lt;år-mån-dag&gt;</w:t>
      </w:r>
    </w:p>
    <w:p w14:paraId="2DBF62AB" w14:textId="52953D8B" w:rsidR="005F609B" w:rsidRDefault="005F609B" w:rsidP="005F609B">
      <w:pPr>
        <w:rPr>
          <w:rFonts w:cs="ITC Franklin Gothic Std Book"/>
          <w:color w:val="000000"/>
        </w:rPr>
      </w:pPr>
    </w:p>
    <w:p w14:paraId="4266E0A0" w14:textId="75402F81" w:rsidR="005F609B" w:rsidRDefault="005F609B" w:rsidP="005F609B">
      <w:pPr>
        <w:rPr>
          <w:rFonts w:cs="ITC Franklin Gothic Std Book"/>
          <w:color w:val="000000"/>
        </w:rPr>
      </w:pPr>
      <w:r>
        <w:rPr>
          <w:rFonts w:cs="ITC Franklin Gothic Std Book"/>
          <w:color w:val="000000"/>
        </w:rPr>
        <w:t>__________________________</w:t>
      </w:r>
    </w:p>
    <w:p w14:paraId="3A6B5ABB" w14:textId="77777777" w:rsidR="005F609B" w:rsidRDefault="005F609B" w:rsidP="005F609B">
      <w:pPr>
        <w:rPr>
          <w:rFonts w:cs="ITC Franklin Gothic Std Book"/>
          <w:color w:val="000000"/>
        </w:rPr>
      </w:pPr>
    </w:p>
    <w:p w14:paraId="6A009DEC" w14:textId="6612AB3D" w:rsidR="005F609B" w:rsidRPr="008E0CDF" w:rsidRDefault="005F609B" w:rsidP="005F609B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  <w:r w:rsidRPr="008E0CDF">
        <w:rPr>
          <w:rFonts w:ascii="Calibri" w:hAnsi="Calibri" w:cs="ITC Franklin Gothic Std Book"/>
          <w:color w:val="000000"/>
          <w:sz w:val="22"/>
          <w:szCs w:val="22"/>
        </w:rPr>
        <w:t>Av Gimle Kultahult utsedda revisorer:</w:t>
      </w:r>
    </w:p>
    <w:p w14:paraId="20002A65" w14:textId="77777777" w:rsidR="005F609B" w:rsidRPr="008E0CDF" w:rsidRDefault="005F609B" w:rsidP="005F609B">
      <w:pPr>
        <w:rPr>
          <w:rFonts w:cs="ITC Franklin Gothic Std Book"/>
          <w:color w:val="000000"/>
        </w:rPr>
      </w:pPr>
    </w:p>
    <w:p w14:paraId="34B7637E" w14:textId="77777777" w:rsidR="005F609B" w:rsidRDefault="005F609B" w:rsidP="005F609B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__________________________</w:t>
      </w:r>
      <w:r>
        <w:rPr>
          <w:rFonts w:cs="Arial"/>
          <w:b/>
          <w:bCs/>
        </w:rPr>
        <w:tab/>
        <w:t>__________________________</w:t>
      </w:r>
    </w:p>
    <w:p w14:paraId="7A709CCE" w14:textId="77777777" w:rsidR="005F609B" w:rsidRPr="005F609B" w:rsidRDefault="005F609B" w:rsidP="005F609B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/>
          <w:bCs/>
        </w:rPr>
        <w:t xml:space="preserve"> </w:t>
      </w:r>
      <w:r w:rsidRPr="005F609B">
        <w:rPr>
          <w:rFonts w:cs="Arial"/>
          <w:bCs/>
        </w:rPr>
        <w:t xml:space="preserve">Förnamn Efternamn </w:t>
      </w:r>
      <w:proofErr w:type="spellStart"/>
      <w:r w:rsidRPr="005F609B">
        <w:rPr>
          <w:rFonts w:cs="Arial"/>
          <w:bCs/>
        </w:rPr>
        <w:t>medlemsnr</w:t>
      </w:r>
      <w:proofErr w:type="spellEnd"/>
      <w:r w:rsidRPr="005F609B">
        <w:rPr>
          <w:rFonts w:cs="Arial"/>
          <w:bCs/>
        </w:rPr>
        <w:tab/>
        <w:t xml:space="preserve">Förnamn Efternamn </w:t>
      </w:r>
      <w:proofErr w:type="spellStart"/>
      <w:r w:rsidRPr="005F609B">
        <w:rPr>
          <w:rFonts w:cs="Arial"/>
          <w:bCs/>
        </w:rPr>
        <w:t>medlemsnr</w:t>
      </w:r>
      <w:proofErr w:type="spellEnd"/>
    </w:p>
    <w:p w14:paraId="4D3C8857" w14:textId="77777777" w:rsidR="005F609B" w:rsidRDefault="005F609B" w:rsidP="005F609B">
      <w:pPr>
        <w:spacing w:after="0"/>
        <w:rPr>
          <w:rFonts w:cs="ITC Franklin Gothic Std Book"/>
          <w:color w:val="000000"/>
          <w:lang w:val="en-US"/>
        </w:rPr>
      </w:pPr>
    </w:p>
    <w:p w14:paraId="270EC3E2" w14:textId="77777777" w:rsidR="00EC5BDA" w:rsidRPr="008E0CDF" w:rsidRDefault="00EC5BDA"/>
    <w:sectPr w:rsidR="00EC5BDA" w:rsidRPr="008E0C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3FC3A" w14:textId="77777777" w:rsidR="00EC20CA" w:rsidRDefault="00EC20CA" w:rsidP="005F609B">
      <w:pPr>
        <w:spacing w:after="0" w:line="240" w:lineRule="auto"/>
      </w:pPr>
      <w:r>
        <w:separator/>
      </w:r>
    </w:p>
  </w:endnote>
  <w:endnote w:type="continuationSeparator" w:id="0">
    <w:p w14:paraId="6CE4A4CB" w14:textId="77777777" w:rsidR="00EC20CA" w:rsidRDefault="00EC20CA" w:rsidP="005F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TC Franklin Gothic Std Book">
    <w:altName w:val="ITC Franklin Gothic Std Book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E250" w14:textId="77777777" w:rsidR="008E0CDF" w:rsidRDefault="008E0CD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33D2" w14:textId="77777777" w:rsidR="008E0CDF" w:rsidRDefault="008E0CD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D6758" w14:textId="77777777" w:rsidR="008E0CDF" w:rsidRDefault="008E0C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CD0FD" w14:textId="77777777" w:rsidR="00EC20CA" w:rsidRDefault="00EC20CA" w:rsidP="005F609B">
      <w:pPr>
        <w:spacing w:after="0" w:line="240" w:lineRule="auto"/>
      </w:pPr>
      <w:r>
        <w:separator/>
      </w:r>
    </w:p>
  </w:footnote>
  <w:footnote w:type="continuationSeparator" w:id="0">
    <w:p w14:paraId="446F92CD" w14:textId="77777777" w:rsidR="00EC20CA" w:rsidRDefault="00EC20CA" w:rsidP="005F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6B7D2" w14:textId="77777777" w:rsidR="008E0CDF" w:rsidRDefault="008E0C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918E" w14:textId="6797870A" w:rsidR="008E0CDF" w:rsidRDefault="008E0CDF" w:rsidP="008E0CDF">
    <w:pPr>
      <w:pStyle w:val="Sidhuvud"/>
      <w:jc w:val="right"/>
    </w:pPr>
    <w:r>
      <w:rPr>
        <w:noProof/>
      </w:rPr>
      <w:drawing>
        <wp:inline distT="0" distB="0" distL="0" distR="0" wp14:anchorId="3B2469DE" wp14:editId="7EFE3E50">
          <wp:extent cx="1677035" cy="657225"/>
          <wp:effectExtent l="0" t="0" r="0" b="952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EA90" w14:textId="77777777" w:rsidR="008E0CDF" w:rsidRDefault="008E0CD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EC"/>
    <w:rsid w:val="005F609B"/>
    <w:rsid w:val="007C76EC"/>
    <w:rsid w:val="008E0CDF"/>
    <w:rsid w:val="00BC1351"/>
    <w:rsid w:val="00EC20CA"/>
    <w:rsid w:val="00E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61589"/>
  <w15:chartTrackingRefBased/>
  <w15:docId w15:val="{C999B55B-D3D4-4877-8FF0-5C743C0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09B"/>
    <w:pPr>
      <w:suppressAutoHyphens/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609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F609B"/>
  </w:style>
  <w:style w:type="paragraph" w:styleId="Sidfot">
    <w:name w:val="footer"/>
    <w:basedOn w:val="Normal"/>
    <w:link w:val="SidfotChar"/>
    <w:uiPriority w:val="99"/>
    <w:unhideWhenUsed/>
    <w:rsid w:val="005F609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F609B"/>
  </w:style>
  <w:style w:type="paragraph" w:customStyle="1" w:styleId="Pa1">
    <w:name w:val="Pa1"/>
    <w:basedOn w:val="Normal"/>
    <w:next w:val="Normal"/>
    <w:uiPriority w:val="99"/>
    <w:rsid w:val="005F609B"/>
    <w:pPr>
      <w:suppressAutoHyphens w:val="0"/>
      <w:autoSpaceDE w:val="0"/>
      <w:autoSpaceDN w:val="0"/>
      <w:adjustRightInd w:val="0"/>
      <w:spacing w:after="0" w:line="241" w:lineRule="atLeast"/>
    </w:pPr>
    <w:rPr>
      <w:rFonts w:ascii="ITC Franklin Gothic Std Book" w:eastAsia="Times New Roman" w:hAnsi="ITC Franklin Gothic Std Book" w:cs="Times New Roman"/>
      <w:kern w:val="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0CDF"/>
    <w:rPr>
      <w:rFonts w:ascii="Segoe UI" w:eastAsia="Lucida Sans Unicode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Nikolausson</dc:creator>
  <cp:keywords/>
  <dc:description/>
  <cp:lastModifiedBy>Arvid Nikolausson</cp:lastModifiedBy>
  <cp:revision>4</cp:revision>
  <dcterms:created xsi:type="dcterms:W3CDTF">2019-01-23T10:39:00Z</dcterms:created>
  <dcterms:modified xsi:type="dcterms:W3CDTF">2020-01-22T09:49:00Z</dcterms:modified>
</cp:coreProperties>
</file>