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Jørn </w:t>
      </w:r>
      <w:proofErr w:type="spellStart"/>
      <w:r w:rsidRPr="0059631D">
        <w:rPr>
          <w:rFonts w:ascii="Times New Roman" w:eastAsia="Times New Roman" w:hAnsi="Times New Roman" w:cs="Times New Roman"/>
          <w:color w:val="050505"/>
          <w:sz w:val="24"/>
          <w:szCs w:val="24"/>
          <w:lang w:eastAsia="da-DK"/>
        </w:rPr>
        <w:t>Tolstrup</w:t>
      </w:r>
      <w:proofErr w:type="spellEnd"/>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 danske myndigheder har end ikke været dernede og se forholdene«</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Ingen kender børnene i Syriens lejre bedre end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Fra at være journalisten, der dokumenterede forholdene, er hun blevet til aktivisten, der arbejder for at få familierne hjem.</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Klos op ad et stinkende kloakudløb 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xml:space="preserve"> i det nordøstlige Syrien står et lille slidt telt. Indenfor er der et tæppe, et par madrasser og en vandslange. Nogle gange kommer der rent vand ud, nogle gange er det gult. Af og til er der orme i det, og andre gange er der intet vand, fordi det er frosset til is. I et hjørne, som skal forestille at være et køkken, står en potte, som de to drenge, der bor her, kan tisse og skide i. De er 2 og 3 år og for små til at gå over til den lokumstønde, som familien deler med beboerne fra 6 andre telte.</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fra organisationen </w:t>
      </w:r>
      <w:proofErr w:type="spellStart"/>
      <w:r w:rsidRPr="0059631D">
        <w:rPr>
          <w:rFonts w:ascii="Times New Roman" w:eastAsia="Times New Roman" w:hAnsi="Times New Roman" w:cs="Times New Roman"/>
          <w:color w:val="050505"/>
          <w:sz w:val="24"/>
          <w:szCs w:val="24"/>
          <w:lang w:eastAsia="da-DK"/>
        </w:rPr>
        <w:t>Repatriate</w:t>
      </w:r>
      <w:proofErr w:type="spellEnd"/>
      <w:r w:rsidRPr="0059631D">
        <w:rPr>
          <w:rFonts w:ascii="Times New Roman" w:eastAsia="Times New Roman" w:hAnsi="Times New Roman" w:cs="Times New Roman"/>
          <w:color w:val="050505"/>
          <w:sz w:val="24"/>
          <w:szCs w:val="24"/>
          <w:lang w:eastAsia="da-DK"/>
        </w:rPr>
        <w:t xml:space="preserve"> the </w:t>
      </w:r>
      <w:proofErr w:type="spellStart"/>
      <w:r w:rsidRPr="0059631D">
        <w:rPr>
          <w:rFonts w:ascii="Times New Roman" w:eastAsia="Times New Roman" w:hAnsi="Times New Roman" w:cs="Times New Roman"/>
          <w:color w:val="050505"/>
          <w:sz w:val="24"/>
          <w:szCs w:val="24"/>
          <w:lang w:eastAsia="da-DK"/>
        </w:rPr>
        <w:t>Children</w:t>
      </w:r>
      <w:proofErr w:type="spellEnd"/>
      <w:r w:rsidRPr="0059631D">
        <w:rPr>
          <w:rFonts w:ascii="Times New Roman" w:eastAsia="Times New Roman" w:hAnsi="Times New Roman" w:cs="Times New Roman"/>
          <w:color w:val="050505"/>
          <w:sz w:val="24"/>
          <w:szCs w:val="24"/>
          <w:lang w:eastAsia="da-DK"/>
        </w:rPr>
        <w:t xml:space="preserve"> – Denmark var inde i teltet 6. marts i år. Her mødte hun de to drenge. De var underernærede og lignede tændstikmænd. Den lille har ifølge deres mor haft diarre i et år.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»Det værste var at se, hvor meget drengenes tilstand var blevet forværret, siden vi var der i december 2020«,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 to drenges mor er en 32-årig dansk-marokkaner. I 2014 tog hun og hendes daværende danske mand til Syrien for at være med til at opbygge et nyt samfund under Islamisk Stat. Året efter blev hendes mand dræbt. Hun forsøgte at flygte, men det mislykkedes, og hun giftede sig med en anden mand, som er far til de to drenge. Efter at drengene blev født, har staten administrativt frataget hende det danske statsborgerskab.</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»Hun siger, at hun giftede sig med ham, fordi han var blevet fængslet af Islamisk Stat, da han ville flygte fra kalifatet. Hun tænkte, at han var god nok, og at de sammen kunne slippe fri«,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Det lykkedes at flygte i 2018, men parret og deres dreng blev taget til fange af kurderne. Manden blev fængslet, og hun blev anbragt her 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xml:space="preserve"> med drengen og var gravid med nummer to.</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Når hun og de andre kvinder fortæller, at de ikke har deltaget som aktive, og at de har forsøgt at flygte fra IS, tror du dem så?</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»Mit indtryk er i hvert fald, at de danske kvinder 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xml:space="preserve"> ikke er fanatiske. Jeg har mødt dem flere gange. De har aldrig over for mig givet udtryk for ekstremistiske holdninger eller sagt noget, som har bekymret mig«,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Der er to lejre. I </w:t>
      </w:r>
      <w:proofErr w:type="spellStart"/>
      <w:r w:rsidRPr="0059631D">
        <w:rPr>
          <w:rFonts w:ascii="Times New Roman" w:eastAsia="Times New Roman" w:hAnsi="Times New Roman" w:cs="Times New Roman"/>
          <w:color w:val="050505"/>
          <w:sz w:val="24"/>
          <w:szCs w:val="24"/>
          <w:lang w:eastAsia="da-DK"/>
        </w:rPr>
        <w:t>Al-Hol-lejren</w:t>
      </w:r>
      <w:proofErr w:type="spellEnd"/>
      <w:r w:rsidRPr="0059631D">
        <w:rPr>
          <w:rFonts w:ascii="Times New Roman" w:eastAsia="Times New Roman" w:hAnsi="Times New Roman" w:cs="Times New Roman"/>
          <w:color w:val="050505"/>
          <w:sz w:val="24"/>
          <w:szCs w:val="24"/>
          <w:lang w:eastAsia="da-DK"/>
        </w:rPr>
        <w:t xml:space="preserve"> bor mange af de kvinder, kurderne anser for farlige. Her er omkring 60.000 kvinder og børn, og langt størstedelen er børn. De har deres eget kalifat med egne love, alle skal gå i sort </w:t>
      </w:r>
      <w:proofErr w:type="spellStart"/>
      <w:r w:rsidRPr="0059631D">
        <w:rPr>
          <w:rFonts w:ascii="Times New Roman" w:eastAsia="Times New Roman" w:hAnsi="Times New Roman" w:cs="Times New Roman"/>
          <w:color w:val="050505"/>
          <w:sz w:val="24"/>
          <w:szCs w:val="24"/>
          <w:lang w:eastAsia="da-DK"/>
        </w:rPr>
        <w:t>niqab</w:t>
      </w:r>
      <w:proofErr w:type="spellEnd"/>
      <w:r w:rsidRPr="0059631D">
        <w:rPr>
          <w:rFonts w:ascii="Times New Roman" w:eastAsia="Times New Roman" w:hAnsi="Times New Roman" w:cs="Times New Roman"/>
          <w:color w:val="050505"/>
          <w:sz w:val="24"/>
          <w:szCs w:val="24"/>
          <w:lang w:eastAsia="da-DK"/>
        </w:rPr>
        <w:t>, og lejren er beskrevet som et helvede på jord. Bare i år har der været 40 drab i lejren.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»Jeg har været i </w:t>
      </w:r>
      <w:proofErr w:type="spellStart"/>
      <w:r w:rsidRPr="0059631D">
        <w:rPr>
          <w:rFonts w:ascii="Times New Roman" w:eastAsia="Times New Roman" w:hAnsi="Times New Roman" w:cs="Times New Roman"/>
          <w:color w:val="050505"/>
          <w:sz w:val="24"/>
          <w:szCs w:val="24"/>
          <w:lang w:eastAsia="da-DK"/>
        </w:rPr>
        <w:t>Al-Hoj-lejren</w:t>
      </w:r>
      <w:proofErr w:type="spellEnd"/>
      <w:r w:rsidRPr="0059631D">
        <w:rPr>
          <w:rFonts w:ascii="Times New Roman" w:eastAsia="Times New Roman" w:hAnsi="Times New Roman" w:cs="Times New Roman"/>
          <w:color w:val="050505"/>
          <w:sz w:val="24"/>
          <w:szCs w:val="24"/>
          <w:lang w:eastAsia="da-DK"/>
        </w:rPr>
        <w:t xml:space="preserve"> fire gange. De tre gange er der blevet kastet sten efter mig«,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xml:space="preserve"> bor omkring 3.000 kvinder med deres børn. Her har kurderne anbragt mange af de kvinder, som de ikke anser for farlige. Der er i alt 7 danske kvinder og 19 børn i lejrene. Fem af dem er med sikkerhed i Al-Roj, men sandsynligvis er alle de danske kvinder og børn anbragt i denne lejr. Det er også her, kvinden i teltet og hendes to drenge bor.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»Når man selv har en dreng på 8 år, er det en voldsom oplevelse at sidde i et telt i en fangelejr med to små børn, der lider, som de to her gør«, siger Natasha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‘Fra journalist til aktivist’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Engang var hun journalist for Danmarks Radio og dækkede bandemiljøet i Danmark. Netop i det miljø rejste mange til Syrien. De fleste var ikke fyldt 20 år endnu og tilsluttede sig forskellige oprørsgrupper, herunder Islamisk Stat. Mange fortrød og rejste tilbage, men nogle blev, og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kom i kontakt med deres forældre, som var fortvivlede over den vej, deres børn havde valgt. Efterhånden blev hun draget så langt ind i familiernes liv, at hun i 2020 ikke længere kunne se sig selv som en journalist, der skulle se en sag fra begge sider, når hun ikke tænkte på andet end at få mødrene og deres børn til Danmark.</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»Jeg begyndte at føle mig magtesløs som journalist. Jeg ville have svært ved at blive ved med at rejse derned og se, hvordan børnene lider, og så ikke gøre mere end at fortælle om det«.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Ingen danskere kender de danske familier i Syrien og de pårørende i Danmark mere indgående end hun, og i efteråret 2020 stiftede hun sammen med advokaterne Olivia </w:t>
      </w:r>
      <w:proofErr w:type="spellStart"/>
      <w:r w:rsidRPr="0059631D">
        <w:rPr>
          <w:rFonts w:ascii="Times New Roman" w:eastAsia="Times New Roman" w:hAnsi="Times New Roman" w:cs="Times New Roman"/>
          <w:color w:val="050505"/>
          <w:sz w:val="24"/>
          <w:szCs w:val="24"/>
          <w:lang w:eastAsia="da-DK"/>
        </w:rPr>
        <w:t>Höcky</w:t>
      </w:r>
      <w:proofErr w:type="spellEnd"/>
      <w:r w:rsidRPr="0059631D">
        <w:rPr>
          <w:rFonts w:ascii="Times New Roman" w:eastAsia="Times New Roman" w:hAnsi="Times New Roman" w:cs="Times New Roman"/>
          <w:color w:val="050505"/>
          <w:sz w:val="24"/>
          <w:szCs w:val="24"/>
          <w:lang w:eastAsia="da-DK"/>
        </w:rPr>
        <w:t xml:space="preserve"> Hansen og Knud </w:t>
      </w:r>
      <w:proofErr w:type="spellStart"/>
      <w:r w:rsidRPr="0059631D">
        <w:rPr>
          <w:rFonts w:ascii="Times New Roman" w:eastAsia="Times New Roman" w:hAnsi="Times New Roman" w:cs="Times New Roman"/>
          <w:color w:val="050505"/>
          <w:sz w:val="24"/>
          <w:szCs w:val="24"/>
          <w:lang w:eastAsia="da-DK"/>
        </w:rPr>
        <w:t>Foldschack</w:t>
      </w:r>
      <w:proofErr w:type="spellEnd"/>
      <w:r w:rsidRPr="0059631D">
        <w:rPr>
          <w:rFonts w:ascii="Times New Roman" w:eastAsia="Times New Roman" w:hAnsi="Times New Roman" w:cs="Times New Roman"/>
          <w:color w:val="050505"/>
          <w:sz w:val="24"/>
          <w:szCs w:val="24"/>
          <w:lang w:eastAsia="da-DK"/>
        </w:rPr>
        <w:t xml:space="preserve"> organisationen </w:t>
      </w:r>
      <w:proofErr w:type="spellStart"/>
      <w:r w:rsidRPr="0059631D">
        <w:rPr>
          <w:rFonts w:ascii="Times New Roman" w:eastAsia="Times New Roman" w:hAnsi="Times New Roman" w:cs="Times New Roman"/>
          <w:color w:val="050505"/>
          <w:sz w:val="24"/>
          <w:szCs w:val="24"/>
          <w:lang w:eastAsia="da-DK"/>
        </w:rPr>
        <w:t>Repatriate</w:t>
      </w:r>
      <w:proofErr w:type="spellEnd"/>
      <w:r w:rsidRPr="0059631D">
        <w:rPr>
          <w:rFonts w:ascii="Times New Roman" w:eastAsia="Times New Roman" w:hAnsi="Times New Roman" w:cs="Times New Roman"/>
          <w:color w:val="050505"/>
          <w:sz w:val="24"/>
          <w:szCs w:val="24"/>
          <w:lang w:eastAsia="da-DK"/>
        </w:rPr>
        <w:t xml:space="preserve"> the </w:t>
      </w:r>
      <w:proofErr w:type="spellStart"/>
      <w:r w:rsidRPr="0059631D">
        <w:rPr>
          <w:rFonts w:ascii="Times New Roman" w:eastAsia="Times New Roman" w:hAnsi="Times New Roman" w:cs="Times New Roman"/>
          <w:color w:val="050505"/>
          <w:sz w:val="24"/>
          <w:szCs w:val="24"/>
          <w:lang w:eastAsia="da-DK"/>
        </w:rPr>
        <w:t>Children</w:t>
      </w:r>
      <w:proofErr w:type="spellEnd"/>
      <w:r w:rsidRPr="0059631D">
        <w:rPr>
          <w:rFonts w:ascii="Times New Roman" w:eastAsia="Times New Roman" w:hAnsi="Times New Roman" w:cs="Times New Roman"/>
          <w:color w:val="050505"/>
          <w:sz w:val="24"/>
          <w:szCs w:val="24"/>
          <w:lang w:eastAsia="da-DK"/>
        </w:rPr>
        <w:t xml:space="preserve"> – Denmark.</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»Vi var overbevist om, at vi med deres juridiske tilgang og mine relationer og kendskab til familiernes problematikker kunne gøre mere sammen end hver for sig«.</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Organisationen arbejder på at få kvinderne og deres børn hjem til Danmark. Det gør de blandt andet ved at anlægge retssager mod staten, og netop nu er der anlagt sag mod staten i den sag, som var kimen til, at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gik fra at være journalisten, der for Danmarks Radio, TV 2 og Weekendavisen dokumenterede forholdene, til at være aktivisten, der arbejder for at få familierne hjem.</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‘Den fortvivlede mor’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 2014 kom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som journalist i kontakt med en fortvivlet enlig mor fra en sjællandsk provinsby. Moren fortalte, at hendes datter, som er etnisk dansk, og som vi her kalder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omkring 2010 var konverteret til islam og nu var rejst alene til Syrien og endte hos Islamisk Stat.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»Hun siger, at hendes datter var enormt naiv og troede, at hun bare kunne rejse hjem igen. Hun fortæller også, at hendes datter, kort tid efter at hun er kommet derned, ringer og siger, at hun har fortrudt og vil hjem. Men hun kan ikke, for Islamisk Stat har taget hendes pas«,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 Syrien gifter hun sig, men i 2015 kort efter at hun er blevet gift bliver en lille dreng fundet i nogle murbrokker efter et bombeangreb. En uge gammel og stærkt underernæret kommer han til et hospital i en papkasse. Da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hører om den forældreløse dreng, vælger hun at tage ham til sig, og i 2016 føder hun en lille pige.</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 Danmark kæmper </w:t>
      </w:r>
      <w:proofErr w:type="spellStart"/>
      <w:r w:rsidRPr="0059631D">
        <w:rPr>
          <w:rFonts w:ascii="Times New Roman" w:eastAsia="Times New Roman" w:hAnsi="Times New Roman" w:cs="Times New Roman"/>
          <w:color w:val="050505"/>
          <w:sz w:val="24"/>
          <w:szCs w:val="24"/>
          <w:lang w:eastAsia="da-DK"/>
        </w:rPr>
        <w:t>Meriams</w:t>
      </w:r>
      <w:proofErr w:type="spellEnd"/>
      <w:r w:rsidRPr="0059631D">
        <w:rPr>
          <w:rFonts w:ascii="Times New Roman" w:eastAsia="Times New Roman" w:hAnsi="Times New Roman" w:cs="Times New Roman"/>
          <w:color w:val="050505"/>
          <w:sz w:val="24"/>
          <w:szCs w:val="24"/>
          <w:lang w:eastAsia="da-DK"/>
        </w:rPr>
        <w:t xml:space="preserve"> mor for at få sin datter ud og i 2017 ser det ud til at lykkes. Moren i Danmark, som nu også er mormor, får fat i en smugler og betaler ham for at bringe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og de to børn ud af landet. </w:t>
      </w:r>
      <w:proofErr w:type="spellStart"/>
      <w:r w:rsidRPr="0059631D">
        <w:rPr>
          <w:rFonts w:ascii="Times New Roman" w:eastAsia="Times New Roman" w:hAnsi="Times New Roman" w:cs="Times New Roman"/>
          <w:color w:val="050505"/>
          <w:sz w:val="24"/>
          <w:szCs w:val="24"/>
          <w:lang w:eastAsia="da-DK"/>
        </w:rPr>
        <w:t>Meriams</w:t>
      </w:r>
      <w:proofErr w:type="spellEnd"/>
      <w:r w:rsidRPr="0059631D">
        <w:rPr>
          <w:rFonts w:ascii="Times New Roman" w:eastAsia="Times New Roman" w:hAnsi="Times New Roman" w:cs="Times New Roman"/>
          <w:color w:val="050505"/>
          <w:sz w:val="24"/>
          <w:szCs w:val="24"/>
          <w:lang w:eastAsia="da-DK"/>
        </w:rPr>
        <w:t xml:space="preserve"> mand giver tilladelse til, at hans kone flygter. Han ved, at det vil være umuligt, hvis han er med.</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»Det lykkes næsten at komme til den tyrkiske grænse, men så udleverer smugleren den lille familie til kurderne, og de bliver fængslet i det nordøstlige Syrien. De sidder fængslet i otte måneder og kommer så til </w:t>
      </w:r>
      <w:proofErr w:type="spellStart"/>
      <w:r w:rsidRPr="0059631D">
        <w:rPr>
          <w:rFonts w:ascii="Times New Roman" w:eastAsia="Times New Roman" w:hAnsi="Times New Roman" w:cs="Times New Roman"/>
          <w:color w:val="050505"/>
          <w:sz w:val="24"/>
          <w:szCs w:val="24"/>
          <w:lang w:eastAsia="da-DK"/>
        </w:rPr>
        <w:t>Al-Roj-fangelejren</w:t>
      </w:r>
      <w:proofErr w:type="spellEnd"/>
      <w:r w:rsidRPr="0059631D">
        <w:rPr>
          <w:rFonts w:ascii="Times New Roman" w:eastAsia="Times New Roman" w:hAnsi="Times New Roman" w:cs="Times New Roman"/>
          <w:color w:val="050505"/>
          <w:sz w:val="24"/>
          <w:szCs w:val="24"/>
          <w:lang w:eastAsia="da-DK"/>
        </w:rPr>
        <w:t xml:space="preserve">, hvor de har siddet siden«,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‘Skorpioner og slanger’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Siden er manden blevet dræbt, og i 2019 besøgte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første gang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hvis mor hun har talt med siden begyndelsen af 2015</w:t>
      </w:r>
      <w:proofErr w:type="gramStart"/>
      <w:r w:rsidRPr="0059631D">
        <w:rPr>
          <w:rFonts w:ascii="Times New Roman" w:eastAsia="Times New Roman" w:hAnsi="Times New Roman" w:cs="Times New Roman"/>
          <w:color w:val="050505"/>
          <w:sz w:val="24"/>
          <w:szCs w:val="24"/>
          <w:lang w:eastAsia="da-DK"/>
        </w:rPr>
        <w:t>.Skorpioner</w:t>
      </w:r>
      <w:proofErr w:type="gramEnd"/>
      <w:r w:rsidRPr="0059631D">
        <w:rPr>
          <w:rFonts w:ascii="Times New Roman" w:eastAsia="Times New Roman" w:hAnsi="Times New Roman" w:cs="Times New Roman"/>
          <w:color w:val="050505"/>
          <w:sz w:val="24"/>
          <w:szCs w:val="24"/>
          <w:lang w:eastAsia="da-DK"/>
        </w:rPr>
        <w:t xml:space="preserve"> og slanger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Siden er manden blevet dræbt, og i 2019 besøgte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første gang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hvis mor hun har talt med siden begyndelsen af 2015.</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»Moren har beskrevet hende som en naiv ung kvinde, der rejste derned, og som fortrød. Det er også det billede, jeg får af hende. Hun følte, at folk kikkede skævt til hende i Danmark, fordi hun var konverteret til islam. Hun følte sig ikke respekteret og havde svært ved at finde sin plads. Så var hun en del af en gruppe unge mennesker, som fortalte, hvor fantastisk der var i det nyudråbte kalifat. Her skulle alle være lige, og de skulle skabe et godt samfund. Set med de briller, vi har på, må man tænke: Hold da op, hvor er du godtroende. Der er jo forfærdelige historier om folk, der bliver halshugget. Men når man taler med hende og med mange af de andre unge, så fik de at vide, at det var vestlig propaganda, som de ikke skulle tro på«,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Da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besøger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i november 2019, fortæller hun om forholdene i lejren.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»Hun siger, at der har været rotter inde i teltet, og de har set skorpioner og slanger. Hun er bekymret for sine børn, og de får ikke ordentlig mad«,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Siden har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besøgt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tre gange. Hendes datter på fire år lider svært af posttraumatisk stress, og en overgang under den forrige, borgerlige regering arbejdede embedsværket seriøst på at få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og de to børn hjem. Myndighederne anerkendte, at drengen hører sammen med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Det så lovende ud, men da den socialdemokratiske regering kom til, standsede alle bestræbelser på at få familien hjem.</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Derfor har advokat Knud </w:t>
      </w:r>
      <w:proofErr w:type="spellStart"/>
      <w:r w:rsidRPr="0059631D">
        <w:rPr>
          <w:rFonts w:ascii="Times New Roman" w:eastAsia="Times New Roman" w:hAnsi="Times New Roman" w:cs="Times New Roman"/>
          <w:color w:val="050505"/>
          <w:sz w:val="24"/>
          <w:szCs w:val="24"/>
          <w:lang w:eastAsia="da-DK"/>
        </w:rPr>
        <w:t>Foldschack</w:t>
      </w:r>
      <w:proofErr w:type="spellEnd"/>
      <w:r w:rsidRPr="0059631D">
        <w:rPr>
          <w:rFonts w:ascii="Times New Roman" w:eastAsia="Times New Roman" w:hAnsi="Times New Roman" w:cs="Times New Roman"/>
          <w:color w:val="050505"/>
          <w:sz w:val="24"/>
          <w:szCs w:val="24"/>
          <w:lang w:eastAsia="da-DK"/>
        </w:rPr>
        <w:t xml:space="preserve"> lagt sag an mod regeringen. Påstanden er, at Udenrigsministeriet og Justitsministeriet gennem flere år har »givet bedstemoderen og kvinden en berettiget forventning om, at der var truffet en begunstigende forvaltningsafgørelse om hjembringelse«, står der i stævningen, som Politiken har læst.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Til maj er det fire år siden, </w:t>
      </w:r>
      <w:proofErr w:type="spellStart"/>
      <w:r w:rsidRPr="0059631D">
        <w:rPr>
          <w:rFonts w:ascii="Times New Roman" w:eastAsia="Times New Roman" w:hAnsi="Times New Roman" w:cs="Times New Roman"/>
          <w:color w:val="050505"/>
          <w:sz w:val="24"/>
          <w:szCs w:val="24"/>
          <w:lang w:eastAsia="da-DK"/>
        </w:rPr>
        <w:t>Meriam</w:t>
      </w:r>
      <w:proofErr w:type="spellEnd"/>
      <w:r w:rsidRPr="0059631D">
        <w:rPr>
          <w:rFonts w:ascii="Times New Roman" w:eastAsia="Times New Roman" w:hAnsi="Times New Roman" w:cs="Times New Roman"/>
          <w:color w:val="050505"/>
          <w:sz w:val="24"/>
          <w:szCs w:val="24"/>
          <w:lang w:eastAsia="da-DK"/>
        </w:rPr>
        <w:t xml:space="preserve"> blev taget til fange. Pigen er fire år, og drengen fem.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besøgte dem både i december og her i marts.</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»Datteren vil ikke lade sin mor ude af syne. Hun er en rigtig sød, almindelig, lille dansk pige. Smilende, men også meget nervøs. Jeg er ikke psykolog, men det er tydeligt, at hun har det rigtig dårligt«, siger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I en anden sag sidder fem søskende 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Deres mor er etnisk dansk og rejste med sin mand og de fire ældste børn til Syrien i 2014 for at blive en del af Islamisk Stat. Den ældste er 13 år.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»Han er meget ked af det og meget bange. De første gange, jeg talte med ham, græd han. Han er bange for, at de kurdiske myndigheder vil fjerne ham fra familien og sætte ham i en </w:t>
      </w:r>
      <w:proofErr w:type="spellStart"/>
      <w:r w:rsidRPr="0059631D">
        <w:rPr>
          <w:rFonts w:ascii="Times New Roman" w:eastAsia="Times New Roman" w:hAnsi="Times New Roman" w:cs="Times New Roman"/>
          <w:color w:val="050505"/>
          <w:sz w:val="24"/>
          <w:szCs w:val="24"/>
          <w:lang w:eastAsia="da-DK"/>
        </w:rPr>
        <w:t>afradikaliseringslejr</w:t>
      </w:r>
      <w:proofErr w:type="spellEnd"/>
      <w:r w:rsidRPr="0059631D">
        <w:rPr>
          <w:rFonts w:ascii="Times New Roman" w:eastAsia="Times New Roman" w:hAnsi="Times New Roman" w:cs="Times New Roman"/>
          <w:color w:val="050505"/>
          <w:sz w:val="24"/>
          <w:szCs w:val="24"/>
          <w:lang w:eastAsia="da-DK"/>
        </w:rPr>
        <w:t>. Nogle af hans kammerater er allerede blevet fjernet. De tager drenge helt ned til 12 år, og han tør derfor ikke fortælle om sin alder«.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Her har </w:t>
      </w:r>
      <w:proofErr w:type="spellStart"/>
      <w:r w:rsidRPr="0059631D">
        <w:rPr>
          <w:rFonts w:ascii="Times New Roman" w:eastAsia="Times New Roman" w:hAnsi="Times New Roman" w:cs="Times New Roman"/>
          <w:color w:val="050505"/>
          <w:sz w:val="24"/>
          <w:szCs w:val="24"/>
          <w:lang w:eastAsia="da-DK"/>
        </w:rPr>
        <w:t>Repatriate</w:t>
      </w:r>
      <w:proofErr w:type="spellEnd"/>
      <w:r w:rsidRPr="0059631D">
        <w:rPr>
          <w:rFonts w:ascii="Times New Roman" w:eastAsia="Times New Roman" w:hAnsi="Times New Roman" w:cs="Times New Roman"/>
          <w:color w:val="050505"/>
          <w:sz w:val="24"/>
          <w:szCs w:val="24"/>
          <w:lang w:eastAsia="da-DK"/>
        </w:rPr>
        <w:t xml:space="preserve"> The </w:t>
      </w:r>
      <w:proofErr w:type="spellStart"/>
      <w:r w:rsidRPr="0059631D">
        <w:rPr>
          <w:rFonts w:ascii="Times New Roman" w:eastAsia="Times New Roman" w:hAnsi="Times New Roman" w:cs="Times New Roman"/>
          <w:color w:val="050505"/>
          <w:sz w:val="24"/>
          <w:szCs w:val="24"/>
          <w:lang w:eastAsia="da-DK"/>
        </w:rPr>
        <w:t>Children</w:t>
      </w:r>
      <w:proofErr w:type="spellEnd"/>
      <w:r w:rsidRPr="0059631D">
        <w:rPr>
          <w:rFonts w:ascii="Times New Roman" w:eastAsia="Times New Roman" w:hAnsi="Times New Roman" w:cs="Times New Roman"/>
          <w:color w:val="050505"/>
          <w:sz w:val="24"/>
          <w:szCs w:val="24"/>
          <w:lang w:eastAsia="da-DK"/>
        </w:rPr>
        <w:t xml:space="preserve"> anlagt sag mod regeringen. Foreningen mener, at den 13-årige lever i en konstant tilstand af frygt, der må sidestilles med tortur eller nedværdigende behandling i strid med den europæiske menneskerettighedskonventions artikel 3. De vil have regeringen til at anerkende, at kvinden og hendes børn har ret til at blive hjemtaget til Danmark af Udenrigsministeriet.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 røde racerbiler’</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Selv om de kurdiske myndigheder bønfalder de europæiske lande om at tage deres statsborgere hjem, er en række lande nølende. Den danske regering hører til dem, der mest kategorisk afviser at hjælpe, og Socialdemokratiet har bred opbakning til den førte politik fra Venstre, Konservative, Dansk Folkeparti og Nye Borgerlige.</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Som det er nu, er kvinderne og børnene således frataget konsulær bistand og har så vidt vides ikke kontakt med andre end deres pårørende fra en telefon i lejren.</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 er fuldstændig alene. De får ingen hjælp fra myndighederne, og de pårørende har det forfærdeligt. De har i mange år kæmpet for at få deres børn hjem og har på alle mulige måder forsøgt at råbe myndighederne op, men det har været forgæves«.</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Det er også derfor, at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har kastet al tilstræbt journalistisk objektivitet fra sig.</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»De danske myndigheder har end ikke været dernede og se forholdene. Hvis der sker noget med et af børnene, har meldingen været, at det må de lokale myndigheder tage sig af. Derfor vil vi blive ved med at dokumentere, hvordan forholdene er, og hvordan børnene har det. Vi er deres og familiernes sandhedsvidner. Der er ikke andre«.</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 xml:space="preserve">Det var sidst, hun var hernede, at hun 6. marts var inde i teltet hos den dansk marokkanske mor og de to små danske drenge på 2 og 3 år i </w:t>
      </w:r>
      <w:proofErr w:type="spellStart"/>
      <w:r w:rsidRPr="0059631D">
        <w:rPr>
          <w:rFonts w:ascii="Times New Roman" w:eastAsia="Times New Roman" w:hAnsi="Times New Roman" w:cs="Times New Roman"/>
          <w:color w:val="050505"/>
          <w:sz w:val="24"/>
          <w:szCs w:val="24"/>
          <w:lang w:eastAsia="da-DK"/>
        </w:rPr>
        <w:t>Al-Roj-lejren</w:t>
      </w:r>
      <w:proofErr w:type="spellEnd"/>
      <w:r w:rsidRPr="0059631D">
        <w:rPr>
          <w:rFonts w:ascii="Times New Roman" w:eastAsia="Times New Roman" w:hAnsi="Times New Roman" w:cs="Times New Roman"/>
          <w:color w:val="050505"/>
          <w:sz w:val="24"/>
          <w:szCs w:val="24"/>
          <w:lang w:eastAsia="da-DK"/>
        </w:rPr>
        <w:t xml:space="preserve">. Her har moren bygget et </w:t>
      </w:r>
      <w:proofErr w:type="spellStart"/>
      <w:r w:rsidRPr="0059631D">
        <w:rPr>
          <w:rFonts w:ascii="Times New Roman" w:eastAsia="Times New Roman" w:hAnsi="Times New Roman" w:cs="Times New Roman"/>
          <w:color w:val="050505"/>
          <w:sz w:val="24"/>
          <w:szCs w:val="24"/>
          <w:lang w:eastAsia="da-DK"/>
        </w:rPr>
        <w:t>legetøjshus</w:t>
      </w:r>
      <w:proofErr w:type="spellEnd"/>
      <w:r w:rsidRPr="0059631D">
        <w:rPr>
          <w:rFonts w:ascii="Times New Roman" w:eastAsia="Times New Roman" w:hAnsi="Times New Roman" w:cs="Times New Roman"/>
          <w:color w:val="050505"/>
          <w:sz w:val="24"/>
          <w:szCs w:val="24"/>
          <w:lang w:eastAsia="da-DK"/>
        </w:rPr>
        <w:t xml:space="preserve"> af nogle papkasser. Hun gør ifølge Natascha </w:t>
      </w:r>
      <w:proofErr w:type="spellStart"/>
      <w:r w:rsidRPr="0059631D">
        <w:rPr>
          <w:rFonts w:ascii="Times New Roman" w:eastAsia="Times New Roman" w:hAnsi="Times New Roman" w:cs="Times New Roman"/>
          <w:color w:val="050505"/>
          <w:sz w:val="24"/>
          <w:szCs w:val="24"/>
          <w:lang w:eastAsia="da-DK"/>
        </w:rPr>
        <w:t>Rée</w:t>
      </w:r>
      <w:proofErr w:type="spellEnd"/>
      <w:r w:rsidRPr="0059631D">
        <w:rPr>
          <w:rFonts w:ascii="Times New Roman" w:eastAsia="Times New Roman" w:hAnsi="Times New Roman" w:cs="Times New Roman"/>
          <w:color w:val="050505"/>
          <w:sz w:val="24"/>
          <w:szCs w:val="24"/>
          <w:lang w:eastAsia="da-DK"/>
        </w:rPr>
        <w:t xml:space="preserve"> Mikkelsen, hvad hun kan, for at skabe nogle rammer for et </w:t>
      </w:r>
      <w:proofErr w:type="spellStart"/>
      <w:r w:rsidRPr="0059631D">
        <w:rPr>
          <w:rFonts w:ascii="Times New Roman" w:eastAsia="Times New Roman" w:hAnsi="Times New Roman" w:cs="Times New Roman"/>
          <w:color w:val="050505"/>
          <w:sz w:val="24"/>
          <w:szCs w:val="24"/>
          <w:lang w:eastAsia="da-DK"/>
        </w:rPr>
        <w:t>børneliv</w:t>
      </w:r>
      <w:proofErr w:type="spellEnd"/>
      <w:r w:rsidRPr="0059631D">
        <w:rPr>
          <w:rFonts w:ascii="Times New Roman" w:eastAsia="Times New Roman" w:hAnsi="Times New Roman" w:cs="Times New Roman"/>
          <w:color w:val="050505"/>
          <w:sz w:val="24"/>
          <w:szCs w:val="24"/>
          <w:lang w:eastAsia="da-DK"/>
        </w:rPr>
        <w:t>.</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Således er teltdugen pyntet med fire røde racerbiler. De er af papir. Drengenes mor har klippet dem ud af et blad, for at drengene kan have noget at se på..</w:t>
      </w:r>
    </w:p>
    <w:p w:rsidR="0059631D" w:rsidRPr="0059631D" w:rsidRDefault="0059631D" w:rsidP="0059631D">
      <w:pPr>
        <w:shd w:val="clear" w:color="auto" w:fill="FFFFFF"/>
        <w:spacing w:after="0" w:line="240" w:lineRule="auto"/>
        <w:rPr>
          <w:rFonts w:ascii="Times New Roman" w:eastAsia="Times New Roman" w:hAnsi="Times New Roman" w:cs="Times New Roman"/>
          <w:color w:val="050505"/>
          <w:sz w:val="24"/>
          <w:szCs w:val="24"/>
          <w:lang w:eastAsia="da-DK"/>
        </w:rPr>
      </w:pPr>
      <w:r w:rsidRPr="0059631D">
        <w:rPr>
          <w:rFonts w:ascii="Times New Roman" w:eastAsia="Times New Roman" w:hAnsi="Times New Roman" w:cs="Times New Roman"/>
          <w:color w:val="050505"/>
          <w:sz w:val="24"/>
          <w:szCs w:val="24"/>
          <w:lang w:eastAsia="da-DK"/>
        </w:rPr>
        <w:t>Politiken 25/3/21.</w:t>
      </w:r>
    </w:p>
    <w:p w:rsidR="00C75E74" w:rsidRPr="0059631D" w:rsidRDefault="00C75E74">
      <w:pPr>
        <w:rPr>
          <w:rFonts w:ascii="Times New Roman" w:hAnsi="Times New Roman" w:cs="Times New Roman"/>
          <w:sz w:val="24"/>
          <w:szCs w:val="24"/>
        </w:rPr>
      </w:pPr>
    </w:p>
    <w:sectPr w:rsidR="00C75E74" w:rsidRPr="0059631D" w:rsidSect="00C75E7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defaultTabStop w:val="1304"/>
  <w:hyphenationZone w:val="425"/>
  <w:characterSpacingControl w:val="doNotCompress"/>
  <w:compat/>
  <w:rsids>
    <w:rsidRoot w:val="0059631D"/>
    <w:rsid w:val="0059631D"/>
    <w:rsid w:val="00C75E7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E74"/>
  </w:style>
  <w:style w:type="paragraph" w:styleId="Overskrift1">
    <w:name w:val="heading 1"/>
    <w:basedOn w:val="Normal"/>
    <w:link w:val="Overskrift1Tegn"/>
    <w:uiPriority w:val="9"/>
    <w:qFormat/>
    <w:rsid w:val="00596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9631D"/>
    <w:rPr>
      <w:rFonts w:ascii="Times New Roman" w:eastAsia="Times New Roman" w:hAnsi="Times New Roman" w:cs="Times New Roman"/>
      <w:b/>
      <w:bCs/>
      <w:kern w:val="36"/>
      <w:sz w:val="48"/>
      <w:szCs w:val="48"/>
      <w:lang w:eastAsia="da-DK"/>
    </w:rPr>
  </w:style>
</w:styles>
</file>

<file path=word/webSettings.xml><?xml version="1.0" encoding="utf-8"?>
<w:webSettings xmlns:r="http://schemas.openxmlformats.org/officeDocument/2006/relationships" xmlns:w="http://schemas.openxmlformats.org/wordprocessingml/2006/main">
  <w:divs>
    <w:div w:id="599487031">
      <w:bodyDiv w:val="1"/>
      <w:marLeft w:val="0"/>
      <w:marRight w:val="0"/>
      <w:marTop w:val="0"/>
      <w:marBottom w:val="0"/>
      <w:divBdr>
        <w:top w:val="none" w:sz="0" w:space="0" w:color="auto"/>
        <w:left w:val="none" w:sz="0" w:space="0" w:color="auto"/>
        <w:bottom w:val="none" w:sz="0" w:space="0" w:color="auto"/>
        <w:right w:val="none" w:sz="0" w:space="0" w:color="auto"/>
      </w:divBdr>
    </w:div>
    <w:div w:id="1293748815">
      <w:bodyDiv w:val="1"/>
      <w:marLeft w:val="0"/>
      <w:marRight w:val="0"/>
      <w:marTop w:val="0"/>
      <w:marBottom w:val="0"/>
      <w:divBdr>
        <w:top w:val="none" w:sz="0" w:space="0" w:color="auto"/>
        <w:left w:val="none" w:sz="0" w:space="0" w:color="auto"/>
        <w:bottom w:val="none" w:sz="0" w:space="0" w:color="auto"/>
        <w:right w:val="none" w:sz="0" w:space="0" w:color="auto"/>
      </w:divBdr>
      <w:divsChild>
        <w:div w:id="1734545480">
          <w:marLeft w:val="0"/>
          <w:marRight w:val="0"/>
          <w:marTop w:val="0"/>
          <w:marBottom w:val="0"/>
          <w:divBdr>
            <w:top w:val="none" w:sz="0" w:space="0" w:color="auto"/>
            <w:left w:val="none" w:sz="0" w:space="0" w:color="auto"/>
            <w:bottom w:val="none" w:sz="0" w:space="0" w:color="auto"/>
            <w:right w:val="none" w:sz="0" w:space="0" w:color="auto"/>
          </w:divBdr>
        </w:div>
        <w:div w:id="1649243933">
          <w:marLeft w:val="0"/>
          <w:marRight w:val="0"/>
          <w:marTop w:val="120"/>
          <w:marBottom w:val="0"/>
          <w:divBdr>
            <w:top w:val="none" w:sz="0" w:space="0" w:color="auto"/>
            <w:left w:val="none" w:sz="0" w:space="0" w:color="auto"/>
            <w:bottom w:val="none" w:sz="0" w:space="0" w:color="auto"/>
            <w:right w:val="none" w:sz="0" w:space="0" w:color="auto"/>
          </w:divBdr>
          <w:divsChild>
            <w:div w:id="751704952">
              <w:marLeft w:val="0"/>
              <w:marRight w:val="0"/>
              <w:marTop w:val="0"/>
              <w:marBottom w:val="0"/>
              <w:divBdr>
                <w:top w:val="none" w:sz="0" w:space="0" w:color="auto"/>
                <w:left w:val="none" w:sz="0" w:space="0" w:color="auto"/>
                <w:bottom w:val="none" w:sz="0" w:space="0" w:color="auto"/>
                <w:right w:val="none" w:sz="0" w:space="0" w:color="auto"/>
              </w:divBdr>
            </w:div>
          </w:divsChild>
        </w:div>
        <w:div w:id="106395913">
          <w:marLeft w:val="0"/>
          <w:marRight w:val="0"/>
          <w:marTop w:val="120"/>
          <w:marBottom w:val="0"/>
          <w:divBdr>
            <w:top w:val="none" w:sz="0" w:space="0" w:color="auto"/>
            <w:left w:val="none" w:sz="0" w:space="0" w:color="auto"/>
            <w:bottom w:val="none" w:sz="0" w:space="0" w:color="auto"/>
            <w:right w:val="none" w:sz="0" w:space="0" w:color="auto"/>
          </w:divBdr>
          <w:divsChild>
            <w:div w:id="1210340378">
              <w:marLeft w:val="0"/>
              <w:marRight w:val="0"/>
              <w:marTop w:val="0"/>
              <w:marBottom w:val="0"/>
              <w:divBdr>
                <w:top w:val="none" w:sz="0" w:space="0" w:color="auto"/>
                <w:left w:val="none" w:sz="0" w:space="0" w:color="auto"/>
                <w:bottom w:val="none" w:sz="0" w:space="0" w:color="auto"/>
                <w:right w:val="none" w:sz="0" w:space="0" w:color="auto"/>
              </w:divBdr>
            </w:div>
          </w:divsChild>
        </w:div>
        <w:div w:id="1178543000">
          <w:marLeft w:val="0"/>
          <w:marRight w:val="0"/>
          <w:marTop w:val="120"/>
          <w:marBottom w:val="0"/>
          <w:divBdr>
            <w:top w:val="none" w:sz="0" w:space="0" w:color="auto"/>
            <w:left w:val="none" w:sz="0" w:space="0" w:color="auto"/>
            <w:bottom w:val="none" w:sz="0" w:space="0" w:color="auto"/>
            <w:right w:val="none" w:sz="0" w:space="0" w:color="auto"/>
          </w:divBdr>
          <w:divsChild>
            <w:div w:id="160901001">
              <w:marLeft w:val="0"/>
              <w:marRight w:val="0"/>
              <w:marTop w:val="0"/>
              <w:marBottom w:val="0"/>
              <w:divBdr>
                <w:top w:val="none" w:sz="0" w:space="0" w:color="auto"/>
                <w:left w:val="none" w:sz="0" w:space="0" w:color="auto"/>
                <w:bottom w:val="none" w:sz="0" w:space="0" w:color="auto"/>
                <w:right w:val="none" w:sz="0" w:space="0" w:color="auto"/>
              </w:divBdr>
            </w:div>
          </w:divsChild>
        </w:div>
        <w:div w:id="1393623494">
          <w:marLeft w:val="0"/>
          <w:marRight w:val="0"/>
          <w:marTop w:val="120"/>
          <w:marBottom w:val="0"/>
          <w:divBdr>
            <w:top w:val="none" w:sz="0" w:space="0" w:color="auto"/>
            <w:left w:val="none" w:sz="0" w:space="0" w:color="auto"/>
            <w:bottom w:val="none" w:sz="0" w:space="0" w:color="auto"/>
            <w:right w:val="none" w:sz="0" w:space="0" w:color="auto"/>
          </w:divBdr>
          <w:divsChild>
            <w:div w:id="146363140">
              <w:marLeft w:val="0"/>
              <w:marRight w:val="0"/>
              <w:marTop w:val="0"/>
              <w:marBottom w:val="0"/>
              <w:divBdr>
                <w:top w:val="none" w:sz="0" w:space="0" w:color="auto"/>
                <w:left w:val="none" w:sz="0" w:space="0" w:color="auto"/>
                <w:bottom w:val="none" w:sz="0" w:space="0" w:color="auto"/>
                <w:right w:val="none" w:sz="0" w:space="0" w:color="auto"/>
              </w:divBdr>
            </w:div>
          </w:divsChild>
        </w:div>
        <w:div w:id="704184701">
          <w:marLeft w:val="0"/>
          <w:marRight w:val="0"/>
          <w:marTop w:val="12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
          </w:divsChild>
        </w:div>
        <w:div w:id="1365180600">
          <w:marLeft w:val="0"/>
          <w:marRight w:val="0"/>
          <w:marTop w:val="120"/>
          <w:marBottom w:val="0"/>
          <w:divBdr>
            <w:top w:val="none" w:sz="0" w:space="0" w:color="auto"/>
            <w:left w:val="none" w:sz="0" w:space="0" w:color="auto"/>
            <w:bottom w:val="none" w:sz="0" w:space="0" w:color="auto"/>
            <w:right w:val="none" w:sz="0" w:space="0" w:color="auto"/>
          </w:divBdr>
          <w:divsChild>
            <w:div w:id="744453914">
              <w:marLeft w:val="0"/>
              <w:marRight w:val="0"/>
              <w:marTop w:val="0"/>
              <w:marBottom w:val="0"/>
              <w:divBdr>
                <w:top w:val="none" w:sz="0" w:space="0" w:color="auto"/>
                <w:left w:val="none" w:sz="0" w:space="0" w:color="auto"/>
                <w:bottom w:val="none" w:sz="0" w:space="0" w:color="auto"/>
                <w:right w:val="none" w:sz="0" w:space="0" w:color="auto"/>
              </w:divBdr>
            </w:div>
          </w:divsChild>
        </w:div>
        <w:div w:id="1857697784">
          <w:marLeft w:val="0"/>
          <w:marRight w:val="0"/>
          <w:marTop w:val="120"/>
          <w:marBottom w:val="0"/>
          <w:divBdr>
            <w:top w:val="none" w:sz="0" w:space="0" w:color="auto"/>
            <w:left w:val="none" w:sz="0" w:space="0" w:color="auto"/>
            <w:bottom w:val="none" w:sz="0" w:space="0" w:color="auto"/>
            <w:right w:val="none" w:sz="0" w:space="0" w:color="auto"/>
          </w:divBdr>
          <w:divsChild>
            <w:div w:id="300352625">
              <w:marLeft w:val="0"/>
              <w:marRight w:val="0"/>
              <w:marTop w:val="0"/>
              <w:marBottom w:val="0"/>
              <w:divBdr>
                <w:top w:val="none" w:sz="0" w:space="0" w:color="auto"/>
                <w:left w:val="none" w:sz="0" w:space="0" w:color="auto"/>
                <w:bottom w:val="none" w:sz="0" w:space="0" w:color="auto"/>
                <w:right w:val="none" w:sz="0" w:space="0" w:color="auto"/>
              </w:divBdr>
            </w:div>
          </w:divsChild>
        </w:div>
        <w:div w:id="995383443">
          <w:marLeft w:val="0"/>
          <w:marRight w:val="0"/>
          <w:marTop w:val="120"/>
          <w:marBottom w:val="0"/>
          <w:divBdr>
            <w:top w:val="none" w:sz="0" w:space="0" w:color="auto"/>
            <w:left w:val="none" w:sz="0" w:space="0" w:color="auto"/>
            <w:bottom w:val="none" w:sz="0" w:space="0" w:color="auto"/>
            <w:right w:val="none" w:sz="0" w:space="0" w:color="auto"/>
          </w:divBdr>
          <w:divsChild>
            <w:div w:id="984704966">
              <w:marLeft w:val="0"/>
              <w:marRight w:val="0"/>
              <w:marTop w:val="0"/>
              <w:marBottom w:val="0"/>
              <w:divBdr>
                <w:top w:val="none" w:sz="0" w:space="0" w:color="auto"/>
                <w:left w:val="none" w:sz="0" w:space="0" w:color="auto"/>
                <w:bottom w:val="none" w:sz="0" w:space="0" w:color="auto"/>
                <w:right w:val="none" w:sz="0" w:space="0" w:color="auto"/>
              </w:divBdr>
            </w:div>
          </w:divsChild>
        </w:div>
        <w:div w:id="1900092297">
          <w:marLeft w:val="0"/>
          <w:marRight w:val="0"/>
          <w:marTop w:val="120"/>
          <w:marBottom w:val="0"/>
          <w:divBdr>
            <w:top w:val="none" w:sz="0" w:space="0" w:color="auto"/>
            <w:left w:val="none" w:sz="0" w:space="0" w:color="auto"/>
            <w:bottom w:val="none" w:sz="0" w:space="0" w:color="auto"/>
            <w:right w:val="none" w:sz="0" w:space="0" w:color="auto"/>
          </w:divBdr>
          <w:divsChild>
            <w:div w:id="467094663">
              <w:marLeft w:val="0"/>
              <w:marRight w:val="0"/>
              <w:marTop w:val="0"/>
              <w:marBottom w:val="0"/>
              <w:divBdr>
                <w:top w:val="none" w:sz="0" w:space="0" w:color="auto"/>
                <w:left w:val="none" w:sz="0" w:space="0" w:color="auto"/>
                <w:bottom w:val="none" w:sz="0" w:space="0" w:color="auto"/>
                <w:right w:val="none" w:sz="0" w:space="0" w:color="auto"/>
              </w:divBdr>
            </w:div>
          </w:divsChild>
        </w:div>
        <w:div w:id="1334069947">
          <w:marLeft w:val="0"/>
          <w:marRight w:val="0"/>
          <w:marTop w:val="120"/>
          <w:marBottom w:val="0"/>
          <w:divBdr>
            <w:top w:val="none" w:sz="0" w:space="0" w:color="auto"/>
            <w:left w:val="none" w:sz="0" w:space="0" w:color="auto"/>
            <w:bottom w:val="none" w:sz="0" w:space="0" w:color="auto"/>
            <w:right w:val="none" w:sz="0" w:space="0" w:color="auto"/>
          </w:divBdr>
          <w:divsChild>
            <w:div w:id="1927616746">
              <w:marLeft w:val="0"/>
              <w:marRight w:val="0"/>
              <w:marTop w:val="0"/>
              <w:marBottom w:val="0"/>
              <w:divBdr>
                <w:top w:val="none" w:sz="0" w:space="0" w:color="auto"/>
                <w:left w:val="none" w:sz="0" w:space="0" w:color="auto"/>
                <w:bottom w:val="none" w:sz="0" w:space="0" w:color="auto"/>
                <w:right w:val="none" w:sz="0" w:space="0" w:color="auto"/>
              </w:divBdr>
            </w:div>
          </w:divsChild>
        </w:div>
        <w:div w:id="355735606">
          <w:marLeft w:val="0"/>
          <w:marRight w:val="0"/>
          <w:marTop w:val="120"/>
          <w:marBottom w:val="0"/>
          <w:divBdr>
            <w:top w:val="none" w:sz="0" w:space="0" w:color="auto"/>
            <w:left w:val="none" w:sz="0" w:space="0" w:color="auto"/>
            <w:bottom w:val="none" w:sz="0" w:space="0" w:color="auto"/>
            <w:right w:val="none" w:sz="0" w:space="0" w:color="auto"/>
          </w:divBdr>
          <w:divsChild>
            <w:div w:id="210963147">
              <w:marLeft w:val="0"/>
              <w:marRight w:val="0"/>
              <w:marTop w:val="0"/>
              <w:marBottom w:val="0"/>
              <w:divBdr>
                <w:top w:val="none" w:sz="0" w:space="0" w:color="auto"/>
                <w:left w:val="none" w:sz="0" w:space="0" w:color="auto"/>
                <w:bottom w:val="none" w:sz="0" w:space="0" w:color="auto"/>
                <w:right w:val="none" w:sz="0" w:space="0" w:color="auto"/>
              </w:divBdr>
            </w:div>
          </w:divsChild>
        </w:div>
        <w:div w:id="788477350">
          <w:marLeft w:val="0"/>
          <w:marRight w:val="0"/>
          <w:marTop w:val="120"/>
          <w:marBottom w:val="0"/>
          <w:divBdr>
            <w:top w:val="none" w:sz="0" w:space="0" w:color="auto"/>
            <w:left w:val="none" w:sz="0" w:space="0" w:color="auto"/>
            <w:bottom w:val="none" w:sz="0" w:space="0" w:color="auto"/>
            <w:right w:val="none" w:sz="0" w:space="0" w:color="auto"/>
          </w:divBdr>
          <w:divsChild>
            <w:div w:id="1743482071">
              <w:marLeft w:val="0"/>
              <w:marRight w:val="0"/>
              <w:marTop w:val="0"/>
              <w:marBottom w:val="0"/>
              <w:divBdr>
                <w:top w:val="none" w:sz="0" w:space="0" w:color="auto"/>
                <w:left w:val="none" w:sz="0" w:space="0" w:color="auto"/>
                <w:bottom w:val="none" w:sz="0" w:space="0" w:color="auto"/>
                <w:right w:val="none" w:sz="0" w:space="0" w:color="auto"/>
              </w:divBdr>
            </w:div>
          </w:divsChild>
        </w:div>
        <w:div w:id="665859776">
          <w:marLeft w:val="0"/>
          <w:marRight w:val="0"/>
          <w:marTop w:val="120"/>
          <w:marBottom w:val="0"/>
          <w:divBdr>
            <w:top w:val="none" w:sz="0" w:space="0" w:color="auto"/>
            <w:left w:val="none" w:sz="0" w:space="0" w:color="auto"/>
            <w:bottom w:val="none" w:sz="0" w:space="0" w:color="auto"/>
            <w:right w:val="none" w:sz="0" w:space="0" w:color="auto"/>
          </w:divBdr>
          <w:divsChild>
            <w:div w:id="985207150">
              <w:marLeft w:val="0"/>
              <w:marRight w:val="0"/>
              <w:marTop w:val="0"/>
              <w:marBottom w:val="0"/>
              <w:divBdr>
                <w:top w:val="none" w:sz="0" w:space="0" w:color="auto"/>
                <w:left w:val="none" w:sz="0" w:space="0" w:color="auto"/>
                <w:bottom w:val="none" w:sz="0" w:space="0" w:color="auto"/>
                <w:right w:val="none" w:sz="0" w:space="0" w:color="auto"/>
              </w:divBdr>
            </w:div>
          </w:divsChild>
        </w:div>
        <w:div w:id="752704776">
          <w:marLeft w:val="0"/>
          <w:marRight w:val="0"/>
          <w:marTop w:val="120"/>
          <w:marBottom w:val="0"/>
          <w:divBdr>
            <w:top w:val="none" w:sz="0" w:space="0" w:color="auto"/>
            <w:left w:val="none" w:sz="0" w:space="0" w:color="auto"/>
            <w:bottom w:val="none" w:sz="0" w:space="0" w:color="auto"/>
            <w:right w:val="none" w:sz="0" w:space="0" w:color="auto"/>
          </w:divBdr>
          <w:divsChild>
            <w:div w:id="2079550894">
              <w:marLeft w:val="0"/>
              <w:marRight w:val="0"/>
              <w:marTop w:val="0"/>
              <w:marBottom w:val="0"/>
              <w:divBdr>
                <w:top w:val="none" w:sz="0" w:space="0" w:color="auto"/>
                <w:left w:val="none" w:sz="0" w:space="0" w:color="auto"/>
                <w:bottom w:val="none" w:sz="0" w:space="0" w:color="auto"/>
                <w:right w:val="none" w:sz="0" w:space="0" w:color="auto"/>
              </w:divBdr>
            </w:div>
            <w:div w:id="1603608686">
              <w:marLeft w:val="0"/>
              <w:marRight w:val="0"/>
              <w:marTop w:val="0"/>
              <w:marBottom w:val="0"/>
              <w:divBdr>
                <w:top w:val="none" w:sz="0" w:space="0" w:color="auto"/>
                <w:left w:val="none" w:sz="0" w:space="0" w:color="auto"/>
                <w:bottom w:val="none" w:sz="0" w:space="0" w:color="auto"/>
                <w:right w:val="none" w:sz="0" w:space="0" w:color="auto"/>
              </w:divBdr>
            </w:div>
          </w:divsChild>
        </w:div>
        <w:div w:id="504710665">
          <w:marLeft w:val="0"/>
          <w:marRight w:val="0"/>
          <w:marTop w:val="120"/>
          <w:marBottom w:val="0"/>
          <w:divBdr>
            <w:top w:val="none" w:sz="0" w:space="0" w:color="auto"/>
            <w:left w:val="none" w:sz="0" w:space="0" w:color="auto"/>
            <w:bottom w:val="none" w:sz="0" w:space="0" w:color="auto"/>
            <w:right w:val="none" w:sz="0" w:space="0" w:color="auto"/>
          </w:divBdr>
          <w:divsChild>
            <w:div w:id="602497468">
              <w:marLeft w:val="0"/>
              <w:marRight w:val="0"/>
              <w:marTop w:val="0"/>
              <w:marBottom w:val="0"/>
              <w:divBdr>
                <w:top w:val="none" w:sz="0" w:space="0" w:color="auto"/>
                <w:left w:val="none" w:sz="0" w:space="0" w:color="auto"/>
                <w:bottom w:val="none" w:sz="0" w:space="0" w:color="auto"/>
                <w:right w:val="none" w:sz="0" w:space="0" w:color="auto"/>
              </w:divBdr>
            </w:div>
          </w:divsChild>
        </w:div>
        <w:div w:id="680819853">
          <w:marLeft w:val="0"/>
          <w:marRight w:val="0"/>
          <w:marTop w:val="120"/>
          <w:marBottom w:val="0"/>
          <w:divBdr>
            <w:top w:val="none" w:sz="0" w:space="0" w:color="auto"/>
            <w:left w:val="none" w:sz="0" w:space="0" w:color="auto"/>
            <w:bottom w:val="none" w:sz="0" w:space="0" w:color="auto"/>
            <w:right w:val="none" w:sz="0" w:space="0" w:color="auto"/>
          </w:divBdr>
          <w:divsChild>
            <w:div w:id="1791052079">
              <w:marLeft w:val="0"/>
              <w:marRight w:val="0"/>
              <w:marTop w:val="0"/>
              <w:marBottom w:val="0"/>
              <w:divBdr>
                <w:top w:val="none" w:sz="0" w:space="0" w:color="auto"/>
                <w:left w:val="none" w:sz="0" w:space="0" w:color="auto"/>
                <w:bottom w:val="none" w:sz="0" w:space="0" w:color="auto"/>
                <w:right w:val="none" w:sz="0" w:space="0" w:color="auto"/>
              </w:divBdr>
            </w:div>
          </w:divsChild>
        </w:div>
        <w:div w:id="1885750778">
          <w:marLeft w:val="0"/>
          <w:marRight w:val="0"/>
          <w:marTop w:val="120"/>
          <w:marBottom w:val="0"/>
          <w:divBdr>
            <w:top w:val="none" w:sz="0" w:space="0" w:color="auto"/>
            <w:left w:val="none" w:sz="0" w:space="0" w:color="auto"/>
            <w:bottom w:val="none" w:sz="0" w:space="0" w:color="auto"/>
            <w:right w:val="none" w:sz="0" w:space="0" w:color="auto"/>
          </w:divBdr>
          <w:divsChild>
            <w:div w:id="1450050633">
              <w:marLeft w:val="0"/>
              <w:marRight w:val="0"/>
              <w:marTop w:val="0"/>
              <w:marBottom w:val="0"/>
              <w:divBdr>
                <w:top w:val="none" w:sz="0" w:space="0" w:color="auto"/>
                <w:left w:val="none" w:sz="0" w:space="0" w:color="auto"/>
                <w:bottom w:val="none" w:sz="0" w:space="0" w:color="auto"/>
                <w:right w:val="none" w:sz="0" w:space="0" w:color="auto"/>
              </w:divBdr>
            </w:div>
          </w:divsChild>
        </w:div>
        <w:div w:id="2076779529">
          <w:marLeft w:val="0"/>
          <w:marRight w:val="0"/>
          <w:marTop w:val="120"/>
          <w:marBottom w:val="0"/>
          <w:divBdr>
            <w:top w:val="none" w:sz="0" w:space="0" w:color="auto"/>
            <w:left w:val="none" w:sz="0" w:space="0" w:color="auto"/>
            <w:bottom w:val="none" w:sz="0" w:space="0" w:color="auto"/>
            <w:right w:val="none" w:sz="0" w:space="0" w:color="auto"/>
          </w:divBdr>
          <w:divsChild>
            <w:div w:id="430516640">
              <w:marLeft w:val="0"/>
              <w:marRight w:val="0"/>
              <w:marTop w:val="0"/>
              <w:marBottom w:val="0"/>
              <w:divBdr>
                <w:top w:val="none" w:sz="0" w:space="0" w:color="auto"/>
                <w:left w:val="none" w:sz="0" w:space="0" w:color="auto"/>
                <w:bottom w:val="none" w:sz="0" w:space="0" w:color="auto"/>
                <w:right w:val="none" w:sz="0" w:space="0" w:color="auto"/>
              </w:divBdr>
            </w:div>
          </w:divsChild>
        </w:div>
        <w:div w:id="715158071">
          <w:marLeft w:val="0"/>
          <w:marRight w:val="0"/>
          <w:marTop w:val="120"/>
          <w:marBottom w:val="0"/>
          <w:divBdr>
            <w:top w:val="none" w:sz="0" w:space="0" w:color="auto"/>
            <w:left w:val="none" w:sz="0" w:space="0" w:color="auto"/>
            <w:bottom w:val="none" w:sz="0" w:space="0" w:color="auto"/>
            <w:right w:val="none" w:sz="0" w:space="0" w:color="auto"/>
          </w:divBdr>
          <w:divsChild>
            <w:div w:id="42991696">
              <w:marLeft w:val="0"/>
              <w:marRight w:val="0"/>
              <w:marTop w:val="0"/>
              <w:marBottom w:val="0"/>
              <w:divBdr>
                <w:top w:val="none" w:sz="0" w:space="0" w:color="auto"/>
                <w:left w:val="none" w:sz="0" w:space="0" w:color="auto"/>
                <w:bottom w:val="none" w:sz="0" w:space="0" w:color="auto"/>
                <w:right w:val="none" w:sz="0" w:space="0" w:color="auto"/>
              </w:divBdr>
            </w:div>
            <w:div w:id="2035501339">
              <w:marLeft w:val="0"/>
              <w:marRight w:val="0"/>
              <w:marTop w:val="0"/>
              <w:marBottom w:val="0"/>
              <w:divBdr>
                <w:top w:val="none" w:sz="0" w:space="0" w:color="auto"/>
                <w:left w:val="none" w:sz="0" w:space="0" w:color="auto"/>
                <w:bottom w:val="none" w:sz="0" w:space="0" w:color="auto"/>
                <w:right w:val="none" w:sz="0" w:space="0" w:color="auto"/>
              </w:divBdr>
            </w:div>
          </w:divsChild>
        </w:div>
        <w:div w:id="1416439097">
          <w:marLeft w:val="0"/>
          <w:marRight w:val="0"/>
          <w:marTop w:val="120"/>
          <w:marBottom w:val="0"/>
          <w:divBdr>
            <w:top w:val="none" w:sz="0" w:space="0" w:color="auto"/>
            <w:left w:val="none" w:sz="0" w:space="0" w:color="auto"/>
            <w:bottom w:val="none" w:sz="0" w:space="0" w:color="auto"/>
            <w:right w:val="none" w:sz="0" w:space="0" w:color="auto"/>
          </w:divBdr>
          <w:divsChild>
            <w:div w:id="1646354571">
              <w:marLeft w:val="0"/>
              <w:marRight w:val="0"/>
              <w:marTop w:val="0"/>
              <w:marBottom w:val="0"/>
              <w:divBdr>
                <w:top w:val="none" w:sz="0" w:space="0" w:color="auto"/>
                <w:left w:val="none" w:sz="0" w:space="0" w:color="auto"/>
                <w:bottom w:val="none" w:sz="0" w:space="0" w:color="auto"/>
                <w:right w:val="none" w:sz="0" w:space="0" w:color="auto"/>
              </w:divBdr>
            </w:div>
          </w:divsChild>
        </w:div>
        <w:div w:id="195436232">
          <w:marLeft w:val="0"/>
          <w:marRight w:val="0"/>
          <w:marTop w:val="120"/>
          <w:marBottom w:val="0"/>
          <w:divBdr>
            <w:top w:val="none" w:sz="0" w:space="0" w:color="auto"/>
            <w:left w:val="none" w:sz="0" w:space="0" w:color="auto"/>
            <w:bottom w:val="none" w:sz="0" w:space="0" w:color="auto"/>
            <w:right w:val="none" w:sz="0" w:space="0" w:color="auto"/>
          </w:divBdr>
          <w:divsChild>
            <w:div w:id="82147774">
              <w:marLeft w:val="0"/>
              <w:marRight w:val="0"/>
              <w:marTop w:val="0"/>
              <w:marBottom w:val="0"/>
              <w:divBdr>
                <w:top w:val="none" w:sz="0" w:space="0" w:color="auto"/>
                <w:left w:val="none" w:sz="0" w:space="0" w:color="auto"/>
                <w:bottom w:val="none" w:sz="0" w:space="0" w:color="auto"/>
                <w:right w:val="none" w:sz="0" w:space="0" w:color="auto"/>
              </w:divBdr>
            </w:div>
          </w:divsChild>
        </w:div>
        <w:div w:id="1683819185">
          <w:marLeft w:val="0"/>
          <w:marRight w:val="0"/>
          <w:marTop w:val="120"/>
          <w:marBottom w:val="0"/>
          <w:divBdr>
            <w:top w:val="none" w:sz="0" w:space="0" w:color="auto"/>
            <w:left w:val="none" w:sz="0" w:space="0" w:color="auto"/>
            <w:bottom w:val="none" w:sz="0" w:space="0" w:color="auto"/>
            <w:right w:val="none" w:sz="0" w:space="0" w:color="auto"/>
          </w:divBdr>
          <w:divsChild>
            <w:div w:id="1989165330">
              <w:marLeft w:val="0"/>
              <w:marRight w:val="0"/>
              <w:marTop w:val="0"/>
              <w:marBottom w:val="0"/>
              <w:divBdr>
                <w:top w:val="none" w:sz="0" w:space="0" w:color="auto"/>
                <w:left w:val="none" w:sz="0" w:space="0" w:color="auto"/>
                <w:bottom w:val="none" w:sz="0" w:space="0" w:color="auto"/>
                <w:right w:val="none" w:sz="0" w:space="0" w:color="auto"/>
              </w:divBdr>
            </w:div>
          </w:divsChild>
        </w:div>
        <w:div w:id="1913158363">
          <w:marLeft w:val="0"/>
          <w:marRight w:val="0"/>
          <w:marTop w:val="120"/>
          <w:marBottom w:val="0"/>
          <w:divBdr>
            <w:top w:val="none" w:sz="0" w:space="0" w:color="auto"/>
            <w:left w:val="none" w:sz="0" w:space="0" w:color="auto"/>
            <w:bottom w:val="none" w:sz="0" w:space="0" w:color="auto"/>
            <w:right w:val="none" w:sz="0" w:space="0" w:color="auto"/>
          </w:divBdr>
          <w:divsChild>
            <w:div w:id="889460580">
              <w:marLeft w:val="0"/>
              <w:marRight w:val="0"/>
              <w:marTop w:val="0"/>
              <w:marBottom w:val="0"/>
              <w:divBdr>
                <w:top w:val="none" w:sz="0" w:space="0" w:color="auto"/>
                <w:left w:val="none" w:sz="0" w:space="0" w:color="auto"/>
                <w:bottom w:val="none" w:sz="0" w:space="0" w:color="auto"/>
                <w:right w:val="none" w:sz="0" w:space="0" w:color="auto"/>
              </w:divBdr>
            </w:div>
          </w:divsChild>
        </w:div>
        <w:div w:id="1421876662">
          <w:marLeft w:val="0"/>
          <w:marRight w:val="0"/>
          <w:marTop w:val="120"/>
          <w:marBottom w:val="0"/>
          <w:divBdr>
            <w:top w:val="none" w:sz="0" w:space="0" w:color="auto"/>
            <w:left w:val="none" w:sz="0" w:space="0" w:color="auto"/>
            <w:bottom w:val="none" w:sz="0" w:space="0" w:color="auto"/>
            <w:right w:val="none" w:sz="0" w:space="0" w:color="auto"/>
          </w:divBdr>
          <w:divsChild>
            <w:div w:id="1350644040">
              <w:marLeft w:val="0"/>
              <w:marRight w:val="0"/>
              <w:marTop w:val="0"/>
              <w:marBottom w:val="0"/>
              <w:divBdr>
                <w:top w:val="none" w:sz="0" w:space="0" w:color="auto"/>
                <w:left w:val="none" w:sz="0" w:space="0" w:color="auto"/>
                <w:bottom w:val="none" w:sz="0" w:space="0" w:color="auto"/>
                <w:right w:val="none" w:sz="0" w:space="0" w:color="auto"/>
              </w:divBdr>
            </w:div>
            <w:div w:id="589775767">
              <w:marLeft w:val="0"/>
              <w:marRight w:val="0"/>
              <w:marTop w:val="0"/>
              <w:marBottom w:val="0"/>
              <w:divBdr>
                <w:top w:val="none" w:sz="0" w:space="0" w:color="auto"/>
                <w:left w:val="none" w:sz="0" w:space="0" w:color="auto"/>
                <w:bottom w:val="none" w:sz="0" w:space="0" w:color="auto"/>
                <w:right w:val="none" w:sz="0" w:space="0" w:color="auto"/>
              </w:divBdr>
            </w:div>
            <w:div w:id="48456416">
              <w:marLeft w:val="0"/>
              <w:marRight w:val="0"/>
              <w:marTop w:val="0"/>
              <w:marBottom w:val="0"/>
              <w:divBdr>
                <w:top w:val="none" w:sz="0" w:space="0" w:color="auto"/>
                <w:left w:val="none" w:sz="0" w:space="0" w:color="auto"/>
                <w:bottom w:val="none" w:sz="0" w:space="0" w:color="auto"/>
                <w:right w:val="none" w:sz="0" w:space="0" w:color="auto"/>
              </w:divBdr>
            </w:div>
          </w:divsChild>
        </w:div>
        <w:div w:id="1233809949">
          <w:marLeft w:val="0"/>
          <w:marRight w:val="0"/>
          <w:marTop w:val="120"/>
          <w:marBottom w:val="0"/>
          <w:divBdr>
            <w:top w:val="none" w:sz="0" w:space="0" w:color="auto"/>
            <w:left w:val="none" w:sz="0" w:space="0" w:color="auto"/>
            <w:bottom w:val="none" w:sz="0" w:space="0" w:color="auto"/>
            <w:right w:val="none" w:sz="0" w:space="0" w:color="auto"/>
          </w:divBdr>
          <w:divsChild>
            <w:div w:id="1486773576">
              <w:marLeft w:val="0"/>
              <w:marRight w:val="0"/>
              <w:marTop w:val="0"/>
              <w:marBottom w:val="0"/>
              <w:divBdr>
                <w:top w:val="none" w:sz="0" w:space="0" w:color="auto"/>
                <w:left w:val="none" w:sz="0" w:space="0" w:color="auto"/>
                <w:bottom w:val="none" w:sz="0" w:space="0" w:color="auto"/>
                <w:right w:val="none" w:sz="0" w:space="0" w:color="auto"/>
              </w:divBdr>
            </w:div>
          </w:divsChild>
        </w:div>
        <w:div w:id="1071463752">
          <w:marLeft w:val="0"/>
          <w:marRight w:val="0"/>
          <w:marTop w:val="120"/>
          <w:marBottom w:val="0"/>
          <w:divBdr>
            <w:top w:val="none" w:sz="0" w:space="0" w:color="auto"/>
            <w:left w:val="none" w:sz="0" w:space="0" w:color="auto"/>
            <w:bottom w:val="none" w:sz="0" w:space="0" w:color="auto"/>
            <w:right w:val="none" w:sz="0" w:space="0" w:color="auto"/>
          </w:divBdr>
          <w:divsChild>
            <w:div w:id="1864241942">
              <w:marLeft w:val="0"/>
              <w:marRight w:val="0"/>
              <w:marTop w:val="0"/>
              <w:marBottom w:val="0"/>
              <w:divBdr>
                <w:top w:val="none" w:sz="0" w:space="0" w:color="auto"/>
                <w:left w:val="none" w:sz="0" w:space="0" w:color="auto"/>
                <w:bottom w:val="none" w:sz="0" w:space="0" w:color="auto"/>
                <w:right w:val="none" w:sz="0" w:space="0" w:color="auto"/>
              </w:divBdr>
            </w:div>
          </w:divsChild>
        </w:div>
        <w:div w:id="223957292">
          <w:marLeft w:val="0"/>
          <w:marRight w:val="0"/>
          <w:marTop w:val="120"/>
          <w:marBottom w:val="0"/>
          <w:divBdr>
            <w:top w:val="none" w:sz="0" w:space="0" w:color="auto"/>
            <w:left w:val="none" w:sz="0" w:space="0" w:color="auto"/>
            <w:bottom w:val="none" w:sz="0" w:space="0" w:color="auto"/>
            <w:right w:val="none" w:sz="0" w:space="0" w:color="auto"/>
          </w:divBdr>
          <w:divsChild>
            <w:div w:id="2059931302">
              <w:marLeft w:val="0"/>
              <w:marRight w:val="0"/>
              <w:marTop w:val="0"/>
              <w:marBottom w:val="0"/>
              <w:divBdr>
                <w:top w:val="none" w:sz="0" w:space="0" w:color="auto"/>
                <w:left w:val="none" w:sz="0" w:space="0" w:color="auto"/>
                <w:bottom w:val="none" w:sz="0" w:space="0" w:color="auto"/>
                <w:right w:val="none" w:sz="0" w:space="0" w:color="auto"/>
              </w:divBdr>
            </w:div>
          </w:divsChild>
        </w:div>
        <w:div w:id="188762811">
          <w:marLeft w:val="0"/>
          <w:marRight w:val="0"/>
          <w:marTop w:val="120"/>
          <w:marBottom w:val="0"/>
          <w:divBdr>
            <w:top w:val="none" w:sz="0" w:space="0" w:color="auto"/>
            <w:left w:val="none" w:sz="0" w:space="0" w:color="auto"/>
            <w:bottom w:val="none" w:sz="0" w:space="0" w:color="auto"/>
            <w:right w:val="none" w:sz="0" w:space="0" w:color="auto"/>
          </w:divBdr>
          <w:divsChild>
            <w:div w:id="691153907">
              <w:marLeft w:val="0"/>
              <w:marRight w:val="0"/>
              <w:marTop w:val="0"/>
              <w:marBottom w:val="0"/>
              <w:divBdr>
                <w:top w:val="none" w:sz="0" w:space="0" w:color="auto"/>
                <w:left w:val="none" w:sz="0" w:space="0" w:color="auto"/>
                <w:bottom w:val="none" w:sz="0" w:space="0" w:color="auto"/>
                <w:right w:val="none" w:sz="0" w:space="0" w:color="auto"/>
              </w:divBdr>
            </w:div>
          </w:divsChild>
        </w:div>
        <w:div w:id="1258057756">
          <w:marLeft w:val="0"/>
          <w:marRight w:val="0"/>
          <w:marTop w:val="120"/>
          <w:marBottom w:val="0"/>
          <w:divBdr>
            <w:top w:val="none" w:sz="0" w:space="0" w:color="auto"/>
            <w:left w:val="none" w:sz="0" w:space="0" w:color="auto"/>
            <w:bottom w:val="none" w:sz="0" w:space="0" w:color="auto"/>
            <w:right w:val="none" w:sz="0" w:space="0" w:color="auto"/>
          </w:divBdr>
          <w:divsChild>
            <w:div w:id="280916738">
              <w:marLeft w:val="0"/>
              <w:marRight w:val="0"/>
              <w:marTop w:val="0"/>
              <w:marBottom w:val="0"/>
              <w:divBdr>
                <w:top w:val="none" w:sz="0" w:space="0" w:color="auto"/>
                <w:left w:val="none" w:sz="0" w:space="0" w:color="auto"/>
                <w:bottom w:val="none" w:sz="0" w:space="0" w:color="auto"/>
                <w:right w:val="none" w:sz="0" w:space="0" w:color="auto"/>
              </w:divBdr>
            </w:div>
          </w:divsChild>
        </w:div>
        <w:div w:id="462237258">
          <w:marLeft w:val="0"/>
          <w:marRight w:val="0"/>
          <w:marTop w:val="120"/>
          <w:marBottom w:val="0"/>
          <w:divBdr>
            <w:top w:val="none" w:sz="0" w:space="0" w:color="auto"/>
            <w:left w:val="none" w:sz="0" w:space="0" w:color="auto"/>
            <w:bottom w:val="none" w:sz="0" w:space="0" w:color="auto"/>
            <w:right w:val="none" w:sz="0" w:space="0" w:color="auto"/>
          </w:divBdr>
          <w:divsChild>
            <w:div w:id="315956794">
              <w:marLeft w:val="0"/>
              <w:marRight w:val="0"/>
              <w:marTop w:val="0"/>
              <w:marBottom w:val="0"/>
              <w:divBdr>
                <w:top w:val="none" w:sz="0" w:space="0" w:color="auto"/>
                <w:left w:val="none" w:sz="0" w:space="0" w:color="auto"/>
                <w:bottom w:val="none" w:sz="0" w:space="0" w:color="auto"/>
                <w:right w:val="none" w:sz="0" w:space="0" w:color="auto"/>
              </w:divBdr>
            </w:div>
          </w:divsChild>
        </w:div>
        <w:div w:id="1144011016">
          <w:marLeft w:val="0"/>
          <w:marRight w:val="0"/>
          <w:marTop w:val="120"/>
          <w:marBottom w:val="0"/>
          <w:divBdr>
            <w:top w:val="none" w:sz="0" w:space="0" w:color="auto"/>
            <w:left w:val="none" w:sz="0" w:space="0" w:color="auto"/>
            <w:bottom w:val="none" w:sz="0" w:space="0" w:color="auto"/>
            <w:right w:val="none" w:sz="0" w:space="0" w:color="auto"/>
          </w:divBdr>
          <w:divsChild>
            <w:div w:id="1720127090">
              <w:marLeft w:val="0"/>
              <w:marRight w:val="0"/>
              <w:marTop w:val="0"/>
              <w:marBottom w:val="0"/>
              <w:divBdr>
                <w:top w:val="none" w:sz="0" w:space="0" w:color="auto"/>
                <w:left w:val="none" w:sz="0" w:space="0" w:color="auto"/>
                <w:bottom w:val="none" w:sz="0" w:space="0" w:color="auto"/>
                <w:right w:val="none" w:sz="0" w:space="0" w:color="auto"/>
              </w:divBdr>
            </w:div>
          </w:divsChild>
        </w:div>
        <w:div w:id="664825619">
          <w:marLeft w:val="0"/>
          <w:marRight w:val="0"/>
          <w:marTop w:val="120"/>
          <w:marBottom w:val="0"/>
          <w:divBdr>
            <w:top w:val="none" w:sz="0" w:space="0" w:color="auto"/>
            <w:left w:val="none" w:sz="0" w:space="0" w:color="auto"/>
            <w:bottom w:val="none" w:sz="0" w:space="0" w:color="auto"/>
            <w:right w:val="none" w:sz="0" w:space="0" w:color="auto"/>
          </w:divBdr>
          <w:divsChild>
            <w:div w:id="16932458">
              <w:marLeft w:val="0"/>
              <w:marRight w:val="0"/>
              <w:marTop w:val="0"/>
              <w:marBottom w:val="0"/>
              <w:divBdr>
                <w:top w:val="none" w:sz="0" w:space="0" w:color="auto"/>
                <w:left w:val="none" w:sz="0" w:space="0" w:color="auto"/>
                <w:bottom w:val="none" w:sz="0" w:space="0" w:color="auto"/>
                <w:right w:val="none" w:sz="0" w:space="0" w:color="auto"/>
              </w:divBdr>
            </w:div>
          </w:divsChild>
        </w:div>
        <w:div w:id="1754549792">
          <w:marLeft w:val="0"/>
          <w:marRight w:val="0"/>
          <w:marTop w:val="120"/>
          <w:marBottom w:val="0"/>
          <w:divBdr>
            <w:top w:val="none" w:sz="0" w:space="0" w:color="auto"/>
            <w:left w:val="none" w:sz="0" w:space="0" w:color="auto"/>
            <w:bottom w:val="none" w:sz="0" w:space="0" w:color="auto"/>
            <w:right w:val="none" w:sz="0" w:space="0" w:color="auto"/>
          </w:divBdr>
          <w:divsChild>
            <w:div w:id="1133475497">
              <w:marLeft w:val="0"/>
              <w:marRight w:val="0"/>
              <w:marTop w:val="0"/>
              <w:marBottom w:val="0"/>
              <w:divBdr>
                <w:top w:val="none" w:sz="0" w:space="0" w:color="auto"/>
                <w:left w:val="none" w:sz="0" w:space="0" w:color="auto"/>
                <w:bottom w:val="none" w:sz="0" w:space="0" w:color="auto"/>
                <w:right w:val="none" w:sz="0" w:space="0" w:color="auto"/>
              </w:divBdr>
            </w:div>
          </w:divsChild>
        </w:div>
        <w:div w:id="640384540">
          <w:marLeft w:val="0"/>
          <w:marRight w:val="0"/>
          <w:marTop w:val="120"/>
          <w:marBottom w:val="0"/>
          <w:divBdr>
            <w:top w:val="none" w:sz="0" w:space="0" w:color="auto"/>
            <w:left w:val="none" w:sz="0" w:space="0" w:color="auto"/>
            <w:bottom w:val="none" w:sz="0" w:space="0" w:color="auto"/>
            <w:right w:val="none" w:sz="0" w:space="0" w:color="auto"/>
          </w:divBdr>
          <w:divsChild>
            <w:div w:id="767778373">
              <w:marLeft w:val="0"/>
              <w:marRight w:val="0"/>
              <w:marTop w:val="0"/>
              <w:marBottom w:val="0"/>
              <w:divBdr>
                <w:top w:val="none" w:sz="0" w:space="0" w:color="auto"/>
                <w:left w:val="none" w:sz="0" w:space="0" w:color="auto"/>
                <w:bottom w:val="none" w:sz="0" w:space="0" w:color="auto"/>
                <w:right w:val="none" w:sz="0" w:space="0" w:color="auto"/>
              </w:divBdr>
            </w:div>
          </w:divsChild>
        </w:div>
        <w:div w:id="312412531">
          <w:marLeft w:val="0"/>
          <w:marRight w:val="0"/>
          <w:marTop w:val="120"/>
          <w:marBottom w:val="0"/>
          <w:divBdr>
            <w:top w:val="none" w:sz="0" w:space="0" w:color="auto"/>
            <w:left w:val="none" w:sz="0" w:space="0" w:color="auto"/>
            <w:bottom w:val="none" w:sz="0" w:space="0" w:color="auto"/>
            <w:right w:val="none" w:sz="0" w:space="0" w:color="auto"/>
          </w:divBdr>
          <w:divsChild>
            <w:div w:id="636760430">
              <w:marLeft w:val="0"/>
              <w:marRight w:val="0"/>
              <w:marTop w:val="0"/>
              <w:marBottom w:val="0"/>
              <w:divBdr>
                <w:top w:val="none" w:sz="0" w:space="0" w:color="auto"/>
                <w:left w:val="none" w:sz="0" w:space="0" w:color="auto"/>
                <w:bottom w:val="none" w:sz="0" w:space="0" w:color="auto"/>
                <w:right w:val="none" w:sz="0" w:space="0" w:color="auto"/>
              </w:divBdr>
            </w:div>
            <w:div w:id="1779449244">
              <w:marLeft w:val="0"/>
              <w:marRight w:val="0"/>
              <w:marTop w:val="0"/>
              <w:marBottom w:val="0"/>
              <w:divBdr>
                <w:top w:val="none" w:sz="0" w:space="0" w:color="auto"/>
                <w:left w:val="none" w:sz="0" w:space="0" w:color="auto"/>
                <w:bottom w:val="none" w:sz="0" w:space="0" w:color="auto"/>
                <w:right w:val="none" w:sz="0" w:space="0" w:color="auto"/>
              </w:divBdr>
            </w:div>
          </w:divsChild>
        </w:div>
        <w:div w:id="595137342">
          <w:marLeft w:val="0"/>
          <w:marRight w:val="0"/>
          <w:marTop w:val="120"/>
          <w:marBottom w:val="0"/>
          <w:divBdr>
            <w:top w:val="none" w:sz="0" w:space="0" w:color="auto"/>
            <w:left w:val="none" w:sz="0" w:space="0" w:color="auto"/>
            <w:bottom w:val="none" w:sz="0" w:space="0" w:color="auto"/>
            <w:right w:val="none" w:sz="0" w:space="0" w:color="auto"/>
          </w:divBdr>
          <w:divsChild>
            <w:div w:id="467938238">
              <w:marLeft w:val="0"/>
              <w:marRight w:val="0"/>
              <w:marTop w:val="0"/>
              <w:marBottom w:val="0"/>
              <w:divBdr>
                <w:top w:val="none" w:sz="0" w:space="0" w:color="auto"/>
                <w:left w:val="none" w:sz="0" w:space="0" w:color="auto"/>
                <w:bottom w:val="none" w:sz="0" w:space="0" w:color="auto"/>
                <w:right w:val="none" w:sz="0" w:space="0" w:color="auto"/>
              </w:divBdr>
            </w:div>
          </w:divsChild>
        </w:div>
        <w:div w:id="999232821">
          <w:marLeft w:val="0"/>
          <w:marRight w:val="0"/>
          <w:marTop w:val="120"/>
          <w:marBottom w:val="0"/>
          <w:divBdr>
            <w:top w:val="none" w:sz="0" w:space="0" w:color="auto"/>
            <w:left w:val="none" w:sz="0" w:space="0" w:color="auto"/>
            <w:bottom w:val="none" w:sz="0" w:space="0" w:color="auto"/>
            <w:right w:val="none" w:sz="0" w:space="0" w:color="auto"/>
          </w:divBdr>
          <w:divsChild>
            <w:div w:id="774977795">
              <w:marLeft w:val="0"/>
              <w:marRight w:val="0"/>
              <w:marTop w:val="0"/>
              <w:marBottom w:val="0"/>
              <w:divBdr>
                <w:top w:val="none" w:sz="0" w:space="0" w:color="auto"/>
                <w:left w:val="none" w:sz="0" w:space="0" w:color="auto"/>
                <w:bottom w:val="none" w:sz="0" w:space="0" w:color="auto"/>
                <w:right w:val="none" w:sz="0" w:space="0" w:color="auto"/>
              </w:divBdr>
            </w:div>
          </w:divsChild>
        </w:div>
        <w:div w:id="1999192623">
          <w:marLeft w:val="0"/>
          <w:marRight w:val="0"/>
          <w:marTop w:val="120"/>
          <w:marBottom w:val="0"/>
          <w:divBdr>
            <w:top w:val="none" w:sz="0" w:space="0" w:color="auto"/>
            <w:left w:val="none" w:sz="0" w:space="0" w:color="auto"/>
            <w:bottom w:val="none" w:sz="0" w:space="0" w:color="auto"/>
            <w:right w:val="none" w:sz="0" w:space="0" w:color="auto"/>
          </w:divBdr>
          <w:divsChild>
            <w:div w:id="329407517">
              <w:marLeft w:val="0"/>
              <w:marRight w:val="0"/>
              <w:marTop w:val="0"/>
              <w:marBottom w:val="0"/>
              <w:divBdr>
                <w:top w:val="none" w:sz="0" w:space="0" w:color="auto"/>
                <w:left w:val="none" w:sz="0" w:space="0" w:color="auto"/>
                <w:bottom w:val="none" w:sz="0" w:space="0" w:color="auto"/>
                <w:right w:val="none" w:sz="0" w:space="0" w:color="auto"/>
              </w:divBdr>
            </w:div>
          </w:divsChild>
        </w:div>
        <w:div w:id="1053820280">
          <w:marLeft w:val="0"/>
          <w:marRight w:val="0"/>
          <w:marTop w:val="120"/>
          <w:marBottom w:val="0"/>
          <w:divBdr>
            <w:top w:val="none" w:sz="0" w:space="0" w:color="auto"/>
            <w:left w:val="none" w:sz="0" w:space="0" w:color="auto"/>
            <w:bottom w:val="none" w:sz="0" w:space="0" w:color="auto"/>
            <w:right w:val="none" w:sz="0" w:space="0" w:color="auto"/>
          </w:divBdr>
          <w:divsChild>
            <w:div w:id="797063764">
              <w:marLeft w:val="0"/>
              <w:marRight w:val="0"/>
              <w:marTop w:val="0"/>
              <w:marBottom w:val="0"/>
              <w:divBdr>
                <w:top w:val="none" w:sz="0" w:space="0" w:color="auto"/>
                <w:left w:val="none" w:sz="0" w:space="0" w:color="auto"/>
                <w:bottom w:val="none" w:sz="0" w:space="0" w:color="auto"/>
                <w:right w:val="none" w:sz="0" w:space="0" w:color="auto"/>
              </w:divBdr>
            </w:div>
          </w:divsChild>
        </w:div>
        <w:div w:id="953753211">
          <w:marLeft w:val="0"/>
          <w:marRight w:val="0"/>
          <w:marTop w:val="120"/>
          <w:marBottom w:val="0"/>
          <w:divBdr>
            <w:top w:val="none" w:sz="0" w:space="0" w:color="auto"/>
            <w:left w:val="none" w:sz="0" w:space="0" w:color="auto"/>
            <w:bottom w:val="none" w:sz="0" w:space="0" w:color="auto"/>
            <w:right w:val="none" w:sz="0" w:space="0" w:color="auto"/>
          </w:divBdr>
          <w:divsChild>
            <w:div w:id="1314872835">
              <w:marLeft w:val="0"/>
              <w:marRight w:val="0"/>
              <w:marTop w:val="0"/>
              <w:marBottom w:val="0"/>
              <w:divBdr>
                <w:top w:val="none" w:sz="0" w:space="0" w:color="auto"/>
                <w:left w:val="none" w:sz="0" w:space="0" w:color="auto"/>
                <w:bottom w:val="none" w:sz="0" w:space="0" w:color="auto"/>
                <w:right w:val="none" w:sz="0" w:space="0" w:color="auto"/>
              </w:divBdr>
            </w:div>
          </w:divsChild>
        </w:div>
        <w:div w:id="15471053">
          <w:marLeft w:val="0"/>
          <w:marRight w:val="0"/>
          <w:marTop w:val="120"/>
          <w:marBottom w:val="0"/>
          <w:divBdr>
            <w:top w:val="none" w:sz="0" w:space="0" w:color="auto"/>
            <w:left w:val="none" w:sz="0" w:space="0" w:color="auto"/>
            <w:bottom w:val="none" w:sz="0" w:space="0" w:color="auto"/>
            <w:right w:val="none" w:sz="0" w:space="0" w:color="auto"/>
          </w:divBdr>
          <w:divsChild>
            <w:div w:id="1425342851">
              <w:marLeft w:val="0"/>
              <w:marRight w:val="0"/>
              <w:marTop w:val="0"/>
              <w:marBottom w:val="0"/>
              <w:divBdr>
                <w:top w:val="none" w:sz="0" w:space="0" w:color="auto"/>
                <w:left w:val="none" w:sz="0" w:space="0" w:color="auto"/>
                <w:bottom w:val="none" w:sz="0" w:space="0" w:color="auto"/>
                <w:right w:val="none" w:sz="0" w:space="0" w:color="auto"/>
              </w:divBdr>
            </w:div>
          </w:divsChild>
        </w:div>
        <w:div w:id="1630159048">
          <w:marLeft w:val="0"/>
          <w:marRight w:val="0"/>
          <w:marTop w:val="120"/>
          <w:marBottom w:val="0"/>
          <w:divBdr>
            <w:top w:val="none" w:sz="0" w:space="0" w:color="auto"/>
            <w:left w:val="none" w:sz="0" w:space="0" w:color="auto"/>
            <w:bottom w:val="none" w:sz="0" w:space="0" w:color="auto"/>
            <w:right w:val="none" w:sz="0" w:space="0" w:color="auto"/>
          </w:divBdr>
          <w:divsChild>
            <w:div w:id="17287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1655</Words>
  <Characters>10097</Characters>
  <Application>Microsoft Office Word</Application>
  <DocSecurity>0</DocSecurity>
  <Lines>84</Lines>
  <Paragraphs>23</Paragraphs>
  <ScaleCrop>false</ScaleCrop>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2021-04-05T09:04:00Z</dcterms:created>
  <dcterms:modified xsi:type="dcterms:W3CDTF">2021-04-05T09:09:00Z</dcterms:modified>
</cp:coreProperties>
</file>