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A3" w:rsidRDefault="003B54A3" w:rsidP="003B5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>
        <w:rPr>
          <w:rFonts w:ascii="inherit" w:eastAsia="Times New Roman" w:hAnsi="inherit" w:cs="Times New Roman"/>
          <w:sz w:val="24"/>
          <w:szCs w:val="24"/>
          <w:lang w:eastAsia="da-DK"/>
        </w:rPr>
        <w:t xml:space="preserve">Arne Hansen 13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da-DK"/>
        </w:rPr>
        <w:t>sept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da-DK"/>
        </w:rPr>
        <w:t xml:space="preserve"> 2020</w:t>
      </w:r>
    </w:p>
    <w:p w:rsidR="003B54A3" w:rsidRPr="003B54A3" w:rsidRDefault="003B54A3" w:rsidP="003B5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>Til Frederikshavn byråd.</w:t>
      </w:r>
    </w:p>
    <w:p w:rsidR="008B52E0" w:rsidRDefault="003B54A3" w:rsidP="003B5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Hermed opfordrer jeg byrådet i min kommune Frederikshavn om med den socialdemokratiske borgmester Birgit Hansen i spidsen om, på baggrund af den desperate situation for især de husvilde børn fra den nedbrændte flygtningelejr </w:t>
      </w:r>
      <w:proofErr w:type="spellStart"/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>Moria</w:t>
      </w:r>
      <w:proofErr w:type="spellEnd"/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på øen </w:t>
      </w:r>
      <w:proofErr w:type="spellStart"/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>Lesbos</w:t>
      </w:r>
      <w:proofErr w:type="spellEnd"/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i EU-landet </w:t>
      </w:r>
      <w:r w:rsidR="008B52E0">
        <w:rPr>
          <w:rFonts w:ascii="inherit" w:eastAsia="Times New Roman" w:hAnsi="inherit" w:cs="Times New Roman"/>
          <w:sz w:val="24"/>
          <w:szCs w:val="24"/>
          <w:lang w:eastAsia="da-DK"/>
        </w:rPr>
        <w:t>G</w:t>
      </w:r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rækenland, straks at henvende sig til statsminister Mette Frederiksen og tilbyde at huse et antal husvilde flygtninge fra </w:t>
      </w:r>
      <w:proofErr w:type="spellStart"/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>Morialejren</w:t>
      </w:r>
      <w:proofErr w:type="spellEnd"/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. Se gerne opslagene på Facebookside "Arne Nielsen Hansen" med yderligere oplysninger. </w:t>
      </w:r>
    </w:p>
    <w:p w:rsidR="008B52E0" w:rsidRDefault="008B52E0" w:rsidP="003B5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:rsidR="003B54A3" w:rsidRPr="003B54A3" w:rsidRDefault="003B54A3" w:rsidP="003B5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Med venlig hilsen fra Arne Hansen, Sønderjyllands Alle 35, 9900 </w:t>
      </w:r>
      <w:proofErr w:type="gramStart"/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>Frederikshavn ,</w:t>
      </w:r>
      <w:proofErr w:type="gramEnd"/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post@arnehansen.net</w:t>
      </w:r>
    </w:p>
    <w:p w:rsidR="003B54A3" w:rsidRPr="003B54A3" w:rsidRDefault="003B54A3" w:rsidP="003B54A3">
      <w:pPr>
        <w:spacing w:after="58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3B54A3">
        <w:rPr>
          <w:rFonts w:ascii="inherit" w:eastAsia="Times New Roman" w:hAnsi="inherit" w:cs="Times New Roman"/>
          <w:sz w:val="24"/>
          <w:szCs w:val="24"/>
          <w:lang w:eastAsia="da-DK"/>
        </w:rPr>
        <w:t>Ovenstående opfordring er lige afsendt til samtlige medlemmer i Frederikshavn Byråd</w:t>
      </w:r>
    </w:p>
    <w:p w:rsidR="003B54A3" w:rsidRPr="003B54A3" w:rsidRDefault="003B54A3" w:rsidP="003B54A3">
      <w:pPr>
        <w:spacing w:after="0" w:line="240" w:lineRule="auto"/>
        <w:ind w:left="138"/>
        <w:rPr>
          <w:rFonts w:ascii="inherit" w:eastAsia="Times New Roman" w:hAnsi="inherit" w:cs="Segoe UI Historic"/>
          <w:color w:val="1C1E21"/>
          <w:sz w:val="14"/>
          <w:szCs w:val="14"/>
          <w:bdr w:val="single" w:sz="8" w:space="0" w:color="auto" w:frame="1"/>
          <w:lang w:eastAsia="da-DK"/>
        </w:rPr>
      </w:pPr>
    </w:p>
    <w:sectPr w:rsidR="003B54A3" w:rsidRPr="003B54A3" w:rsidSect="00CA11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6CD3"/>
    <w:multiLevelType w:val="multilevel"/>
    <w:tmpl w:val="598A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1304"/>
  <w:hyphenationZone w:val="425"/>
  <w:characterSpacingControl w:val="doNotCompress"/>
  <w:compat/>
  <w:rsids>
    <w:rsidRoot w:val="003B54A3"/>
    <w:rsid w:val="0018604E"/>
    <w:rsid w:val="003B54A3"/>
    <w:rsid w:val="008B52E0"/>
    <w:rsid w:val="00CA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B54A3"/>
    <w:rPr>
      <w:color w:val="0000FF"/>
      <w:u w:val="single"/>
    </w:rPr>
  </w:style>
  <w:style w:type="character" w:customStyle="1" w:styleId="bp9cbjyn">
    <w:name w:val="bp9cbjyn"/>
    <w:basedOn w:val="Standardskrifttypeiafsnit"/>
    <w:rsid w:val="003B54A3"/>
  </w:style>
  <w:style w:type="character" w:customStyle="1" w:styleId="a8c37x1j">
    <w:name w:val="a8c37x1j"/>
    <w:basedOn w:val="Standardskrifttypeiafsnit"/>
    <w:rsid w:val="003B54A3"/>
  </w:style>
  <w:style w:type="character" w:customStyle="1" w:styleId="d2edcug0">
    <w:name w:val="d2edcug0"/>
    <w:basedOn w:val="Standardskrifttypeiafsnit"/>
    <w:rsid w:val="003B54A3"/>
  </w:style>
  <w:style w:type="character" w:customStyle="1" w:styleId="gpro0wi8">
    <w:name w:val="gpro0wi8"/>
    <w:basedOn w:val="Standardskrifttypeiafsnit"/>
    <w:rsid w:val="003B54A3"/>
  </w:style>
  <w:style w:type="character" w:customStyle="1" w:styleId="pcp91wgn">
    <w:name w:val="pcp91wgn"/>
    <w:basedOn w:val="Standardskrifttypeiafsnit"/>
    <w:rsid w:val="003B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753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566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1158">
                                  <w:marLeft w:val="184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6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5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9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3625">
                                          <w:marLeft w:val="8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241167">
                                          <w:marLeft w:val="8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1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7651360">
                              <w:marLeft w:val="184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7585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1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" w:color="auto"/>
                                    <w:bottom w:val="none" w:sz="0" w:space="0" w:color="auto"/>
                                    <w:right w:val="none" w:sz="0" w:space="1" w:color="auto"/>
                                  </w:divBdr>
                                </w:div>
                                <w:div w:id="5520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0588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5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73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7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0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5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16343">
                                      <w:marLeft w:val="0"/>
                                      <w:marRight w:val="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70807">
                                      <w:marLeft w:val="0"/>
                                      <w:marRight w:val="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2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5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5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8558">
                                                      <w:marLeft w:val="369"/>
                                                      <w:marRight w:val="369"/>
                                                      <w:marTop w:val="1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7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1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3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9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35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6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74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78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059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3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89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890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130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38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1236">
                                                                                                                  <w:marLeft w:val="0"/>
                                                                                                                  <w:marRight w:val="92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291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615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2020-10-27T09:47:00Z</dcterms:created>
  <dcterms:modified xsi:type="dcterms:W3CDTF">2020-10-30T18:12:00Z</dcterms:modified>
</cp:coreProperties>
</file>