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98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9"/>
      </w:tblGrid>
      <w:tr>
        <w:trPr>
          <w:trHeight w:val="951" w:hRule="atLeast"/>
        </w:trPr>
        <w:tc>
          <w:tcPr>
            <w:tcW w:w="74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41"/>
              <w:ind w:left="57"/>
              <w:jc w:val="center"/>
              <w:rPr>
                <w:b/>
                <w:sz w:val="46"/>
              </w:rPr>
            </w:pPr>
            <w:r>
              <w:rPr>
                <w:b/>
                <w:color w:val="001F5E"/>
                <w:w w:val="105"/>
                <w:sz w:val="46"/>
              </w:rPr>
              <w:t>Aldrig mere et Hiroshima</w:t>
            </w:r>
          </w:p>
        </w:tc>
      </w:tr>
      <w:tr>
        <w:trPr>
          <w:trHeight w:val="2483" w:hRule="atLeast"/>
        </w:trPr>
        <w:tc>
          <w:tcPr>
            <w:tcW w:w="742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9" w:lineRule="auto" w:before="105"/>
              <w:ind w:left="543" w:right="352" w:hanging="9"/>
              <w:jc w:val="center"/>
              <w:rPr>
                <w:sz w:val="27"/>
              </w:rPr>
            </w:pPr>
            <w:r>
              <w:rPr>
                <w:sz w:val="27"/>
              </w:rPr>
              <w:t>Markering af 75 året for atombomberne over Hiroshima og Nagasaki - vi planter fredsrose nr. 40.</w:t>
            </w:r>
          </w:p>
          <w:p>
            <w:pPr>
              <w:pStyle w:val="TableParagraph"/>
              <w:tabs>
                <w:tab w:pos="6181" w:val="left" w:leader="none"/>
              </w:tabs>
              <w:spacing w:before="184"/>
              <w:ind w:left="175"/>
              <w:jc w:val="center"/>
              <w:rPr>
                <w:b/>
                <w:sz w:val="39"/>
              </w:rPr>
            </w:pPr>
            <w:r>
              <w:rPr>
                <w:b/>
                <w:color w:val="006600"/>
                <w:sz w:val="39"/>
              </w:rPr>
              <w:t>Torsdag  d. 6. august kl.</w:t>
            </w:r>
            <w:r>
              <w:rPr>
                <w:b/>
                <w:color w:val="006600"/>
                <w:spacing w:val="-32"/>
                <w:sz w:val="39"/>
              </w:rPr>
              <w:t> </w:t>
            </w:r>
            <w:r>
              <w:rPr>
                <w:b/>
                <w:color w:val="006600"/>
                <w:sz w:val="39"/>
              </w:rPr>
              <w:t>19.30</w:t>
            </w:r>
            <w:r>
              <w:rPr>
                <w:b/>
                <w:color w:val="006600"/>
                <w:spacing w:val="3"/>
                <w:sz w:val="39"/>
              </w:rPr>
              <w:t> </w:t>
            </w:r>
            <w:r>
              <w:rPr>
                <w:b/>
                <w:color w:val="006600"/>
                <w:sz w:val="39"/>
              </w:rPr>
              <w:t>-</w:t>
              <w:tab/>
              <w:t>21.00</w:t>
            </w:r>
          </w:p>
          <w:p>
            <w:pPr>
              <w:pStyle w:val="TableParagraph"/>
              <w:spacing w:line="249" w:lineRule="auto" w:before="198"/>
              <w:ind w:left="1436" w:right="1257" w:hanging="10"/>
              <w:jc w:val="center"/>
              <w:rPr>
                <w:b/>
                <w:sz w:val="27"/>
              </w:rPr>
            </w:pPr>
            <w:r>
              <w:rPr>
                <w:b/>
                <w:color w:val="006600"/>
                <w:w w:val="105"/>
                <w:sz w:val="27"/>
              </w:rPr>
              <w:t>på</w:t>
            </w:r>
            <w:r>
              <w:rPr>
                <w:b/>
                <w:color w:val="006600"/>
                <w:spacing w:val="-25"/>
                <w:w w:val="105"/>
                <w:sz w:val="27"/>
              </w:rPr>
              <w:t> </w:t>
            </w:r>
            <w:r>
              <w:rPr>
                <w:b/>
                <w:color w:val="006600"/>
                <w:w w:val="105"/>
                <w:sz w:val="27"/>
              </w:rPr>
              <w:t>område</w:t>
            </w:r>
            <w:r>
              <w:rPr>
                <w:b/>
                <w:color w:val="006600"/>
                <w:spacing w:val="-15"/>
                <w:w w:val="105"/>
                <w:sz w:val="27"/>
              </w:rPr>
              <w:t> </w:t>
            </w:r>
            <w:r>
              <w:rPr>
                <w:b/>
                <w:color w:val="006600"/>
                <w:w w:val="105"/>
                <w:sz w:val="27"/>
              </w:rPr>
              <w:t>23,</w:t>
            </w:r>
            <w:r>
              <w:rPr>
                <w:b/>
                <w:color w:val="006600"/>
                <w:spacing w:val="-26"/>
                <w:w w:val="105"/>
                <w:sz w:val="27"/>
              </w:rPr>
              <w:t> </w:t>
            </w:r>
            <w:r>
              <w:rPr>
                <w:b/>
                <w:color w:val="006600"/>
                <w:w w:val="105"/>
                <w:sz w:val="27"/>
              </w:rPr>
              <w:t>Gladsaxe</w:t>
            </w:r>
            <w:r>
              <w:rPr>
                <w:b/>
                <w:color w:val="006600"/>
                <w:spacing w:val="-16"/>
                <w:w w:val="105"/>
                <w:sz w:val="27"/>
              </w:rPr>
              <w:t> </w:t>
            </w:r>
            <w:r>
              <w:rPr>
                <w:b/>
                <w:color w:val="006600"/>
                <w:w w:val="105"/>
                <w:sz w:val="27"/>
              </w:rPr>
              <w:t>Kirkegård Gladsaxe</w:t>
            </w:r>
            <w:r>
              <w:rPr>
                <w:b/>
                <w:color w:val="006600"/>
                <w:spacing w:val="-11"/>
                <w:w w:val="105"/>
                <w:sz w:val="27"/>
              </w:rPr>
              <w:t> </w:t>
            </w:r>
            <w:r>
              <w:rPr>
                <w:b/>
                <w:color w:val="006600"/>
                <w:w w:val="105"/>
                <w:sz w:val="27"/>
              </w:rPr>
              <w:t>Møllevej</w:t>
            </w:r>
            <w:r>
              <w:rPr>
                <w:b/>
                <w:color w:val="006600"/>
                <w:spacing w:val="-20"/>
                <w:w w:val="105"/>
                <w:sz w:val="27"/>
              </w:rPr>
              <w:t> </w:t>
            </w:r>
            <w:r>
              <w:rPr>
                <w:b/>
                <w:color w:val="006600"/>
                <w:w w:val="105"/>
                <w:sz w:val="27"/>
              </w:rPr>
              <w:t>35,</w:t>
            </w:r>
            <w:r>
              <w:rPr>
                <w:b/>
                <w:color w:val="006600"/>
                <w:spacing w:val="-25"/>
                <w:w w:val="105"/>
                <w:sz w:val="27"/>
              </w:rPr>
              <w:t> </w:t>
            </w:r>
            <w:r>
              <w:rPr>
                <w:b/>
                <w:color w:val="006600"/>
                <w:w w:val="105"/>
                <w:sz w:val="27"/>
              </w:rPr>
              <w:t>2860</w:t>
            </w:r>
            <w:r>
              <w:rPr>
                <w:b/>
                <w:color w:val="006600"/>
                <w:spacing w:val="-22"/>
                <w:w w:val="105"/>
                <w:sz w:val="27"/>
              </w:rPr>
              <w:t> </w:t>
            </w:r>
            <w:r>
              <w:rPr>
                <w:b/>
                <w:color w:val="006600"/>
                <w:w w:val="105"/>
                <w:sz w:val="27"/>
              </w:rPr>
              <w:t>Søborg</w:t>
            </w:r>
          </w:p>
        </w:tc>
      </w:tr>
      <w:tr>
        <w:trPr>
          <w:trHeight w:val="1760" w:hRule="atLeast"/>
        </w:trPr>
        <w:tc>
          <w:tcPr>
            <w:tcW w:w="7429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auto" w:before="250"/>
              <w:ind w:left="1467" w:right="2230"/>
              <w:rPr>
                <w:sz w:val="27"/>
              </w:rPr>
            </w:pPr>
            <w:r>
              <w:rPr>
                <w:b/>
                <w:color w:val="001F5E"/>
                <w:w w:val="105"/>
                <w:sz w:val="27"/>
              </w:rPr>
              <w:t>Hvordan ser verden ud</w:t>
            </w:r>
            <w:r>
              <w:rPr>
                <w:b/>
                <w:color w:val="001F5E"/>
                <w:spacing w:val="-60"/>
                <w:w w:val="105"/>
                <w:sz w:val="27"/>
              </w:rPr>
              <w:t> </w:t>
            </w:r>
            <w:r>
              <w:rPr>
                <w:b/>
                <w:color w:val="001F5E"/>
                <w:w w:val="105"/>
                <w:sz w:val="27"/>
              </w:rPr>
              <w:t>nu? Kan krige sikre fred </w:t>
            </w:r>
            <w:r>
              <w:rPr>
                <w:color w:val="001F5E"/>
                <w:w w:val="105"/>
                <w:sz w:val="27"/>
              </w:rPr>
              <w:t>?</w:t>
            </w:r>
          </w:p>
          <w:p>
            <w:pPr>
              <w:pStyle w:val="TableParagraph"/>
              <w:spacing w:line="249" w:lineRule="auto"/>
              <w:ind w:left="1470" w:right="1296" w:hanging="3"/>
              <w:rPr>
                <w:b/>
                <w:sz w:val="27"/>
              </w:rPr>
            </w:pPr>
            <w:r>
              <w:rPr>
                <w:b/>
                <w:color w:val="001F5E"/>
                <w:w w:val="105"/>
                <w:sz w:val="27"/>
              </w:rPr>
              <w:t>Hvad er fred? </w:t>
            </w:r>
            <w:r>
              <w:rPr>
                <w:color w:val="001F5E"/>
                <w:w w:val="105"/>
                <w:sz w:val="27"/>
              </w:rPr>
              <w:t>- </w:t>
            </w:r>
            <w:r>
              <w:rPr>
                <w:b/>
                <w:color w:val="001F5E"/>
                <w:w w:val="105"/>
                <w:sz w:val="27"/>
              </w:rPr>
              <w:t>hvad skal der til for at udvikle fred?</w:t>
            </w:r>
          </w:p>
        </w:tc>
      </w:tr>
      <w:tr>
        <w:trPr>
          <w:trHeight w:val="3990" w:hRule="atLeast"/>
        </w:trPr>
        <w:tc>
          <w:tcPr>
            <w:tcW w:w="7429" w:type="dxa"/>
            <w:tcBorders>
              <w:top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411" w:val="left" w:leader="none"/>
              </w:tabs>
              <w:spacing w:line="240" w:lineRule="auto" w:before="0" w:after="0"/>
              <w:ind w:left="1410" w:right="0" w:hanging="221"/>
              <w:jc w:val="left"/>
              <w:rPr>
                <w:b/>
                <w:sz w:val="27"/>
              </w:rPr>
            </w:pPr>
            <w:r>
              <w:rPr>
                <w:b/>
                <w:color w:val="006600"/>
                <w:sz w:val="27"/>
              </w:rPr>
              <w:t>Taler ved Kvinder for</w:t>
            </w:r>
            <w:r>
              <w:rPr>
                <w:b/>
                <w:color w:val="006600"/>
                <w:spacing w:val="-18"/>
                <w:sz w:val="27"/>
              </w:rPr>
              <w:t> </w:t>
            </w:r>
            <w:r>
              <w:rPr>
                <w:b/>
                <w:color w:val="006600"/>
                <w:sz w:val="27"/>
              </w:rPr>
              <w:t>Fred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488" w:val="left" w:leader="none"/>
              </w:tabs>
              <w:spacing w:line="240" w:lineRule="auto" w:before="31" w:after="0"/>
              <w:ind w:left="1487" w:right="0" w:hanging="298"/>
              <w:jc w:val="left"/>
              <w:rPr>
                <w:b/>
                <w:sz w:val="27"/>
              </w:rPr>
            </w:pPr>
            <w:r>
              <w:rPr>
                <w:b/>
                <w:color w:val="006600"/>
                <w:w w:val="105"/>
                <w:sz w:val="27"/>
              </w:rPr>
              <w:t>Plantning af rose nr.</w:t>
            </w:r>
            <w:r>
              <w:rPr>
                <w:b/>
                <w:color w:val="006600"/>
                <w:spacing w:val="16"/>
                <w:w w:val="105"/>
                <w:sz w:val="27"/>
              </w:rPr>
              <w:t> </w:t>
            </w:r>
            <w:r>
              <w:rPr>
                <w:b/>
                <w:color w:val="006600"/>
                <w:w w:val="105"/>
                <w:sz w:val="27"/>
              </w:rPr>
              <w:t>40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488" w:val="left" w:leader="none"/>
              </w:tabs>
              <w:spacing w:line="240" w:lineRule="auto" w:before="36" w:after="0"/>
              <w:ind w:left="1487" w:right="0" w:hanging="298"/>
              <w:jc w:val="left"/>
              <w:rPr>
                <w:b/>
                <w:sz w:val="27"/>
              </w:rPr>
            </w:pPr>
            <w:r>
              <w:rPr>
                <w:b/>
                <w:color w:val="006600"/>
                <w:sz w:val="27"/>
              </w:rPr>
              <w:t>Fællessang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487" w:val="left" w:leader="none"/>
                <w:tab w:pos="1489" w:val="left" w:leader="none"/>
              </w:tabs>
              <w:spacing w:line="240" w:lineRule="auto" w:before="31" w:after="0"/>
              <w:ind w:left="1488" w:right="0" w:hanging="299"/>
              <w:jc w:val="left"/>
              <w:rPr>
                <w:b/>
                <w:sz w:val="27"/>
              </w:rPr>
            </w:pPr>
            <w:r>
              <w:rPr>
                <w:b/>
                <w:color w:val="006600"/>
                <w:w w:val="105"/>
                <w:sz w:val="27"/>
              </w:rPr>
              <w:t>Åben dialog og</w:t>
            </w:r>
            <w:r>
              <w:rPr>
                <w:b/>
                <w:color w:val="006600"/>
                <w:spacing w:val="12"/>
                <w:w w:val="105"/>
                <w:sz w:val="27"/>
              </w:rPr>
              <w:t> </w:t>
            </w:r>
            <w:r>
              <w:rPr>
                <w:b/>
                <w:color w:val="006600"/>
                <w:w w:val="105"/>
                <w:sz w:val="27"/>
              </w:rPr>
              <w:t>kaffe</w:t>
            </w:r>
          </w:p>
          <w:p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6" w:lineRule="exact"/>
              <w:ind w:left="2623"/>
              <w:rPr>
                <w:rFonts w:ascii="Times New Roman"/>
                <w:sz w:val="2"/>
              </w:rPr>
            </w:pPr>
            <w:r>
              <w:rPr>
                <w:rFonts w:ascii="Times New Roman"/>
                <w:position w:val="0"/>
                <w:sz w:val="2"/>
              </w:rPr>
              <w:pict>
                <v:group style="width:102.85pt;height:1.25pt;mso-position-horizontal-relative:char;mso-position-vertical-relative:line" coordorigin="0,0" coordsize="2057,25">
                  <v:line style="position:absolute" from="0,12" to="2057,12" stroked="true" strokeweight="1.201692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position w:val="0"/>
                <w:sz w:val="2"/>
              </w:rPr>
            </w:r>
          </w:p>
          <w:p>
            <w:pPr>
              <w:pStyle w:val="TableParagraph"/>
              <w:spacing w:before="200"/>
              <w:ind w:left="79"/>
              <w:jc w:val="center"/>
              <w:rPr>
                <w:sz w:val="27"/>
              </w:rPr>
            </w:pPr>
            <w:r>
              <w:rPr>
                <w:w w:val="105"/>
                <w:sz w:val="27"/>
              </w:rPr>
              <w:t>I 1981 blev alle kommuner pålagt at udlægge</w:t>
            </w:r>
          </w:p>
          <w:p>
            <w:pPr>
              <w:pStyle w:val="TableParagraph"/>
              <w:spacing w:line="249" w:lineRule="auto" w:before="16"/>
              <w:ind w:left="468" w:right="393"/>
              <w:jc w:val="center"/>
              <w:rPr>
                <w:sz w:val="27"/>
              </w:rPr>
            </w:pPr>
            <w:r>
              <w:rPr>
                <w:w w:val="105"/>
                <w:sz w:val="27"/>
              </w:rPr>
              <w:t>et</w:t>
            </w:r>
            <w:r>
              <w:rPr>
                <w:spacing w:val="-12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areal</w:t>
            </w:r>
            <w:r>
              <w:rPr>
                <w:spacing w:val="-10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til</w:t>
            </w:r>
            <w:r>
              <w:rPr>
                <w:spacing w:val="-21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massegrav</w:t>
            </w:r>
            <w:r>
              <w:rPr>
                <w:spacing w:val="4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i</w:t>
            </w:r>
            <w:r>
              <w:rPr>
                <w:spacing w:val="-16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tilfælde</w:t>
            </w:r>
            <w:r>
              <w:rPr>
                <w:spacing w:val="-7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af</w:t>
            </w:r>
            <w:r>
              <w:rPr>
                <w:spacing w:val="-17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krig</w:t>
            </w:r>
            <w:r>
              <w:rPr>
                <w:spacing w:val="-15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og</w:t>
            </w:r>
            <w:r>
              <w:rPr>
                <w:spacing w:val="-13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katastrofer. Vær med til at plante rosen på Gladsaxe Kirkegård for</w:t>
            </w:r>
            <w:r>
              <w:rPr>
                <w:spacing w:val="-14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at</w:t>
            </w:r>
            <w:r>
              <w:rPr>
                <w:spacing w:val="-15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skabe</w:t>
            </w:r>
            <w:r>
              <w:rPr>
                <w:spacing w:val="-14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en</w:t>
            </w:r>
            <w:r>
              <w:rPr>
                <w:spacing w:val="-15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fredshave</w:t>
            </w:r>
            <w:r>
              <w:rPr>
                <w:spacing w:val="-1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i</w:t>
            </w:r>
            <w:r>
              <w:rPr>
                <w:spacing w:val="-16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stedet</w:t>
            </w:r>
            <w:r>
              <w:rPr>
                <w:spacing w:val="-6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for</w:t>
            </w:r>
            <w:r>
              <w:rPr>
                <w:spacing w:val="-14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en</w:t>
            </w:r>
            <w:r>
              <w:rPr>
                <w:spacing w:val="-15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massegrav.</w:t>
            </w:r>
          </w:p>
          <w:p>
            <w:pPr>
              <w:pStyle w:val="TableParagraph"/>
              <w:spacing w:before="117"/>
              <w:ind w:left="22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Det er en god ide at tage en lille klapstol eller et tæppe med.</w:t>
            </w:r>
          </w:p>
        </w:tc>
      </w:tr>
      <w:tr>
        <w:trPr>
          <w:trHeight w:val="865" w:hRule="atLeast"/>
        </w:trPr>
        <w:tc>
          <w:tcPr>
            <w:tcW w:w="742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6"/>
              <w:ind w:left="99"/>
              <w:jc w:val="center"/>
              <w:rPr>
                <w:rFonts w:ascii="Times New Roman"/>
                <w:sz w:val="29"/>
              </w:rPr>
            </w:pPr>
            <w:r>
              <w:rPr>
                <w:b/>
                <w:color w:val="001F5E"/>
                <w:w w:val="105"/>
                <w:sz w:val="27"/>
              </w:rPr>
              <w:t>Alle er meget velkomne </w:t>
            </w:r>
            <w:r>
              <w:rPr>
                <w:rFonts w:ascii="Times New Roman"/>
                <w:color w:val="001F5E"/>
                <w:w w:val="105"/>
                <w:sz w:val="29"/>
              </w:rPr>
              <w:t>!</w:t>
            </w:r>
          </w:p>
          <w:p>
            <w:pPr>
              <w:pStyle w:val="TableParagraph"/>
              <w:spacing w:before="53"/>
              <w:ind w:left="109"/>
              <w:jc w:val="center"/>
              <w:rPr>
                <w:b/>
                <w:sz w:val="23"/>
              </w:rPr>
            </w:pPr>
            <w:r>
              <w:rPr>
                <w:b/>
                <w:color w:val="001F5E"/>
                <w:w w:val="105"/>
                <w:sz w:val="23"/>
              </w:rPr>
              <w:t>Arr. Kvinder for Fred, Gladsaxe/ </w:t>
            </w:r>
            <w:hyperlink r:id="rId5">
              <w:r>
                <w:rPr>
                  <w:b/>
                  <w:color w:val="001F5E"/>
                  <w:w w:val="105"/>
                  <w:sz w:val="23"/>
                </w:rPr>
                <w:t>1sabella.m1@godmail.dk</w:t>
              </w:r>
            </w:hyperlink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51599872">
            <wp:simplePos x="0" y="0"/>
            <wp:positionH relativeFrom="page">
              <wp:posOffset>3808241</wp:posOffset>
            </wp:positionH>
            <wp:positionV relativeFrom="page">
              <wp:posOffset>3861158</wp:posOffset>
            </wp:positionV>
            <wp:extent cx="1365135" cy="139598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135" cy="1395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6840" w:h="11910" w:orient="landscape"/>
      <w:pgMar w:top="1040" w:bottom="280" w:left="86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410" w:hanging="220"/>
      </w:pPr>
      <w:rPr>
        <w:rFonts w:hint="default" w:ascii="Arial" w:hAnsi="Arial" w:eastAsia="Arial" w:cs="Arial"/>
        <w:color w:val="006600"/>
        <w:w w:val="114"/>
        <w:sz w:val="27"/>
        <w:szCs w:val="27"/>
        <w:lang w:val="da-DY" w:eastAsia="da-DY" w:bidi="da-DY"/>
      </w:rPr>
    </w:lvl>
    <w:lvl w:ilvl="1">
      <w:start w:val="0"/>
      <w:numFmt w:val="bullet"/>
      <w:lvlText w:val="•"/>
      <w:lvlJc w:val="left"/>
      <w:pPr>
        <w:ind w:left="2012" w:hanging="220"/>
      </w:pPr>
      <w:rPr>
        <w:rFonts w:hint="default"/>
        <w:lang w:val="da-DY" w:eastAsia="da-DY" w:bidi="da-DY"/>
      </w:rPr>
    </w:lvl>
    <w:lvl w:ilvl="2">
      <w:start w:val="0"/>
      <w:numFmt w:val="bullet"/>
      <w:lvlText w:val="•"/>
      <w:lvlJc w:val="left"/>
      <w:pPr>
        <w:ind w:left="2604" w:hanging="220"/>
      </w:pPr>
      <w:rPr>
        <w:rFonts w:hint="default"/>
        <w:lang w:val="da-DY" w:eastAsia="da-DY" w:bidi="da-DY"/>
      </w:rPr>
    </w:lvl>
    <w:lvl w:ilvl="3">
      <w:start w:val="0"/>
      <w:numFmt w:val="bullet"/>
      <w:lvlText w:val="•"/>
      <w:lvlJc w:val="left"/>
      <w:pPr>
        <w:ind w:left="3197" w:hanging="220"/>
      </w:pPr>
      <w:rPr>
        <w:rFonts w:hint="default"/>
        <w:lang w:val="da-DY" w:eastAsia="da-DY" w:bidi="da-DY"/>
      </w:rPr>
    </w:lvl>
    <w:lvl w:ilvl="4">
      <w:start w:val="0"/>
      <w:numFmt w:val="bullet"/>
      <w:lvlText w:val="•"/>
      <w:lvlJc w:val="left"/>
      <w:pPr>
        <w:ind w:left="3789" w:hanging="220"/>
      </w:pPr>
      <w:rPr>
        <w:rFonts w:hint="default"/>
        <w:lang w:val="da-DY" w:eastAsia="da-DY" w:bidi="da-DY"/>
      </w:rPr>
    </w:lvl>
    <w:lvl w:ilvl="5">
      <w:start w:val="0"/>
      <w:numFmt w:val="bullet"/>
      <w:lvlText w:val="•"/>
      <w:lvlJc w:val="left"/>
      <w:pPr>
        <w:ind w:left="4382" w:hanging="220"/>
      </w:pPr>
      <w:rPr>
        <w:rFonts w:hint="default"/>
        <w:lang w:val="da-DY" w:eastAsia="da-DY" w:bidi="da-DY"/>
      </w:rPr>
    </w:lvl>
    <w:lvl w:ilvl="6">
      <w:start w:val="0"/>
      <w:numFmt w:val="bullet"/>
      <w:lvlText w:val="•"/>
      <w:lvlJc w:val="left"/>
      <w:pPr>
        <w:ind w:left="4974" w:hanging="220"/>
      </w:pPr>
      <w:rPr>
        <w:rFonts w:hint="default"/>
        <w:lang w:val="da-DY" w:eastAsia="da-DY" w:bidi="da-DY"/>
      </w:rPr>
    </w:lvl>
    <w:lvl w:ilvl="7">
      <w:start w:val="0"/>
      <w:numFmt w:val="bullet"/>
      <w:lvlText w:val="•"/>
      <w:lvlJc w:val="left"/>
      <w:pPr>
        <w:ind w:left="5566" w:hanging="220"/>
      </w:pPr>
      <w:rPr>
        <w:rFonts w:hint="default"/>
        <w:lang w:val="da-DY" w:eastAsia="da-DY" w:bidi="da-DY"/>
      </w:rPr>
    </w:lvl>
    <w:lvl w:ilvl="8">
      <w:start w:val="0"/>
      <w:numFmt w:val="bullet"/>
      <w:lvlText w:val="•"/>
      <w:lvlJc w:val="left"/>
      <w:pPr>
        <w:ind w:left="6159" w:hanging="220"/>
      </w:pPr>
      <w:rPr>
        <w:rFonts w:hint="default"/>
        <w:lang w:val="da-DY" w:eastAsia="da-DY" w:bidi="da-DY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a-DY" w:eastAsia="da-DY" w:bidi="da-DY"/>
    </w:rPr>
  </w:style>
  <w:style w:styleId="ListParagraph" w:type="paragraph">
    <w:name w:val="List Paragraph"/>
    <w:basedOn w:val="Normal"/>
    <w:uiPriority w:val="1"/>
    <w:qFormat/>
    <w:pPr/>
    <w:rPr>
      <w:lang w:val="da-DY" w:eastAsia="da-DY" w:bidi="da-DY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da-DY" w:eastAsia="da-DY" w:bidi="da-DY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sabella.m1@godmail.dk" TargetMode="Externa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</dc:creator>
  <dcterms:created xsi:type="dcterms:W3CDTF">2020-08-01T21:32:19Z</dcterms:created>
  <dcterms:modified xsi:type="dcterms:W3CDTF">2020-08-01T21:32:19Z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2020-07-25T00:00:00Z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2020-08-01T00:00:00Z</vt:filetime>
  </property>
</Properties>
</file>