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A77E8" w:rsidRDefault="001A77E8">
      <w:pPr>
        <w:pStyle w:val="Rubrik1"/>
        <w:numPr>
          <w:ilvl w:val="0"/>
          <w:numId w:val="0"/>
        </w:numPr>
        <w:jc w:val="both"/>
      </w:pPr>
    </w:p>
    <w:p w:rsidR="001A77E8" w:rsidRDefault="002576A7" w:rsidP="00EB76C4">
      <w:pPr>
        <w:pStyle w:val="Rubrik1"/>
        <w:numPr>
          <w:ilvl w:val="0"/>
          <w:numId w:val="0"/>
        </w:numPr>
        <w:jc w:val="center"/>
      </w:pPr>
      <w:r>
        <w:rPr>
          <w:sz w:val="32"/>
          <w:szCs w:val="32"/>
        </w:rPr>
        <w:t>FCIF och F21 IF</w:t>
      </w:r>
      <w:r w:rsidR="00982062">
        <w:rPr>
          <w:sz w:val="32"/>
          <w:szCs w:val="32"/>
        </w:rPr>
        <w:t xml:space="preserve"> inbjuder till </w:t>
      </w:r>
      <w:r>
        <w:rPr>
          <w:sz w:val="32"/>
          <w:szCs w:val="32"/>
        </w:rPr>
        <w:t>mästerskap i bowling i Luleå</w:t>
      </w:r>
    </w:p>
    <w:p w:rsidR="001A77E8" w:rsidRDefault="002576A7">
      <w:pPr>
        <w:pStyle w:val="Rubrik1"/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2022-10-29</w:t>
      </w:r>
    </w:p>
    <w:p w:rsidR="001A77E8" w:rsidRDefault="00982062">
      <w:pPr>
        <w:pStyle w:val="Rubrik1"/>
        <w:numPr>
          <w:ilvl w:val="0"/>
          <w:numId w:val="0"/>
        </w:num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Hall: </w:t>
      </w:r>
      <w:r w:rsidR="002576A7">
        <w:rPr>
          <w:sz w:val="32"/>
          <w:szCs w:val="32"/>
        </w:rPr>
        <w:t xml:space="preserve">Olearys </w:t>
      </w:r>
    </w:p>
    <w:p w:rsidR="001A77E8" w:rsidRDefault="00982062">
      <w:pPr>
        <w:tabs>
          <w:tab w:val="center" w:pos="4536"/>
        </w:tabs>
      </w:pPr>
      <w:r>
        <w:tab/>
      </w:r>
    </w:p>
    <w:p w:rsidR="001A77E8" w:rsidRDefault="0005717D">
      <w:r>
        <w:rPr>
          <w:noProof/>
          <w:lang w:eastAsia="sv-SE"/>
        </w:rPr>
        <w:drawing>
          <wp:inline distT="0" distB="0" distL="0" distR="0" wp14:anchorId="706347B6" wp14:editId="2BC30302">
            <wp:extent cx="2619375" cy="1743075"/>
            <wp:effectExtent l="0" t="0" r="9525" b="9525"/>
            <wp:docPr id="8" name="Bild 8" descr="Sportbaren O'Learys söker rekonstruktion – N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rtbaren O'Learys söker rekonstruktion – N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F2ACBA0" wp14:editId="67D280FB">
            <wp:extent cx="2305050" cy="1743075"/>
            <wp:effectExtent l="0" t="0" r="0" b="0"/>
            <wp:docPr id="10" name="Bild 10" descr="O'Learys Luleå Event Center – Bild av O'Learys Luleå Event Center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'Learys Luleå Event Center – Bild av O'Learys Luleå Event Center -  Tripadvi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E8" w:rsidRDefault="009820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1A77E8" w:rsidRDefault="00982062">
      <w:pPr>
        <w:rPr>
          <w:b/>
          <w:bCs/>
          <w:sz w:val="28"/>
          <w:szCs w:val="28"/>
        </w:rPr>
      </w:pPr>
      <w:r w:rsidRPr="004F1720">
        <w:rPr>
          <w:b/>
          <w:bCs/>
          <w:sz w:val="28"/>
          <w:szCs w:val="28"/>
        </w:rPr>
        <w:t>Spelet</w:t>
      </w:r>
    </w:p>
    <w:p w:rsidR="004F1720" w:rsidRPr="008F0B4C" w:rsidRDefault="00982062" w:rsidP="004F1720">
      <w:pPr>
        <w:rPr>
          <w:strike/>
          <w:color w:val="FF0000"/>
        </w:rPr>
      </w:pPr>
      <w:r>
        <w:t>Förbundsmä</w:t>
      </w:r>
      <w:r w:rsidR="002576A7">
        <w:t>sterskapet genomförs lördagen 29 oktober i Luleå på ”Olearys</w:t>
      </w:r>
      <w:r>
        <w:t xml:space="preserve">”.  Antalet anmälda avgör hur många starter som krävs, men troligtvis behövs två starter kl. </w:t>
      </w:r>
      <w:r w:rsidR="00BF5B70">
        <w:t>09:3</w:t>
      </w:r>
      <w:r w:rsidR="002576A7">
        <w:t>0 och 12:3</w:t>
      </w:r>
      <w:r>
        <w:t xml:space="preserve">0.  </w:t>
      </w:r>
      <w:r>
        <w:br/>
      </w:r>
      <w:r w:rsidR="004F1720" w:rsidRPr="008F0B4C">
        <w:t>Mästerskapet gäller såväl individuellt damer och herrar och som 3-mannalag mix.</w:t>
      </w:r>
    </w:p>
    <w:p w:rsidR="004F1720" w:rsidRPr="008F0B4C" w:rsidRDefault="004F1720" w:rsidP="004F1720">
      <w:r w:rsidRPr="008F0B4C">
        <w:t>Det blir tävlings- och motionsklass individuellt för både damer och herrar.</w:t>
      </w:r>
    </w:p>
    <w:p w:rsidR="004F1720" w:rsidRPr="008F0B4C" w:rsidRDefault="004F1720" w:rsidP="004F1720">
      <w:r w:rsidRPr="008F0B4C">
        <w:t>Tävlingsklassen är för bowlare med egna klot och motionsklassen så spelar man med bowlingshallens låneklot.</w:t>
      </w:r>
    </w:p>
    <w:p w:rsidR="004F1720" w:rsidRPr="008F0B4C" w:rsidRDefault="004F1720" w:rsidP="004F1720">
      <w:r w:rsidRPr="008F0B4C">
        <w:t>3-mannalagen spelas som mix och man räknar ihop resultatet från båda klasserna.</w:t>
      </w:r>
    </w:p>
    <w:p w:rsidR="004F1720" w:rsidRPr="008F0B4C" w:rsidRDefault="004F1720" w:rsidP="004F1720">
      <w:r w:rsidRPr="008F0B4C">
        <w:t>Spelprogam 6 serier för alla klasser och i finalspelet är det 4 serier.</w:t>
      </w:r>
    </w:p>
    <w:p w:rsidR="004F1720" w:rsidRPr="008B4903" w:rsidRDefault="004F1720" w:rsidP="004F1720">
      <w:r w:rsidRPr="008F0B4C">
        <w:t>I övrigt gäller Sv. Bowlingförbundets regler.</w:t>
      </w:r>
    </w:p>
    <w:p w:rsidR="004F1720" w:rsidRDefault="004F1720"/>
    <w:p w:rsidR="001A77E8" w:rsidRDefault="00982062">
      <w:r>
        <w:t xml:space="preserve">Förening får delta med flera lag. Det är också självklart att spela individuellt. </w:t>
      </w:r>
      <w:r>
        <w:br/>
        <w:t>Till finalspel, indiv</w:t>
      </w:r>
      <w:r w:rsidR="004F1720">
        <w:t xml:space="preserve">iduellt 4 serier i dam- och </w:t>
      </w:r>
      <w:r>
        <w:t>herrklass,</w:t>
      </w:r>
      <w:r w:rsidR="004F1720">
        <w:t xml:space="preserve"> samt motionsklassen dam och herr</w:t>
      </w:r>
      <w:r>
        <w:t xml:space="preserve"> går </w:t>
      </w:r>
      <w:r w:rsidR="002576A7">
        <w:t xml:space="preserve">ca: </w:t>
      </w:r>
      <w:r>
        <w:t>40% av de som spelat kvalet.</w:t>
      </w:r>
    </w:p>
    <w:p w:rsidR="001A77E8" w:rsidRDefault="002576A7">
      <w:pPr>
        <w:rPr>
          <w:color w:val="FF0000"/>
        </w:rPr>
      </w:pPr>
      <w:r>
        <w:t>Finalspelet startar ca: kl. 15:3</w:t>
      </w:r>
      <w:r w:rsidR="00982062">
        <w:t>0. Prisutdelning sker strax efter finalspelet.</w:t>
      </w:r>
    </w:p>
    <w:p w:rsidR="001A77E8" w:rsidRDefault="001A77E8">
      <w:pPr>
        <w:rPr>
          <w:color w:val="FF0000"/>
        </w:rPr>
      </w:pPr>
    </w:p>
    <w:p w:rsidR="001A77E8" w:rsidRDefault="001A77E8">
      <w:pPr>
        <w:rPr>
          <w:color w:val="FF0000"/>
        </w:rPr>
      </w:pPr>
    </w:p>
    <w:p w:rsidR="001A77E8" w:rsidRDefault="001A77E8"/>
    <w:p w:rsidR="001A77E8" w:rsidRDefault="001A77E8"/>
    <w:p w:rsidR="001A77E8" w:rsidRDefault="001A77E8"/>
    <w:p w:rsidR="001C37A4" w:rsidRDefault="001C37A4">
      <w:pPr>
        <w:rPr>
          <w:b/>
          <w:bCs/>
          <w:sz w:val="28"/>
          <w:szCs w:val="28"/>
        </w:rPr>
      </w:pPr>
    </w:p>
    <w:p w:rsidR="001A77E8" w:rsidRDefault="00982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Boendeförslag </w:t>
      </w:r>
    </w:p>
    <w:p w:rsidR="001A77E8" w:rsidRDefault="00982062">
      <w:r>
        <w:t>F</w:t>
      </w:r>
      <w:r w:rsidR="002576A7">
        <w:t>öljande boendeförslag finns ca 2</w:t>
      </w:r>
      <w:r>
        <w:t>00 m från bowlinghall</w:t>
      </w:r>
      <w:r w:rsidR="00D47CEA">
        <w:t xml:space="preserve">en: </w:t>
      </w:r>
      <w:r w:rsidR="00D47CEA">
        <w:br/>
      </w:r>
      <w:r w:rsidR="002576A7">
        <w:t>Choice</w:t>
      </w:r>
      <w:r w:rsidR="00D47CEA">
        <w:t>/Quality Hotel Luleå</w:t>
      </w:r>
      <w:r w:rsidR="002576A7">
        <w:t xml:space="preserve"> (Gamla SAS hotellet)</w:t>
      </w:r>
      <w:r>
        <w:t xml:space="preserve"> </w:t>
      </w:r>
    </w:p>
    <w:p w:rsidR="001A77E8" w:rsidRDefault="00E93BB0">
      <w:r>
        <w:t xml:space="preserve">Boka själva via </w:t>
      </w:r>
      <w:r w:rsidRPr="00D845D5">
        <w:rPr>
          <w:rStyle w:val="WordRemoved1"/>
        </w:rPr>
        <w:t>q.lulea@choice.se</w:t>
      </w:r>
      <w:r>
        <w:t>, ange namn, tfnnr, e-post och ankomst och avresedag. Ett kortnummer behövs även förbokning, bokningskod ”BOWLING”</w:t>
      </w:r>
      <w:r w:rsidR="00982062">
        <w:t>. FCIF ger boendestöd med 200 kr/person och natt</w:t>
      </w:r>
      <w:r w:rsidR="001B344A">
        <w:t xml:space="preserve">, </w:t>
      </w:r>
      <w:r w:rsidR="001B344A" w:rsidRPr="008F0B4C">
        <w:t>efter genomförd tävling. Respektive förening skickar in detta till FCIF kansli</w:t>
      </w:r>
      <w:r w:rsidR="00982062" w:rsidRPr="008F0B4C">
        <w:t>.</w:t>
      </w:r>
      <w:r w:rsidR="00982062">
        <w:t xml:space="preserve"> Max 6 personer per förening.</w:t>
      </w:r>
      <w:r>
        <w:t xml:space="preserve"> Bokningskod gäller till 14/10.</w:t>
      </w:r>
    </w:p>
    <w:p w:rsidR="001A77E8" w:rsidRPr="004F6E3F" w:rsidRDefault="00982062">
      <w:pPr>
        <w:rPr>
          <w:lang w:eastAsia="en-US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935" distR="114935" simplePos="0" relativeHeight="11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153670</wp:posOffset>
                </wp:positionV>
                <wp:extent cx="2860675" cy="2332355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A77E8" w:rsidRDefault="00982062">
                            <w:r>
                              <w:t>Adress:</w:t>
                            </w:r>
                          </w:p>
                          <w:p w:rsidR="001A77E8" w:rsidRDefault="002576A7">
                            <w:r>
                              <w:t>Storgatan 17</w:t>
                            </w:r>
                          </w:p>
                          <w:p w:rsidR="001A77E8" w:rsidRDefault="005F2D97">
                            <w:r>
                              <w:t>971 28 Luleå</w:t>
                            </w:r>
                          </w:p>
                          <w:p w:rsidR="001A77E8" w:rsidRDefault="00982062">
                            <w:r>
                              <w:t xml:space="preserve">Tel. </w:t>
                            </w:r>
                            <w:r w:rsidR="005F2D97">
                              <w:t>0920-201012</w:t>
                            </w:r>
                          </w:p>
                          <w:p w:rsidR="001A77E8" w:rsidRDefault="001A77E8"/>
                          <w:p w:rsidR="001A77E8" w:rsidRDefault="005F2D97">
                            <w:r>
                              <w:t>E</w:t>
                            </w:r>
                            <w:r w:rsidR="00982062">
                              <w:t>n liten promenad på 5-6min från hallen</w:t>
                            </w:r>
                          </w:p>
                          <w:p w:rsidR="001A77E8" w:rsidRDefault="00982062">
                            <w:r>
                              <w:t>Hotellbokning:</w:t>
                            </w:r>
                          </w:p>
                          <w:p w:rsidR="001A77E8" w:rsidRDefault="00982062">
                            <w:r>
                              <w:t xml:space="preserve">Enkelrum </w:t>
                            </w:r>
                            <w:r w:rsidR="005F2D97">
                              <w:t>800</w:t>
                            </w:r>
                            <w:r>
                              <w:t xml:space="preserve"> kr</w:t>
                            </w:r>
                          </w:p>
                          <w:p w:rsidR="001A77E8" w:rsidRDefault="005F2D97">
                            <w:r>
                              <w:t>Dubbelrum 100</w:t>
                            </w:r>
                            <w:r w:rsidR="00982062">
                              <w:t>0 kr</w:t>
                            </w:r>
                          </w:p>
                          <w:p w:rsidR="005F2D97" w:rsidRDefault="005F2D97">
                            <w:r>
                              <w:t>Trippelrum 1200 kr</w:t>
                            </w:r>
                          </w:p>
                          <w:p w:rsidR="001A77E8" w:rsidRDefault="00982062">
                            <w:r>
                              <w:t>Bok</w:t>
                            </w:r>
                            <w:r w:rsidR="00BF5B70">
                              <w:t>ningskod: BOWLING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40pt;margin-top:12.1pt;width:225.25pt;height:183.65pt;z-index:11;visibility:visible;mso-wrap-style:square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">
                <v:textbox>
                  <w:txbxContent>
                    <w:p w:rsidR="001A77E8" w:rsidRDefault="00982062">
                      <w:r>
                        <w:t>Adress:</w:t>
                      </w:r>
                    </w:p>
                    <w:p w:rsidR="001A77E8" w:rsidRDefault="002576A7">
                      <w:r>
                        <w:t>Storgatan 17</w:t>
                      </w:r>
                    </w:p>
                    <w:p w:rsidR="001A77E8" w:rsidRDefault="005F2D97">
                      <w:r>
                        <w:t>971 28 Luleå</w:t>
                      </w:r>
                    </w:p>
                    <w:p w:rsidR="001A77E8" w:rsidRDefault="00982062">
                      <w:r>
                        <w:t xml:space="preserve">Tel. </w:t>
                      </w:r>
                      <w:r w:rsidR="005F2D97">
                        <w:t>0920-201012</w:t>
                      </w:r>
                    </w:p>
                    <w:p w:rsidR="001A77E8" w:rsidRDefault="001A77E8"/>
                    <w:p w:rsidR="001A77E8" w:rsidRDefault="005F2D97">
                      <w:r>
                        <w:t>E</w:t>
                      </w:r>
                      <w:r w:rsidR="00982062">
                        <w:t>n liten promenad på 5-6min från hallen</w:t>
                      </w:r>
                    </w:p>
                    <w:p w:rsidR="001A77E8" w:rsidRDefault="00982062">
                      <w:r>
                        <w:t>Hotellbokning:</w:t>
                      </w:r>
                    </w:p>
                    <w:p w:rsidR="001A77E8" w:rsidRDefault="00982062">
                      <w:r>
                        <w:t xml:space="preserve">Enkelrum </w:t>
                      </w:r>
                      <w:r w:rsidR="005F2D97">
                        <w:t>800</w:t>
                      </w:r>
                      <w:r>
                        <w:t xml:space="preserve"> kr</w:t>
                      </w:r>
                    </w:p>
                    <w:p w:rsidR="001A77E8" w:rsidRDefault="005F2D97">
                      <w:r>
                        <w:t>Dubbelrum 100</w:t>
                      </w:r>
                      <w:r w:rsidR="00982062">
                        <w:t>0 kr</w:t>
                      </w:r>
                    </w:p>
                    <w:p w:rsidR="005F2D97" w:rsidRDefault="005F2D97">
                      <w:r>
                        <w:t>Trippelrum 1200 kr</w:t>
                      </w:r>
                    </w:p>
                    <w:p w:rsidR="001A77E8" w:rsidRDefault="00982062">
                      <w:r>
                        <w:t>Bok</w:t>
                      </w:r>
                      <w:r w:rsidR="00BF5B70">
                        <w:t>ningskod: BOWLING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7E8" w:rsidRDefault="00982062">
      <w:pPr>
        <w:pStyle w:val="Rubrik1"/>
      </w:pPr>
      <w:r w:rsidRPr="004F6E3F">
        <w:rPr>
          <w:lang w:eastAsia="en-US"/>
        </w:rPr>
        <w:t xml:space="preserve">   </w:t>
      </w:r>
      <w:r w:rsidR="0005717D">
        <w:rPr>
          <w:noProof/>
          <w:lang w:eastAsia="sv-SE"/>
        </w:rPr>
        <w:drawing>
          <wp:inline distT="0" distB="0" distL="0" distR="0" wp14:anchorId="2F6CD894" wp14:editId="7DBD7A0E">
            <wp:extent cx="2409825" cy="1362075"/>
            <wp:effectExtent l="0" t="0" r="9525" b="9525"/>
            <wp:docPr id="4" name="Bild 4" descr="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4A">
        <w:rPr>
          <w:lang w:eastAsia="en-US"/>
        </w:rPr>
        <w:t xml:space="preserve">                          </w:t>
      </w:r>
      <w:r w:rsidRPr="001B344A">
        <w:rPr>
          <w:lang w:eastAsia="en-US"/>
        </w:rPr>
        <w:br/>
        <w:t xml:space="preserve">                                                     </w:t>
      </w:r>
    </w:p>
    <w:p w:rsidR="001A77E8" w:rsidRDefault="00982062">
      <w:pPr>
        <w:rPr>
          <w:b/>
          <w:bCs/>
        </w:rPr>
      </w:pPr>
      <w:r>
        <w:t xml:space="preserve">          </w:t>
      </w:r>
    </w:p>
    <w:p w:rsidR="001A77E8" w:rsidRDefault="00982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Resor- och reseersättning</w:t>
      </w:r>
    </w:p>
    <w:p w:rsidR="001A77E8" w:rsidRDefault="00982062">
      <w:pPr>
        <w:rPr>
          <w:color w:val="000000"/>
        </w:rPr>
      </w:pPr>
      <w:r>
        <w:t xml:space="preserve">Reseersättning ges till högst 6 deltagare/förening. Om ni löser er resa på egen hand, var vänlig fakturera FCIF. </w:t>
      </w:r>
      <w:r>
        <w:rPr>
          <w:color w:val="000000"/>
        </w:rPr>
        <w:t xml:space="preserve">Föreningar ur försvarsindustrin måste tyvärr bekosta sina resor själva. </w:t>
      </w:r>
      <w:r>
        <w:rPr>
          <w:color w:val="000000"/>
        </w:rPr>
        <w:br/>
      </w:r>
    </w:p>
    <w:p w:rsidR="001A77E8" w:rsidRDefault="00982062">
      <w:r>
        <w:t xml:space="preserve">Förening som behöver hjälp med reseplanering, ombedes kontakta Företagsresor i Boden. telnr: 0921-177 40. E-post </w:t>
      </w:r>
      <w:r>
        <w:rPr>
          <w:rStyle w:val="WordRemoved"/>
        </w:rPr>
        <w:t>info@foretagsresor.nu</w:t>
      </w:r>
      <w:r>
        <w:t>,</w:t>
      </w:r>
      <w:r>
        <w:rPr>
          <w:rStyle w:val="WordRemoved"/>
          <w:u w:val="none"/>
        </w:rPr>
        <w:t xml:space="preserve"> </w:t>
      </w:r>
      <w:r w:rsidRPr="003F3088">
        <w:rPr>
          <w:b/>
          <w:color w:val="FF0000"/>
        </w:rPr>
        <w:t>Informera Före</w:t>
      </w:r>
      <w:r w:rsidR="0094093D" w:rsidRPr="003F3088">
        <w:rPr>
          <w:b/>
          <w:color w:val="FF0000"/>
        </w:rPr>
        <w:t>tagsresor så snart ni kan, detta för att kunna boka anslutningsflygen till Stockholm</w:t>
      </w:r>
      <w:r w:rsidRPr="003F3088">
        <w:rPr>
          <w:b/>
          <w:color w:val="FF0000"/>
        </w:rPr>
        <w:t xml:space="preserve">, </w:t>
      </w:r>
      <w:r w:rsidR="00BE629A" w:rsidRPr="003F3088">
        <w:rPr>
          <w:b/>
          <w:color w:val="FF0000"/>
        </w:rPr>
        <w:t>namn senast</w:t>
      </w:r>
      <w:r w:rsidRPr="003F3088">
        <w:rPr>
          <w:b/>
          <w:color w:val="FF0000"/>
        </w:rPr>
        <w:t xml:space="preserve"> allra senast </w:t>
      </w:r>
      <w:r w:rsidR="001C37A4">
        <w:rPr>
          <w:b/>
          <w:color w:val="FF0000"/>
        </w:rPr>
        <w:t>9</w:t>
      </w:r>
      <w:r w:rsidR="005F2D97" w:rsidRPr="003F3088">
        <w:rPr>
          <w:b/>
          <w:color w:val="FF0000"/>
        </w:rPr>
        <w:t>/9</w:t>
      </w:r>
      <w:r w:rsidR="0094093D" w:rsidRPr="003F3088">
        <w:rPr>
          <w:b/>
          <w:color w:val="FF0000"/>
        </w:rPr>
        <w:t>.</w:t>
      </w:r>
      <w:r w:rsidR="0094093D">
        <w:rPr>
          <w:color w:val="FF0000"/>
        </w:rPr>
        <w:t xml:space="preserve"> </w:t>
      </w:r>
      <w:r w:rsidR="0094093D" w:rsidRPr="0094093D">
        <w:t xml:space="preserve">Informera </w:t>
      </w:r>
      <w:r>
        <w:t>om er resa och hur många platser ni vill boka</w:t>
      </w:r>
      <w:r w:rsidR="00BE629A">
        <w:t xml:space="preserve"> så fort som möjligt</w:t>
      </w:r>
      <w:r>
        <w:t>. Gör ni det, kan vi skapa bra och prisvärda resor för alla.</w:t>
      </w:r>
      <w:r w:rsidR="005F2D97">
        <w:t xml:space="preserve"> Flygstolar förhandsbokade fredag och söndag.</w:t>
      </w:r>
    </w:p>
    <w:p w:rsidR="001A77E8" w:rsidRDefault="001A77E8"/>
    <w:p w:rsidR="001A77E8" w:rsidRDefault="00982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</w:t>
      </w:r>
    </w:p>
    <w:p w:rsidR="001A77E8" w:rsidRDefault="00982062">
      <w:r>
        <w:t>Lunch, som var och en betalar, finns att tillgå i bowlinghallen under speldagen.</w:t>
      </w:r>
    </w:p>
    <w:p w:rsidR="001A77E8" w:rsidRDefault="001A77E8">
      <w:pPr>
        <w:rPr>
          <w:color w:val="000000"/>
        </w:rPr>
      </w:pPr>
    </w:p>
    <w:p w:rsidR="001A77E8" w:rsidRDefault="00982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Kamratmiddag </w:t>
      </w:r>
    </w:p>
    <w:p w:rsidR="001A77E8" w:rsidRDefault="00982062">
      <w:r>
        <w:t>Middagen ät</w:t>
      </w:r>
      <w:r w:rsidR="005F2D97">
        <w:t>er vi på hot</w:t>
      </w:r>
      <w:r w:rsidR="004F3BB2">
        <w:t xml:space="preserve">ellet kl. 19:30. Vi äter en </w:t>
      </w:r>
      <w:r>
        <w:t xml:space="preserve">buffé, pris </w:t>
      </w:r>
      <w:r w:rsidR="005F2D97">
        <w:t xml:space="preserve">ca: </w:t>
      </w:r>
      <w:r w:rsidR="00E93BB0">
        <w:t>219</w:t>
      </w:r>
      <w:r>
        <w:t xml:space="preserve"> kr/person. </w:t>
      </w:r>
      <w:r>
        <w:br/>
        <w:t>OBS! Bindande i samband i med anmälan.</w:t>
      </w:r>
      <w:r w:rsidR="00E93BB0">
        <w:t xml:space="preserve"> Eventuella matallergier anmäls till hotellet senast 15/10.</w:t>
      </w:r>
    </w:p>
    <w:p w:rsidR="001A77E8" w:rsidRDefault="00982062">
      <w:pPr>
        <w:rPr>
          <w:b/>
          <w:bCs/>
          <w:color w:val="FF0000"/>
        </w:rPr>
      </w:pPr>
      <w:r>
        <w:t>Deltagande till middagen görs i bilaga 1. Betalningen sker föreningsvis</w:t>
      </w:r>
      <w:r w:rsidR="009E5FB2">
        <w:t xml:space="preserve"> för middagen</w:t>
      </w:r>
      <w:r>
        <w:br/>
        <w:t>till FCIF PG-konto 15 90 50-4 i samband med anmälan och inbetalning av övriga tävlingsavgifter</w:t>
      </w:r>
      <w:r>
        <w:rPr>
          <w:color w:val="FF0000"/>
        </w:rPr>
        <w:t>.</w:t>
      </w:r>
    </w:p>
    <w:p w:rsidR="001A77E8" w:rsidRDefault="0005717D">
      <w:pPr>
        <w:rPr>
          <w:b/>
          <w:bCs/>
          <w:sz w:val="28"/>
          <w:szCs w:val="28"/>
        </w:rPr>
      </w:pPr>
      <w:r>
        <w:rPr>
          <w:noProof/>
          <w:lang w:eastAsia="sv-SE"/>
        </w:rPr>
        <w:lastRenderedPageBreak/>
        <w:drawing>
          <wp:inline distT="0" distB="0" distL="0" distR="0" wp14:anchorId="5343A29F" wp14:editId="64C297EF">
            <wp:extent cx="2409825" cy="1371600"/>
            <wp:effectExtent l="0" t="0" r="9525" b="0"/>
            <wp:docPr id="9" name="Bild 6" descr="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E8" w:rsidRDefault="001A77E8">
      <w:pPr>
        <w:rPr>
          <w:b/>
          <w:bCs/>
          <w:sz w:val="28"/>
          <w:szCs w:val="28"/>
        </w:rPr>
      </w:pPr>
    </w:p>
    <w:p w:rsidR="001A77E8" w:rsidRDefault="00982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Anmälan- och avgifter</w:t>
      </w:r>
    </w:p>
    <w:p w:rsidR="001A77E8" w:rsidRDefault="00982062">
      <w:pPr>
        <w:rPr>
          <w:b/>
          <w:bCs/>
        </w:rPr>
      </w:pPr>
      <w:r>
        <w:t xml:space="preserve">Anmälan görs enligt bilaga 1 ”Anmälningsblanketten” och skall vara </w:t>
      </w:r>
      <w:r>
        <w:rPr>
          <w:b/>
          <w:bCs/>
        </w:rPr>
        <w:t xml:space="preserve">kansliet tillhanda </w:t>
      </w:r>
    </w:p>
    <w:p w:rsidR="001A77E8" w:rsidRPr="00E93BB0" w:rsidRDefault="00982062">
      <w:r>
        <w:rPr>
          <w:b/>
          <w:bCs/>
        </w:rPr>
        <w:t xml:space="preserve">senast </w:t>
      </w:r>
      <w:r>
        <w:rPr>
          <w:b/>
          <w:bCs/>
          <w:color w:val="FF0000"/>
        </w:rPr>
        <w:t>9:e</w:t>
      </w:r>
      <w:r>
        <w:rPr>
          <w:b/>
          <w:bCs/>
        </w:rPr>
        <w:t xml:space="preserve"> oktober,</w:t>
      </w:r>
      <w:r>
        <w:t xml:space="preserve"> via mail till </w:t>
      </w:r>
      <w:r>
        <w:rPr>
          <w:color w:val="0070C0"/>
        </w:rPr>
        <w:t xml:space="preserve">kansli@fcif.se </w:t>
      </w:r>
      <w:r>
        <w:t xml:space="preserve">och </w:t>
      </w:r>
      <w:r w:rsidR="005F2D97">
        <w:rPr>
          <w:rStyle w:val="WordRemoved"/>
        </w:rPr>
        <w:t>lars.b.bengtsson@mil.se</w:t>
      </w:r>
      <w:r>
        <w:br/>
        <w:t>Avgiften 50kr/person, lagavgiften 50kr/</w:t>
      </w:r>
      <w:r w:rsidRPr="00E93BB0">
        <w:t xml:space="preserve">lag </w:t>
      </w:r>
      <w:r w:rsidR="00E93BB0">
        <w:t>och middag 219</w:t>
      </w:r>
      <w:r w:rsidRPr="00E93BB0">
        <w:rPr>
          <w:color w:val="FF0000"/>
        </w:rPr>
        <w:t xml:space="preserve"> </w:t>
      </w:r>
      <w:r w:rsidRPr="00E93BB0">
        <w:t>kr/person betalas i samband med anmälan.</w:t>
      </w:r>
    </w:p>
    <w:p w:rsidR="001A77E8" w:rsidRDefault="00982062">
      <w:r>
        <w:rPr>
          <w:color w:val="0070C0"/>
        </w:rPr>
        <w:br/>
      </w:r>
      <w:r>
        <w:t>Tävlingsansvariga kommer därefter att fördela tider enligt önskemål i den mån det bara är möjligt.</w:t>
      </w:r>
    </w:p>
    <w:p w:rsidR="001A77E8" w:rsidRDefault="001A77E8"/>
    <w:p w:rsidR="001A77E8" w:rsidRDefault="00982062">
      <w:pPr>
        <w:rPr>
          <w:bCs/>
        </w:rPr>
      </w:pPr>
      <w:r>
        <w:rPr>
          <w:bCs/>
        </w:rPr>
        <w:t>Bilaga 1: Anmälningsblankett</w:t>
      </w:r>
    </w:p>
    <w:p w:rsidR="001A77E8" w:rsidRDefault="00982062">
      <w:pPr>
        <w:rPr>
          <w:bCs/>
        </w:rPr>
      </w:pPr>
      <w:r>
        <w:rPr>
          <w:bCs/>
        </w:rPr>
        <w:t>Bilaga 2: Startlistor (distribueras snarast efter anmälningstidens utgång)</w:t>
      </w:r>
    </w:p>
    <w:p w:rsidR="001A77E8" w:rsidRDefault="00982062">
      <w:pPr>
        <w:rPr>
          <w:bCs/>
        </w:rPr>
      </w:pPr>
      <w:r>
        <w:rPr>
          <w:bCs/>
        </w:rPr>
        <w:t>Bilaga 3: Reseräkningsblankett</w:t>
      </w:r>
    </w:p>
    <w:p w:rsidR="001A77E8" w:rsidRDefault="001A77E8"/>
    <w:p w:rsidR="001A77E8" w:rsidRDefault="00982062">
      <w:pPr>
        <w:rPr>
          <w:vertAlign w:val="superscript"/>
        </w:rPr>
      </w:pPr>
      <w:r>
        <w:t>Välkomna till e</w:t>
      </w:r>
      <w:r w:rsidR="005F2D97">
        <w:t>n trevlig bowlingdag i Luleå</w:t>
      </w:r>
      <w:r>
        <w:t>.</w:t>
      </w:r>
    </w:p>
    <w:p w:rsidR="001A77E8" w:rsidRDefault="001A77E8">
      <w:pPr>
        <w:rPr>
          <w:vertAlign w:val="superscript"/>
        </w:rPr>
      </w:pPr>
    </w:p>
    <w:p w:rsidR="001A77E8" w:rsidRDefault="001A77E8"/>
    <w:p w:rsidR="001A77E8" w:rsidRDefault="00982062">
      <w:r>
        <w:t xml:space="preserve">         </w:t>
      </w:r>
      <w:r>
        <w:rPr>
          <w:noProof/>
          <w:lang w:eastAsia="sv-SE"/>
        </w:rPr>
        <w:drawing>
          <wp:inline distT="0" distB="0" distL="0" distR="0">
            <wp:extent cx="1798955" cy="1296035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0" t="-13" r="-10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1894205" cy="129540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24" t="-34" r="-2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F0B4C" w:rsidRDefault="008F0B4C"/>
    <w:p w:rsidR="008F0B4C" w:rsidRDefault="008F0B4C"/>
    <w:p w:rsidR="001A77E8" w:rsidRDefault="00982062">
      <w:r>
        <w:t>Tävlingsansvariga</w:t>
      </w:r>
    </w:p>
    <w:p w:rsidR="001A77E8" w:rsidRDefault="001A77E8">
      <w:pPr>
        <w:rPr>
          <w:vertAlign w:val="superscript"/>
        </w:rPr>
      </w:pPr>
    </w:p>
    <w:p w:rsidR="001A77E8" w:rsidRPr="004F3BB2" w:rsidRDefault="005F2D97">
      <w:r w:rsidRPr="004F3BB2">
        <w:t>F21 IF</w:t>
      </w:r>
    </w:p>
    <w:p w:rsidR="001A77E8" w:rsidRPr="004F3BB2" w:rsidRDefault="005F2D97">
      <w:r w:rsidRPr="004F3BB2">
        <w:t>Lars Bengtsson 070-999620</w:t>
      </w:r>
    </w:p>
    <w:p w:rsidR="001A77E8" w:rsidRPr="00EB76C4" w:rsidRDefault="005F2D97">
      <w:pPr>
        <w:rPr>
          <w:color w:val="FF0000"/>
          <w:lang w:val="en-US"/>
        </w:rPr>
      </w:pPr>
      <w:r w:rsidRPr="005F2D97">
        <w:rPr>
          <w:lang w:val="en-US"/>
        </w:rPr>
        <w:t>Tomas Ö</w:t>
      </w:r>
      <w:r>
        <w:rPr>
          <w:lang w:val="en-US"/>
        </w:rPr>
        <w:t>hman 070</w:t>
      </w:r>
      <w:r w:rsidR="00C34F8D">
        <w:rPr>
          <w:lang w:val="en-US"/>
        </w:rPr>
        <w:t>-384666</w:t>
      </w:r>
      <w:r w:rsidR="00982062">
        <w:t xml:space="preserve">   </w:t>
      </w:r>
    </w:p>
    <w:sectPr w:rsidR="001A77E8" w:rsidRPr="00EB76C4">
      <w:headerReference w:type="default" r:id="rId13"/>
      <w:footerReference w:type="default" r:id="rId14"/>
      <w:pgSz w:w="11906" w:h="16838"/>
      <w:pgMar w:top="1134" w:right="1080" w:bottom="776" w:left="1080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D48" w:rsidRDefault="001E3D48">
      <w:r>
        <w:separator/>
      </w:r>
    </w:p>
  </w:endnote>
  <w:endnote w:type="continuationSeparator" w:id="0">
    <w:p w:rsidR="001E3D48" w:rsidRDefault="001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7E8" w:rsidRDefault="00982062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1A77E8" w:rsidRDefault="00982062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Försvarets Civila Idrottsförbund</w:t>
    </w:r>
    <w:r>
      <w:rPr>
        <w:sz w:val="20"/>
        <w:szCs w:val="20"/>
      </w:rPr>
      <w:tab/>
    </w:r>
    <w:r>
      <w:rPr>
        <w:sz w:val="20"/>
        <w:szCs w:val="20"/>
      </w:rPr>
      <w:tab/>
      <w:t>Tfn: 073 -849 87 25</w:t>
    </w:r>
  </w:p>
  <w:p w:rsidR="001A77E8" w:rsidRDefault="00982062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c/o Per Wikström</w:t>
    </w:r>
    <w:r>
      <w:rPr>
        <w:sz w:val="20"/>
        <w:szCs w:val="20"/>
      </w:rPr>
      <w:tab/>
    </w:r>
    <w:r>
      <w:rPr>
        <w:sz w:val="20"/>
        <w:szCs w:val="20"/>
      </w:rPr>
      <w:tab/>
      <w:t>Postgiro:15 90 50-4</w:t>
    </w:r>
  </w:p>
  <w:p w:rsidR="001A77E8" w:rsidRDefault="00982062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Björnbarkmansväg 1, 148 32 Ösmo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kansli@fcif.se</w:t>
    </w:r>
  </w:p>
  <w:p w:rsidR="001A77E8" w:rsidRDefault="00982062">
    <w:pPr>
      <w:pStyle w:val="Sidfot"/>
      <w:tabs>
        <w:tab w:val="left" w:pos="6120"/>
      </w:tabs>
      <w:rPr>
        <w:lang w:val="de-DE"/>
      </w:rPr>
    </w:pPr>
    <w:r>
      <w:rPr>
        <w:sz w:val="20"/>
        <w:szCs w:val="20"/>
      </w:rPr>
      <w:tab/>
    </w:r>
    <w:r>
      <w:rPr>
        <w:sz w:val="20"/>
        <w:szCs w:val="20"/>
      </w:rPr>
      <w:tab/>
      <w:t>www.fcif.se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1A77E8" w:rsidRDefault="001A77E8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D48" w:rsidRDefault="001E3D48">
      <w:r>
        <w:separator/>
      </w:r>
    </w:p>
  </w:footnote>
  <w:footnote w:type="continuationSeparator" w:id="0">
    <w:p w:rsidR="001E3D48" w:rsidRDefault="001E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7E8" w:rsidRDefault="00982062">
    <w:pPr>
      <w:pStyle w:val="Sidhuvud"/>
      <w:rPr>
        <w:b/>
        <w:sz w:val="52"/>
        <w:szCs w:val="52"/>
      </w:rPr>
    </w:pPr>
    <w:r>
      <w:object w:dxaOrig="2040" w:dyaOrig="2265">
        <v:shape id="ole_rId1" o:spid="_x0000_i1025" style="width:96pt;height:106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bat.Document.DC" ShapeID="ole_rId1" DrawAspect="Content" ObjectID="_1716691281" r:id="rId2"/>
      </w:object>
    </w:r>
    <w:r w:rsidR="00427A77">
      <w:rPr>
        <w:b/>
        <w:sz w:val="48"/>
        <w:szCs w:val="48"/>
      </w:rPr>
      <w:t>Försvarets Civila Idrottsförbund</w:t>
    </w:r>
  </w:p>
  <w:p w:rsidR="001A77E8" w:rsidRPr="00427A77" w:rsidRDefault="00427A77" w:rsidP="00427A77">
    <w:pPr>
      <w:pStyle w:val="Sidhuvud"/>
      <w:rPr>
        <w:b/>
        <w:sz w:val="48"/>
        <w:szCs w:val="48"/>
      </w:rPr>
    </w:pPr>
    <w:r>
      <w:rPr>
        <w:b/>
        <w:sz w:val="52"/>
        <w:szCs w:val="52"/>
      </w:rPr>
      <w:t xml:space="preserve">            </w:t>
    </w:r>
    <w:r w:rsidR="00982062" w:rsidRPr="00427A77">
      <w:rPr>
        <w:b/>
        <w:sz w:val="20"/>
        <w:szCs w:val="20"/>
      </w:rPr>
      <w:t xml:space="preserve">                                                     </w:t>
    </w:r>
    <w:r w:rsidR="00982062" w:rsidRPr="00427A77">
      <w:rPr>
        <w:b/>
        <w:sz w:val="20"/>
        <w:szCs w:val="20"/>
      </w:rPr>
      <w:tab/>
      <w:t xml:space="preserve">                                                                                                        </w:t>
    </w:r>
  </w:p>
  <w:p w:rsidR="001A77E8" w:rsidRDefault="001A77E8">
    <w:pPr>
      <w:pStyle w:val="Sidhuvud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3CA"/>
    <w:multiLevelType w:val="multilevel"/>
    <w:tmpl w:val="CDFE0796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num w:numId="1" w16cid:durableId="40044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E8"/>
    <w:rsid w:val="0003087C"/>
    <w:rsid w:val="0005717D"/>
    <w:rsid w:val="00100BC0"/>
    <w:rsid w:val="001A77E8"/>
    <w:rsid w:val="001B0A2F"/>
    <w:rsid w:val="001B344A"/>
    <w:rsid w:val="001C37A4"/>
    <w:rsid w:val="001E3D48"/>
    <w:rsid w:val="002576A7"/>
    <w:rsid w:val="002A1ACC"/>
    <w:rsid w:val="003F3088"/>
    <w:rsid w:val="00427A77"/>
    <w:rsid w:val="004F1720"/>
    <w:rsid w:val="004F3BB2"/>
    <w:rsid w:val="004F6E3F"/>
    <w:rsid w:val="005F2D97"/>
    <w:rsid w:val="008F0B4C"/>
    <w:rsid w:val="0094093D"/>
    <w:rsid w:val="00982062"/>
    <w:rsid w:val="009E500D"/>
    <w:rsid w:val="009E5FB2"/>
    <w:rsid w:val="00AD05D0"/>
    <w:rsid w:val="00BE629A"/>
    <w:rsid w:val="00BF5B70"/>
    <w:rsid w:val="00C34F8D"/>
    <w:rsid w:val="00CB00C3"/>
    <w:rsid w:val="00CF6A4B"/>
    <w:rsid w:val="00D47CEA"/>
    <w:rsid w:val="00E93BB0"/>
    <w:rsid w:val="00E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A79B26A-2901-4E8A-959F-738FA6A5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stycketeckensnitt2">
    <w:name w:val="Standardstycketeckensnitt2"/>
    <w:qFormat/>
  </w:style>
  <w:style w:type="character" w:customStyle="1" w:styleId="Standardstycketeckensnitt1">
    <w:name w:val="Standardstycketeckensnit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-Standardstycketeckensnitt">
    <w:name w:val="WW-Standardstycketeckensnitt"/>
    <w:qFormat/>
  </w:style>
  <w:style w:type="character" w:customStyle="1" w:styleId="WordRemoved">
    <w:name w:val="Word_Removed"/>
    <w:rPr>
      <w:color w:val="0000FF"/>
      <w:u w:val="single"/>
    </w:rPr>
  </w:style>
  <w:style w:type="character" w:customStyle="1" w:styleId="WordRemoved0">
    <w:name w:val="Word_Removed"/>
    <w:qFormat/>
    <w:rPr>
      <w:color w:val="0000FF"/>
      <w:u w:val="single"/>
    </w:rPr>
  </w:style>
  <w:style w:type="character" w:styleId="Sidnummer">
    <w:name w:val="page number"/>
    <w:basedOn w:val="WW-Standardstycketeckensnitt"/>
  </w:style>
  <w:style w:type="character" w:customStyle="1" w:styleId="Numreringstecken">
    <w:name w:val="Numreringstecken"/>
    <w:qFormat/>
  </w:style>
  <w:style w:type="character" w:customStyle="1" w:styleId="Olstomnmnande1">
    <w:name w:val="Olöst omnämnande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rdtext">
    <w:name w:val="Body Text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Brdtext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10">
    <w:name w:val="Rubrik1"/>
    <w:basedOn w:val="Normal"/>
    <w:next w:val="Brd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rd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paragraph" w:styleId="Brdtextmedindrag">
    <w:name w:val="Body Text Indent"/>
    <w:basedOn w:val="Normal"/>
    <w:pPr>
      <w:ind w:left="1304" w:hanging="1304"/>
    </w:pPr>
    <w:rPr>
      <w:b/>
    </w:rPr>
  </w:style>
  <w:style w:type="paragraph" w:customStyle="1" w:styleId="Dokumentversikt1">
    <w:name w:val="Dokumentöversikt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character" w:customStyle="1" w:styleId="WordRemoved1">
    <w:name w:val="Word_Removed"/>
    <w:basedOn w:val="Standardstycketeckensnitt"/>
    <w:uiPriority w:val="99"/>
    <w:unhideWhenUsed/>
    <w:rsid w:val="00E93B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Word_Removed" Target="https://carefully_removed_external_link_due_to_polic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Word_Removed" Target="https://carefully_removed_external_link_due_to_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Word_Removed" Target="https://carefully_removed_external_link_due_to_poli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Bengtsson, Lars</dc:creator>
  <cp:lastModifiedBy>Mikael Pihl</cp:lastModifiedBy>
  <cp:revision>2</cp:revision>
  <dcterms:created xsi:type="dcterms:W3CDTF">2022-06-14T03:55:00Z</dcterms:created>
  <dcterms:modified xsi:type="dcterms:W3CDTF">2022-06-14T03:55:00Z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a6e66a14-6a00-49ce-a1e0-45ed5887b275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