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56AAE" w14:textId="689C9161" w:rsidR="0090091C" w:rsidRPr="00DD4599" w:rsidRDefault="0090091C" w:rsidP="0090091C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DD459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D0EE7">
        <w:rPr>
          <w:rFonts w:ascii="Times New Roman" w:eastAsia="Times New Roman" w:hAnsi="Times New Roman" w:cs="Times New Roman"/>
          <w:lang w:eastAsia="en-GB"/>
        </w:rPr>
        <w:instrText xml:space="preserve"> INCLUDEPICTURE "C:\\var\\folders\\cf\\9n99ns154pn37_blz8j139jr0000gn\\T\\com.microsoft.Word\\WebArchiveCopyPasteTempFiles\\cropped-cropped-Logo_Dakota1-2-195x179.png" \* MERGEFORMAT </w:instrText>
      </w:r>
      <w:r w:rsidRPr="00DD45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D459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F175675" wp14:editId="4D5CAC1B">
            <wp:extent cx="2047512" cy="1879812"/>
            <wp:effectExtent l="0" t="0" r="0" b="0"/>
            <wp:docPr id="3" name="Picture 3" descr="Dakota15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kota15w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62" cy="18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599">
        <w:rPr>
          <w:rFonts w:ascii="Times New Roman" w:eastAsia="Times New Roman" w:hAnsi="Times New Roman" w:cs="Times New Roman"/>
          <w:lang w:eastAsia="en-GB"/>
        </w:rPr>
        <w:fldChar w:fldCharType="end"/>
      </w:r>
      <w:r w:rsidRPr="00DD4599">
        <w:t xml:space="preserve"> </w:t>
      </w:r>
      <w:r w:rsidRPr="00DD459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D0EE7">
        <w:rPr>
          <w:rFonts w:ascii="Times New Roman" w:eastAsia="Times New Roman" w:hAnsi="Times New Roman" w:cs="Times New Roman"/>
          <w:lang w:eastAsia="en-GB"/>
        </w:rPr>
        <w:instrText xml:space="preserve"> INCLUDEPICTURE "C:\\var\\folders\\cf\\9n99ns154pn37_blz8j139jr0000gn\\T\\com.microsoft.Word\\WebArchiveCopyPasteTempFiles\\jZi9l8iuhSpCE4ewwnEaystKt7ddgXzPfJsqRI0eOHDly5MiRI0eOHP9T+H+ZHkgkJf6ZCQAAAABJRU5ErkJggg==" \* MERGEFORMAT </w:instrText>
      </w:r>
      <w:r w:rsidRPr="00DD45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D459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7436D55" wp14:editId="70C65ACD">
            <wp:extent cx="1693545" cy="2599055"/>
            <wp:effectExtent l="0" t="0" r="0" b="4445"/>
            <wp:docPr id="5" name="Picture 5" descr="SARENS - Sarens Has Rebr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RENS - Sarens Has Rebrand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59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F0A7AE3" w14:textId="77777777" w:rsidR="0090091C" w:rsidRPr="00DD4599" w:rsidRDefault="0090091C" w:rsidP="0090091C">
      <w:pPr>
        <w:rPr>
          <w:rFonts w:ascii="Times New Roman" w:eastAsia="Times New Roman" w:hAnsi="Times New Roman" w:cs="Times New Roman"/>
          <w:lang w:eastAsia="en-GB"/>
        </w:rPr>
      </w:pPr>
    </w:p>
    <w:p w14:paraId="501942F6" w14:textId="77777777" w:rsidR="0090091C" w:rsidRPr="00DD4599" w:rsidRDefault="0090091C" w:rsidP="0090091C">
      <w:pPr>
        <w:rPr>
          <w:rFonts w:ascii="Times New Roman" w:eastAsia="Times New Roman" w:hAnsi="Times New Roman" w:cs="Times New Roman"/>
          <w:lang w:eastAsia="en-GB"/>
        </w:rPr>
      </w:pPr>
    </w:p>
    <w:p w14:paraId="742AB1CE" w14:textId="77777777" w:rsidR="0090091C" w:rsidRPr="00C77B25" w:rsidRDefault="0090091C" w:rsidP="0090091C">
      <w:pPr>
        <w:rPr>
          <w:rFonts w:cstheme="minorHAnsi"/>
          <w:b/>
          <w:bCs/>
          <w:sz w:val="32"/>
          <w:szCs w:val="32"/>
          <w:lang w:val="fr-BE"/>
        </w:rPr>
      </w:pPr>
    </w:p>
    <w:p w14:paraId="4B9DC1D4" w14:textId="35F9BCF3" w:rsidR="00B03BC5" w:rsidRPr="00B03BC5" w:rsidRDefault="00B03BC5" w:rsidP="00B03BC5">
      <w:pPr>
        <w:rPr>
          <w:rFonts w:cstheme="minorHAnsi"/>
          <w:b/>
          <w:bCs/>
          <w:sz w:val="32"/>
          <w:szCs w:val="32"/>
          <w:lang w:val="fr-FR"/>
        </w:rPr>
      </w:pPr>
      <w:r w:rsidRPr="00B03BC5">
        <w:rPr>
          <w:rFonts w:cstheme="minorHAnsi"/>
          <w:b/>
          <w:bCs/>
          <w:sz w:val="32"/>
          <w:szCs w:val="32"/>
          <w:lang w:val="fr-FR"/>
        </w:rPr>
        <w:t xml:space="preserve">Le Boeing 727 militaire obtient à nouveau une place d'honneur </w:t>
      </w:r>
      <w:r w:rsidR="00C77B25">
        <w:rPr>
          <w:rFonts w:cstheme="minorHAnsi"/>
          <w:b/>
          <w:bCs/>
          <w:sz w:val="32"/>
          <w:szCs w:val="32"/>
          <w:lang w:val="fr-FR"/>
        </w:rPr>
        <w:t xml:space="preserve">au </w:t>
      </w:r>
      <w:r w:rsidR="00C9503F">
        <w:rPr>
          <w:rFonts w:cstheme="minorHAnsi"/>
          <w:b/>
          <w:bCs/>
          <w:sz w:val="32"/>
          <w:szCs w:val="32"/>
          <w:lang w:val="fr-FR"/>
        </w:rPr>
        <w:t>15 Win</w:t>
      </w:r>
      <w:r w:rsidR="00C77B25">
        <w:rPr>
          <w:rFonts w:cstheme="minorHAnsi"/>
          <w:b/>
          <w:bCs/>
          <w:sz w:val="32"/>
          <w:szCs w:val="32"/>
          <w:lang w:val="fr-FR"/>
        </w:rPr>
        <w:t>g</w:t>
      </w:r>
      <w:r w:rsidR="00C9503F">
        <w:rPr>
          <w:rFonts w:cstheme="minorHAnsi"/>
          <w:b/>
          <w:bCs/>
          <w:sz w:val="32"/>
          <w:szCs w:val="32"/>
          <w:lang w:val="fr-FR"/>
        </w:rPr>
        <w:t xml:space="preserve"> de</w:t>
      </w:r>
      <w:r w:rsidRPr="00B03BC5">
        <w:rPr>
          <w:rFonts w:cstheme="minorHAnsi"/>
          <w:b/>
          <w:bCs/>
          <w:sz w:val="32"/>
          <w:szCs w:val="32"/>
          <w:lang w:val="fr-FR"/>
        </w:rPr>
        <w:t xml:space="preserve"> </w:t>
      </w:r>
      <w:r w:rsidR="00C77B25">
        <w:rPr>
          <w:rFonts w:cstheme="minorHAnsi"/>
          <w:b/>
          <w:bCs/>
          <w:sz w:val="32"/>
          <w:szCs w:val="32"/>
          <w:lang w:val="fr-FR"/>
        </w:rPr>
        <w:t>T</w:t>
      </w:r>
      <w:r w:rsidRPr="00B03BC5">
        <w:rPr>
          <w:rFonts w:cstheme="minorHAnsi"/>
          <w:b/>
          <w:bCs/>
          <w:sz w:val="32"/>
          <w:szCs w:val="32"/>
          <w:lang w:val="fr-FR"/>
        </w:rPr>
        <w:t>ransport aérien belge</w:t>
      </w:r>
    </w:p>
    <w:p w14:paraId="7E21CB83" w14:textId="77777777" w:rsidR="00B03BC5" w:rsidRPr="00B03BC5" w:rsidRDefault="00B03BC5" w:rsidP="00B03BC5">
      <w:pPr>
        <w:rPr>
          <w:rFonts w:cstheme="minorHAnsi"/>
          <w:b/>
          <w:bCs/>
          <w:sz w:val="32"/>
          <w:szCs w:val="32"/>
          <w:lang w:val="fr-FR"/>
        </w:rPr>
      </w:pPr>
    </w:p>
    <w:p w14:paraId="7EA707CB" w14:textId="6CA0F27C" w:rsidR="00B03BC5" w:rsidRPr="00B03BC5" w:rsidRDefault="007E0B97" w:rsidP="00B03BC5">
      <w:pPr>
        <w:rPr>
          <w:rFonts w:cstheme="minorHAnsi"/>
          <w:i/>
          <w:iCs/>
          <w:sz w:val="32"/>
          <w:szCs w:val="32"/>
          <w:lang w:val="fr-FR"/>
        </w:rPr>
      </w:pPr>
      <w:r>
        <w:rPr>
          <w:rFonts w:cstheme="minorHAnsi"/>
          <w:i/>
          <w:iCs/>
          <w:sz w:val="32"/>
          <w:szCs w:val="32"/>
          <w:lang w:val="fr-FR"/>
        </w:rPr>
        <w:t>La SA</w:t>
      </w:r>
      <w:r w:rsidRPr="00B03BC5">
        <w:rPr>
          <w:rFonts w:cstheme="minorHAnsi"/>
          <w:i/>
          <w:iCs/>
          <w:sz w:val="32"/>
          <w:szCs w:val="32"/>
          <w:lang w:val="fr-FR"/>
        </w:rPr>
        <w:t xml:space="preserve"> </w:t>
      </w:r>
      <w:proofErr w:type="spellStart"/>
      <w:r w:rsidR="00B03BC5" w:rsidRPr="00B03BC5">
        <w:rPr>
          <w:rFonts w:cstheme="minorHAnsi"/>
          <w:i/>
          <w:iCs/>
          <w:sz w:val="32"/>
          <w:szCs w:val="32"/>
          <w:lang w:val="fr-FR"/>
        </w:rPr>
        <w:t>Sarens</w:t>
      </w:r>
      <w:proofErr w:type="spellEnd"/>
      <w:r w:rsidR="00B03BC5" w:rsidRPr="00B03BC5">
        <w:rPr>
          <w:rFonts w:cstheme="minorHAnsi"/>
          <w:i/>
          <w:iCs/>
          <w:sz w:val="32"/>
          <w:szCs w:val="32"/>
          <w:lang w:val="fr-FR"/>
        </w:rPr>
        <w:t xml:space="preserve"> soutient </w:t>
      </w:r>
      <w:proofErr w:type="spellStart"/>
      <w:r w:rsidR="00C77B25">
        <w:rPr>
          <w:rFonts w:cstheme="minorHAnsi"/>
          <w:i/>
          <w:iCs/>
          <w:sz w:val="32"/>
          <w:szCs w:val="32"/>
          <w:lang w:val="fr-FR"/>
        </w:rPr>
        <w:t>l’asbl</w:t>
      </w:r>
      <w:proofErr w:type="spellEnd"/>
      <w:r w:rsidR="00C77B25" w:rsidRPr="00B03BC5">
        <w:rPr>
          <w:rFonts w:cstheme="minorHAnsi"/>
          <w:i/>
          <w:iCs/>
          <w:sz w:val="32"/>
          <w:szCs w:val="32"/>
          <w:lang w:val="fr-FR"/>
        </w:rPr>
        <w:t xml:space="preserve"> </w:t>
      </w:r>
      <w:r w:rsidR="00B03BC5" w:rsidRPr="00B03BC5">
        <w:rPr>
          <w:rFonts w:cstheme="minorHAnsi"/>
          <w:i/>
          <w:iCs/>
          <w:sz w:val="32"/>
          <w:szCs w:val="32"/>
          <w:lang w:val="fr-FR"/>
        </w:rPr>
        <w:t>DAKOTA avec un transport spécial</w:t>
      </w:r>
    </w:p>
    <w:p w14:paraId="726A5933" w14:textId="77777777" w:rsidR="00B03BC5" w:rsidRPr="00B03BC5" w:rsidRDefault="00B03BC5" w:rsidP="00B03BC5">
      <w:pPr>
        <w:rPr>
          <w:rFonts w:cstheme="minorHAnsi"/>
          <w:i/>
          <w:iCs/>
          <w:lang w:val="fr-FR"/>
        </w:rPr>
      </w:pPr>
    </w:p>
    <w:p w14:paraId="45718B39" w14:textId="15ACE74C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>MELSBROEK, 1</w:t>
      </w:r>
      <w:r w:rsidR="00BE48AE">
        <w:rPr>
          <w:rFonts w:cstheme="minorHAnsi"/>
          <w:lang w:val="fr-FR"/>
        </w:rPr>
        <w:t>6</w:t>
      </w:r>
      <w:r w:rsidRPr="00B03BC5">
        <w:rPr>
          <w:rFonts w:cstheme="minorHAnsi"/>
          <w:lang w:val="fr-FR"/>
        </w:rPr>
        <w:t xml:space="preserve"> </w:t>
      </w:r>
      <w:r>
        <w:rPr>
          <w:rFonts w:cstheme="minorHAnsi"/>
          <w:lang w:val="fr-FR"/>
        </w:rPr>
        <w:t>mai</w:t>
      </w:r>
      <w:r w:rsidRPr="00B03BC5">
        <w:rPr>
          <w:rFonts w:cstheme="minorHAnsi"/>
          <w:lang w:val="fr-FR"/>
        </w:rPr>
        <w:t xml:space="preserve"> 2022 --</w:t>
      </w:r>
      <w:r>
        <w:rPr>
          <w:rFonts w:cstheme="minorHAnsi"/>
          <w:lang w:val="fr-FR"/>
        </w:rPr>
        <w:t xml:space="preserve"> </w:t>
      </w:r>
      <w:r w:rsidRPr="00B03BC5">
        <w:rPr>
          <w:rFonts w:cstheme="minorHAnsi"/>
          <w:lang w:val="fr-FR"/>
        </w:rPr>
        <w:t>Une section avant complète du Boeing 727 avec un poste de pilotage entièrement équipé a été ajoutée aujourd'hui à la collection d</w:t>
      </w:r>
      <w:r w:rsidR="00C77B25">
        <w:rPr>
          <w:rFonts w:cstheme="minorHAnsi"/>
          <w:lang w:val="fr-FR"/>
        </w:rPr>
        <w:t>u</w:t>
      </w:r>
      <w:r w:rsidRPr="00B03BC5">
        <w:rPr>
          <w:rFonts w:cstheme="minorHAnsi"/>
          <w:lang w:val="fr-FR"/>
        </w:rPr>
        <w:t xml:space="preserve"> DAKOTA, l'association à but non lucratif liée </w:t>
      </w:r>
      <w:r w:rsidR="00D5710E">
        <w:rPr>
          <w:rFonts w:cstheme="minorHAnsi"/>
          <w:lang w:val="fr-FR"/>
        </w:rPr>
        <w:t>au</w:t>
      </w:r>
      <w:r w:rsidRPr="00B03BC5">
        <w:rPr>
          <w:rFonts w:cstheme="minorHAnsi"/>
          <w:lang w:val="fr-FR"/>
        </w:rPr>
        <w:t xml:space="preserve"> 15</w:t>
      </w:r>
      <w:r w:rsidR="00070D51">
        <w:rPr>
          <w:rFonts w:cstheme="minorHAnsi"/>
          <w:lang w:val="fr-FR"/>
        </w:rPr>
        <w:t xml:space="preserve"> Wing </w:t>
      </w:r>
      <w:r w:rsidRPr="00B03BC5">
        <w:rPr>
          <w:rFonts w:cstheme="minorHAnsi"/>
          <w:lang w:val="fr-FR"/>
        </w:rPr>
        <w:t xml:space="preserve">de </w:t>
      </w:r>
      <w:r w:rsidR="00C77B25">
        <w:rPr>
          <w:rFonts w:cstheme="minorHAnsi"/>
          <w:lang w:val="fr-FR"/>
        </w:rPr>
        <w:t>T</w:t>
      </w:r>
      <w:r w:rsidRPr="00B03BC5">
        <w:rPr>
          <w:rFonts w:cstheme="minorHAnsi"/>
          <w:lang w:val="fr-FR"/>
        </w:rPr>
        <w:t>ransport aérien de l</w:t>
      </w:r>
      <w:r w:rsidR="00702B69">
        <w:rPr>
          <w:rFonts w:cstheme="minorHAnsi"/>
          <w:lang w:val="fr-FR"/>
        </w:rPr>
        <w:t xml:space="preserve">a Force </w:t>
      </w:r>
      <w:r w:rsidR="007B041B">
        <w:rPr>
          <w:rFonts w:cstheme="minorHAnsi"/>
          <w:lang w:val="fr-FR"/>
        </w:rPr>
        <w:t xml:space="preserve">Aérienne </w:t>
      </w:r>
      <w:r w:rsidRPr="00B03BC5">
        <w:rPr>
          <w:rFonts w:cstheme="minorHAnsi"/>
          <w:lang w:val="fr-FR"/>
        </w:rPr>
        <w:t>belge.</w:t>
      </w:r>
    </w:p>
    <w:p w14:paraId="2FF6EE43" w14:textId="77777777" w:rsidR="00B03BC5" w:rsidRPr="00B03BC5" w:rsidRDefault="00B03BC5" w:rsidP="00B03BC5">
      <w:pPr>
        <w:rPr>
          <w:rFonts w:cstheme="minorHAnsi"/>
          <w:lang w:val="fr-FR"/>
        </w:rPr>
      </w:pPr>
    </w:p>
    <w:p w14:paraId="2F1F510A" w14:textId="34C67AF3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 xml:space="preserve">Le président du DAKOTA, le </w:t>
      </w:r>
      <w:r w:rsidR="00C77B25">
        <w:rPr>
          <w:rFonts w:cstheme="minorHAnsi"/>
          <w:lang w:val="fr-FR"/>
        </w:rPr>
        <w:t>C</w:t>
      </w:r>
      <w:r w:rsidRPr="00B03BC5">
        <w:rPr>
          <w:rFonts w:cstheme="minorHAnsi"/>
          <w:lang w:val="fr-FR"/>
        </w:rPr>
        <w:t xml:space="preserve">olonel </w:t>
      </w:r>
      <w:r w:rsidR="00443BB9">
        <w:rPr>
          <w:rFonts w:cstheme="minorHAnsi"/>
          <w:lang w:val="fr-FR"/>
        </w:rPr>
        <w:t xml:space="preserve">aviateur </w:t>
      </w:r>
      <w:proofErr w:type="spellStart"/>
      <w:r w:rsidR="00443BB9">
        <w:rPr>
          <w:rFonts w:cstheme="minorHAnsi"/>
          <w:lang w:val="fr-FR"/>
        </w:rPr>
        <w:t>e.r</w:t>
      </w:r>
      <w:proofErr w:type="spellEnd"/>
      <w:r w:rsidR="00443BB9">
        <w:rPr>
          <w:rFonts w:cstheme="minorHAnsi"/>
          <w:lang w:val="fr-FR"/>
        </w:rPr>
        <w:t>.</w:t>
      </w:r>
      <w:r w:rsidR="00BF178D">
        <w:rPr>
          <w:rFonts w:cstheme="minorHAnsi"/>
          <w:lang w:val="fr-FR"/>
        </w:rPr>
        <w:t xml:space="preserve"> </w:t>
      </w:r>
      <w:r w:rsidRPr="00B03BC5">
        <w:rPr>
          <w:rFonts w:cstheme="minorHAnsi"/>
          <w:lang w:val="fr-FR"/>
        </w:rPr>
        <w:t>Jacques Lousberg, a déclaré : « Je suis ravi d'ajouter officiellement le B727 à notre collection statique d</w:t>
      </w:r>
      <w:r w:rsidR="0093396F">
        <w:rPr>
          <w:rFonts w:cstheme="minorHAnsi"/>
          <w:lang w:val="fr-FR"/>
        </w:rPr>
        <w:t>u</w:t>
      </w:r>
      <w:r w:rsidRPr="00B03BC5">
        <w:rPr>
          <w:rFonts w:cstheme="minorHAnsi"/>
          <w:lang w:val="fr-FR"/>
        </w:rPr>
        <w:t xml:space="preserve"> 15 </w:t>
      </w:r>
      <w:r w:rsidR="00E3779D">
        <w:rPr>
          <w:rFonts w:cstheme="minorHAnsi"/>
          <w:lang w:val="fr-FR"/>
        </w:rPr>
        <w:t>Wing</w:t>
      </w:r>
      <w:r w:rsidRPr="00B03BC5">
        <w:rPr>
          <w:rFonts w:cstheme="minorHAnsi"/>
          <w:lang w:val="fr-FR"/>
        </w:rPr>
        <w:t>. Nous allons</w:t>
      </w:r>
      <w:r w:rsidR="008B05A0">
        <w:rPr>
          <w:rFonts w:cstheme="minorHAnsi"/>
          <w:lang w:val="fr-FR"/>
        </w:rPr>
        <w:t xml:space="preserve"> maintenant</w:t>
      </w:r>
      <w:r w:rsidRPr="00B03BC5">
        <w:rPr>
          <w:rFonts w:cstheme="minorHAnsi"/>
          <w:lang w:val="fr-FR"/>
        </w:rPr>
        <w:t xml:space="preserve"> restaurer la section du nez dans </w:t>
      </w:r>
      <w:r w:rsidR="00A64277">
        <w:rPr>
          <w:rFonts w:cstheme="minorHAnsi"/>
          <w:lang w:val="fr-FR"/>
        </w:rPr>
        <w:t>toute sa splendeur</w:t>
      </w:r>
      <w:r w:rsidR="00397B6D">
        <w:rPr>
          <w:rFonts w:cstheme="minorHAnsi"/>
          <w:lang w:val="fr-FR"/>
        </w:rPr>
        <w:t xml:space="preserve"> et dans </w:t>
      </w:r>
      <w:r w:rsidRPr="00B03BC5">
        <w:rPr>
          <w:rFonts w:cstheme="minorHAnsi"/>
          <w:lang w:val="fr-FR"/>
        </w:rPr>
        <w:t xml:space="preserve">la palette de couleurs </w:t>
      </w:r>
      <w:r w:rsidR="00CF121A">
        <w:rPr>
          <w:rFonts w:cstheme="minorHAnsi"/>
          <w:lang w:val="fr-FR"/>
        </w:rPr>
        <w:t>de la F</w:t>
      </w:r>
      <w:r w:rsidR="005F3080">
        <w:rPr>
          <w:rFonts w:cstheme="minorHAnsi"/>
          <w:lang w:val="fr-FR"/>
        </w:rPr>
        <w:t>Aé</w:t>
      </w:r>
      <w:r w:rsidRPr="00B03BC5">
        <w:rPr>
          <w:rFonts w:cstheme="minorHAnsi"/>
          <w:lang w:val="fr-FR"/>
        </w:rPr>
        <w:t xml:space="preserve">. Nous le présenterons ensuite comme une pièce maîtresse de notre </w:t>
      </w:r>
      <w:r w:rsidR="006B4D89">
        <w:rPr>
          <w:rFonts w:cstheme="minorHAnsi"/>
          <w:lang w:val="fr-FR"/>
        </w:rPr>
        <w:t xml:space="preserve">musée </w:t>
      </w:r>
      <w:r w:rsidRPr="00B03BC5">
        <w:rPr>
          <w:rFonts w:cstheme="minorHAnsi"/>
          <w:lang w:val="fr-FR"/>
        </w:rPr>
        <w:t>pour les fans et les visiteurs dans les prochains mois. »</w:t>
      </w:r>
    </w:p>
    <w:p w14:paraId="5F74B829" w14:textId="77777777" w:rsidR="00B03BC5" w:rsidRPr="00B03BC5" w:rsidRDefault="00B03BC5" w:rsidP="00B03BC5">
      <w:pPr>
        <w:rPr>
          <w:rFonts w:cstheme="minorHAnsi"/>
          <w:lang w:val="fr-FR"/>
        </w:rPr>
      </w:pPr>
    </w:p>
    <w:p w14:paraId="1BC9DA55" w14:textId="37087643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 xml:space="preserve">Fin 1975, le gouvernement belge a acquis deux avions de ligne Boeing 727-29QC de la compagnie aérienne nationale Sabena. Les deux appareils devaient remplacer 4 Douglas DC-6B </w:t>
      </w:r>
      <w:r w:rsidR="005A51F9">
        <w:rPr>
          <w:rFonts w:cstheme="minorHAnsi"/>
          <w:lang w:val="fr-FR"/>
        </w:rPr>
        <w:t>opéré</w:t>
      </w:r>
      <w:r w:rsidR="00C77B25">
        <w:rPr>
          <w:rFonts w:cstheme="minorHAnsi"/>
          <w:lang w:val="fr-FR"/>
        </w:rPr>
        <w:t>s</w:t>
      </w:r>
      <w:r w:rsidR="005A51F9">
        <w:rPr>
          <w:rFonts w:cstheme="minorHAnsi"/>
          <w:lang w:val="fr-FR"/>
        </w:rPr>
        <w:t xml:space="preserve"> </w:t>
      </w:r>
      <w:r w:rsidRPr="00B03BC5">
        <w:rPr>
          <w:rFonts w:cstheme="minorHAnsi"/>
          <w:lang w:val="fr-FR"/>
        </w:rPr>
        <w:t>par l</w:t>
      </w:r>
      <w:r w:rsidR="005A51F9">
        <w:rPr>
          <w:rFonts w:cstheme="minorHAnsi"/>
          <w:lang w:val="fr-FR"/>
        </w:rPr>
        <w:t xml:space="preserve">a </w:t>
      </w:r>
      <w:r w:rsidRPr="00B03BC5">
        <w:rPr>
          <w:rFonts w:cstheme="minorHAnsi"/>
          <w:lang w:val="fr-FR"/>
        </w:rPr>
        <w:t xml:space="preserve">21 </w:t>
      </w:r>
      <w:r w:rsidR="005A51F9">
        <w:rPr>
          <w:rFonts w:cstheme="minorHAnsi"/>
          <w:lang w:val="fr-FR"/>
        </w:rPr>
        <w:t>Escadrille</w:t>
      </w:r>
      <w:r w:rsidRPr="00B03BC5">
        <w:rPr>
          <w:rFonts w:cstheme="minorHAnsi"/>
          <w:lang w:val="fr-FR"/>
        </w:rPr>
        <w:t xml:space="preserve"> (15 Wing) basé à Melsbroek. Bien que modernes pour leur époque, les </w:t>
      </w:r>
      <w:r w:rsidR="00C77B25">
        <w:rPr>
          <w:rFonts w:cstheme="minorHAnsi"/>
          <w:lang w:val="fr-FR"/>
        </w:rPr>
        <w:t>B</w:t>
      </w:r>
      <w:r w:rsidRPr="00B03BC5">
        <w:rPr>
          <w:rFonts w:cstheme="minorHAnsi"/>
          <w:lang w:val="fr-FR"/>
        </w:rPr>
        <w:t xml:space="preserve">727 avaient toujours des jambes un peu courtes et devaient faire plusieurs arrêts de ravitaillement en carburant pour voler vers les États-Unis. Pour pallier cette lacune, les deux </w:t>
      </w:r>
      <w:r w:rsidR="00C77B25">
        <w:rPr>
          <w:rFonts w:cstheme="minorHAnsi"/>
          <w:lang w:val="fr-FR"/>
        </w:rPr>
        <w:t>B</w:t>
      </w:r>
      <w:r w:rsidRPr="00B03BC5">
        <w:rPr>
          <w:rFonts w:cstheme="minorHAnsi"/>
          <w:lang w:val="fr-FR"/>
        </w:rPr>
        <w:t>727 ont été remplacés par deux Airbus A310 en 1998.</w:t>
      </w:r>
    </w:p>
    <w:p w14:paraId="29C9B5C3" w14:textId="77777777" w:rsidR="00B03BC5" w:rsidRPr="00B03BC5" w:rsidRDefault="00B03BC5" w:rsidP="00B03BC5">
      <w:pPr>
        <w:rPr>
          <w:rFonts w:cstheme="minorHAnsi"/>
          <w:lang w:val="fr-FR"/>
        </w:rPr>
      </w:pPr>
    </w:p>
    <w:p w14:paraId="3A4ECD3C" w14:textId="72EFF097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 xml:space="preserve">La section de nez du Boeing 727 a été gracieusement offerte à DAKOTA par la </w:t>
      </w:r>
      <w:proofErr w:type="spellStart"/>
      <w:r w:rsidRPr="00B03BC5">
        <w:rPr>
          <w:rFonts w:cstheme="minorHAnsi"/>
          <w:lang w:val="fr-FR"/>
        </w:rPr>
        <w:t>Vlaamse</w:t>
      </w:r>
      <w:proofErr w:type="spellEnd"/>
      <w:r w:rsidRPr="00B03BC5">
        <w:rPr>
          <w:rFonts w:cstheme="minorHAnsi"/>
          <w:lang w:val="fr-FR"/>
        </w:rPr>
        <w:t xml:space="preserve"> </w:t>
      </w:r>
      <w:proofErr w:type="spellStart"/>
      <w:r w:rsidRPr="00B03BC5">
        <w:rPr>
          <w:rFonts w:cstheme="minorHAnsi"/>
          <w:lang w:val="fr-FR"/>
        </w:rPr>
        <w:t>Hogeschool</w:t>
      </w:r>
      <w:proofErr w:type="spellEnd"/>
      <w:r w:rsidRPr="00B03BC5">
        <w:rPr>
          <w:rFonts w:cstheme="minorHAnsi"/>
          <w:lang w:val="fr-FR"/>
        </w:rPr>
        <w:t xml:space="preserve"> VIVES VLOC basée à Ostende où </w:t>
      </w:r>
      <w:r w:rsidR="004D2CEE">
        <w:rPr>
          <w:rFonts w:cstheme="minorHAnsi"/>
          <w:lang w:val="fr-FR"/>
        </w:rPr>
        <w:t>l’avion</w:t>
      </w:r>
      <w:r w:rsidRPr="00B03BC5">
        <w:rPr>
          <w:rFonts w:cstheme="minorHAnsi"/>
          <w:lang w:val="fr-FR"/>
        </w:rPr>
        <w:t xml:space="preserve"> a été utilisée comme outil didactique pour l'enseignement orienté vers l'aviation.</w:t>
      </w:r>
    </w:p>
    <w:p w14:paraId="7C245700" w14:textId="59192A8F" w:rsidR="00B03BC5" w:rsidRDefault="00B03BC5" w:rsidP="00B03BC5">
      <w:pPr>
        <w:rPr>
          <w:rFonts w:cstheme="minorHAnsi"/>
          <w:lang w:val="fr-FR"/>
        </w:rPr>
      </w:pPr>
    </w:p>
    <w:p w14:paraId="192AA3E6" w14:textId="612ECC52" w:rsidR="00B03BC5" w:rsidRPr="00B03BC5" w:rsidRDefault="003B4042" w:rsidP="00B03BC5">
      <w:pPr>
        <w:rPr>
          <w:rFonts w:cstheme="minorHAnsi"/>
          <w:lang w:val="fr-FR"/>
        </w:rPr>
      </w:pPr>
      <w:r w:rsidRPr="003B4042">
        <w:rPr>
          <w:rFonts w:cstheme="minorHAnsi"/>
          <w:lang w:val="fr-FR"/>
        </w:rPr>
        <w:t xml:space="preserve">La société </w:t>
      </w:r>
      <w:r w:rsidR="003D7870">
        <w:rPr>
          <w:rFonts w:cstheme="minorHAnsi"/>
          <w:lang w:val="fr-FR"/>
        </w:rPr>
        <w:t>SARENS</w:t>
      </w:r>
      <w:r w:rsidRPr="003B4042">
        <w:rPr>
          <w:rFonts w:cstheme="minorHAnsi"/>
          <w:lang w:val="fr-FR"/>
        </w:rPr>
        <w:t xml:space="preserve"> </w:t>
      </w:r>
      <w:r w:rsidR="00F04DF4">
        <w:rPr>
          <w:rFonts w:cstheme="minorHAnsi"/>
          <w:lang w:val="fr-FR"/>
        </w:rPr>
        <w:t>SA</w:t>
      </w:r>
      <w:r w:rsidRPr="003B4042">
        <w:rPr>
          <w:rFonts w:cstheme="minorHAnsi"/>
          <w:lang w:val="fr-FR"/>
        </w:rPr>
        <w:t xml:space="preserve"> a parrainé et fourni le levage et le transport de la section de nez </w:t>
      </w:r>
      <w:r w:rsidR="002640E1">
        <w:rPr>
          <w:rFonts w:cstheme="minorHAnsi"/>
          <w:lang w:val="fr-FR"/>
        </w:rPr>
        <w:t xml:space="preserve">à </w:t>
      </w:r>
      <w:r w:rsidR="00E65717">
        <w:rPr>
          <w:rFonts w:cstheme="minorHAnsi"/>
          <w:lang w:val="fr-FR"/>
        </w:rPr>
        <w:t xml:space="preserve">partir </w:t>
      </w:r>
      <w:r w:rsidRPr="003B4042">
        <w:rPr>
          <w:rFonts w:cstheme="minorHAnsi"/>
          <w:lang w:val="fr-FR"/>
        </w:rPr>
        <w:t xml:space="preserve">du recycleur </w:t>
      </w:r>
      <w:r w:rsidR="00F150B8">
        <w:rPr>
          <w:rFonts w:cstheme="minorHAnsi"/>
          <w:lang w:val="fr-FR"/>
        </w:rPr>
        <w:t>basé</w:t>
      </w:r>
      <w:r w:rsidR="00113BA4">
        <w:rPr>
          <w:rFonts w:cstheme="minorHAnsi"/>
          <w:lang w:val="fr-FR"/>
        </w:rPr>
        <w:t xml:space="preserve"> </w:t>
      </w:r>
      <w:r w:rsidR="009C7776">
        <w:rPr>
          <w:rFonts w:cstheme="minorHAnsi"/>
          <w:lang w:val="fr-FR"/>
        </w:rPr>
        <w:t xml:space="preserve">à </w:t>
      </w:r>
      <w:r w:rsidR="005D14A8">
        <w:rPr>
          <w:rFonts w:cstheme="minorHAnsi"/>
          <w:lang w:val="fr-FR"/>
        </w:rPr>
        <w:t>St-</w:t>
      </w:r>
      <w:proofErr w:type="spellStart"/>
      <w:r w:rsidR="005D14A8">
        <w:rPr>
          <w:rFonts w:cstheme="minorHAnsi"/>
          <w:lang w:val="fr-FR"/>
        </w:rPr>
        <w:t>Trond</w:t>
      </w:r>
      <w:proofErr w:type="spellEnd"/>
      <w:r w:rsidR="005D14A8">
        <w:rPr>
          <w:rFonts w:cstheme="minorHAnsi"/>
          <w:lang w:val="fr-FR"/>
        </w:rPr>
        <w:t xml:space="preserve"> </w:t>
      </w:r>
      <w:r w:rsidR="00E65717">
        <w:rPr>
          <w:rFonts w:cstheme="minorHAnsi"/>
          <w:lang w:val="fr-FR"/>
        </w:rPr>
        <w:t>ver</w:t>
      </w:r>
      <w:r w:rsidR="005D14A8">
        <w:rPr>
          <w:rFonts w:cstheme="minorHAnsi"/>
          <w:lang w:val="fr-FR"/>
        </w:rPr>
        <w:t>s</w:t>
      </w:r>
      <w:r w:rsidRPr="003B4042">
        <w:rPr>
          <w:rFonts w:cstheme="minorHAnsi"/>
          <w:lang w:val="fr-FR"/>
        </w:rPr>
        <w:t xml:space="preserve"> Melsbroek.</w:t>
      </w:r>
      <w:r w:rsidR="00F04DF4">
        <w:rPr>
          <w:rFonts w:cstheme="minorHAnsi"/>
          <w:lang w:val="fr-FR"/>
        </w:rPr>
        <w:t xml:space="preserve"> Son </w:t>
      </w:r>
      <w:r w:rsidR="00B03BC5" w:rsidRPr="00B03BC5">
        <w:rPr>
          <w:rFonts w:cstheme="minorHAnsi"/>
          <w:lang w:val="fr-FR"/>
        </w:rPr>
        <w:t>superviseur technique</w:t>
      </w:r>
      <w:r w:rsidR="0026269E">
        <w:rPr>
          <w:rFonts w:cstheme="minorHAnsi"/>
          <w:lang w:val="fr-FR"/>
        </w:rPr>
        <w:t>,</w:t>
      </w:r>
      <w:r w:rsidR="00B03BC5" w:rsidRPr="00B03BC5">
        <w:rPr>
          <w:rFonts w:cstheme="minorHAnsi"/>
          <w:lang w:val="fr-FR"/>
        </w:rPr>
        <w:t xml:space="preserve"> Pieter Di </w:t>
      </w:r>
      <w:r w:rsidR="00B03BC5" w:rsidRPr="00B03BC5">
        <w:rPr>
          <w:rFonts w:cstheme="minorHAnsi"/>
          <w:lang w:val="fr-FR"/>
        </w:rPr>
        <w:lastRenderedPageBreak/>
        <w:t xml:space="preserve">Cairano, a déclaré à l'issue de l'opération de transport réussie : « Nous sommes fiers d'aider </w:t>
      </w:r>
      <w:r w:rsidR="00C77B25">
        <w:rPr>
          <w:rFonts w:cstheme="minorHAnsi"/>
          <w:lang w:val="fr-FR"/>
        </w:rPr>
        <w:t xml:space="preserve">le </w:t>
      </w:r>
      <w:r w:rsidR="00B03BC5" w:rsidRPr="00B03BC5">
        <w:rPr>
          <w:rFonts w:cstheme="minorHAnsi"/>
          <w:lang w:val="fr-FR"/>
        </w:rPr>
        <w:t>DAKOTA à perpétuer l'histoire d</w:t>
      </w:r>
      <w:r w:rsidR="005C1D00">
        <w:rPr>
          <w:rFonts w:cstheme="minorHAnsi"/>
          <w:lang w:val="fr-FR"/>
        </w:rPr>
        <w:t>u</w:t>
      </w:r>
      <w:r w:rsidR="00B03BC5" w:rsidRPr="00B03BC5">
        <w:rPr>
          <w:rFonts w:cstheme="minorHAnsi"/>
          <w:lang w:val="fr-FR"/>
        </w:rPr>
        <w:t xml:space="preserve"> 15</w:t>
      </w:r>
      <w:r w:rsidR="005C1D00">
        <w:rPr>
          <w:rFonts w:cstheme="minorHAnsi"/>
          <w:lang w:val="fr-FR"/>
        </w:rPr>
        <w:t xml:space="preserve"> Wing</w:t>
      </w:r>
      <w:r w:rsidR="00B03BC5" w:rsidRPr="00B03BC5">
        <w:rPr>
          <w:rFonts w:cstheme="minorHAnsi"/>
          <w:lang w:val="fr-FR"/>
        </w:rPr>
        <w:t xml:space="preserve">. La préparation et l'exécution du projet se sont très bien déroulées. </w:t>
      </w:r>
      <w:r w:rsidR="00574C97">
        <w:rPr>
          <w:rFonts w:cstheme="minorHAnsi"/>
          <w:lang w:val="fr-FR"/>
        </w:rPr>
        <w:t xml:space="preserve">Nous avons à ce but mis en œuvre </w:t>
      </w:r>
      <w:r w:rsidR="00054103" w:rsidRPr="00054103">
        <w:rPr>
          <w:rFonts w:cstheme="minorHAnsi"/>
          <w:lang w:val="fr-FR"/>
        </w:rPr>
        <w:t>un camion-grue et un</w:t>
      </w:r>
      <w:r w:rsidR="00054103">
        <w:rPr>
          <w:rFonts w:cstheme="minorHAnsi"/>
          <w:lang w:val="fr-FR"/>
        </w:rPr>
        <w:t xml:space="preserve"> tracteur avec</w:t>
      </w:r>
      <w:r w:rsidR="00054103" w:rsidRPr="00054103">
        <w:rPr>
          <w:rFonts w:cstheme="minorHAnsi"/>
          <w:lang w:val="fr-FR"/>
        </w:rPr>
        <w:t xml:space="preserve"> remorque surbaissée</w:t>
      </w:r>
      <w:r w:rsidR="00054103">
        <w:rPr>
          <w:rFonts w:cstheme="minorHAnsi"/>
          <w:lang w:val="fr-FR"/>
        </w:rPr>
        <w:t xml:space="preserve">. </w:t>
      </w:r>
      <w:r w:rsidR="009673F3">
        <w:rPr>
          <w:rFonts w:cstheme="minorHAnsi"/>
          <w:lang w:val="fr-FR"/>
        </w:rPr>
        <w:t xml:space="preserve">Notre équipe Jour-J </w:t>
      </w:r>
      <w:r w:rsidR="000F4CA2">
        <w:rPr>
          <w:rFonts w:cstheme="minorHAnsi"/>
          <w:lang w:val="fr-FR"/>
        </w:rPr>
        <w:t xml:space="preserve">était </w:t>
      </w:r>
      <w:r w:rsidR="00910DC1">
        <w:rPr>
          <w:rFonts w:cstheme="minorHAnsi"/>
          <w:lang w:val="fr-FR"/>
        </w:rPr>
        <w:t xml:space="preserve">supervisée par Wim Van </w:t>
      </w:r>
      <w:proofErr w:type="spellStart"/>
      <w:r w:rsidR="00910DC1">
        <w:rPr>
          <w:rFonts w:cstheme="minorHAnsi"/>
          <w:lang w:val="fr-FR"/>
        </w:rPr>
        <w:t>Roey</w:t>
      </w:r>
      <w:proofErr w:type="spellEnd"/>
      <w:r w:rsidR="00910DC1">
        <w:rPr>
          <w:rFonts w:cstheme="minorHAnsi"/>
          <w:lang w:val="fr-FR"/>
        </w:rPr>
        <w:t xml:space="preserve">. </w:t>
      </w:r>
      <w:r w:rsidR="00B03BC5" w:rsidRPr="00B03BC5">
        <w:rPr>
          <w:rFonts w:cstheme="minorHAnsi"/>
          <w:lang w:val="fr-FR"/>
        </w:rPr>
        <w:t xml:space="preserve">C'est formidable de voir ces avions militaires de transport </w:t>
      </w:r>
      <w:r w:rsidR="00BF3BB1">
        <w:rPr>
          <w:rFonts w:cstheme="minorHAnsi"/>
          <w:lang w:val="fr-FR"/>
        </w:rPr>
        <w:t xml:space="preserve">historiques </w:t>
      </w:r>
      <w:r w:rsidR="00B03BC5" w:rsidRPr="00B03BC5">
        <w:rPr>
          <w:rFonts w:cstheme="minorHAnsi"/>
          <w:lang w:val="fr-FR"/>
        </w:rPr>
        <w:t xml:space="preserve">à Melsbroek </w:t>
      </w:r>
      <w:r w:rsidR="003A29B1">
        <w:rPr>
          <w:rFonts w:cstheme="minorHAnsi"/>
          <w:lang w:val="fr-FR"/>
        </w:rPr>
        <w:t>–</w:t>
      </w:r>
      <w:r w:rsidR="00B03BC5" w:rsidRPr="00B03BC5">
        <w:rPr>
          <w:rFonts w:cstheme="minorHAnsi"/>
          <w:lang w:val="fr-FR"/>
        </w:rPr>
        <w:t xml:space="preserve"> et</w:t>
      </w:r>
      <w:r w:rsidR="003A29B1">
        <w:rPr>
          <w:rFonts w:cstheme="minorHAnsi"/>
          <w:lang w:val="fr-FR"/>
        </w:rPr>
        <w:t xml:space="preserve"> nous sommes</w:t>
      </w:r>
      <w:r w:rsidR="00B03BC5" w:rsidRPr="00B03BC5">
        <w:rPr>
          <w:rFonts w:cstheme="minorHAnsi"/>
          <w:lang w:val="fr-FR"/>
        </w:rPr>
        <w:t xml:space="preserve"> heureux de voir </w:t>
      </w:r>
      <w:r w:rsidR="003A29B1">
        <w:rPr>
          <w:rFonts w:cstheme="minorHAnsi"/>
          <w:lang w:val="fr-FR"/>
        </w:rPr>
        <w:t xml:space="preserve">que </w:t>
      </w:r>
      <w:r w:rsidR="00B03BC5" w:rsidRPr="00B03BC5">
        <w:rPr>
          <w:rFonts w:cstheme="minorHAnsi"/>
          <w:lang w:val="fr-FR"/>
        </w:rPr>
        <w:t xml:space="preserve">le Boeing 727 y </w:t>
      </w:r>
      <w:r w:rsidR="003A29B1">
        <w:rPr>
          <w:rFonts w:cstheme="minorHAnsi"/>
          <w:lang w:val="fr-FR"/>
        </w:rPr>
        <w:t xml:space="preserve">obtient </w:t>
      </w:r>
      <w:r w:rsidR="00B03BC5" w:rsidRPr="00B03BC5">
        <w:rPr>
          <w:rFonts w:cstheme="minorHAnsi"/>
          <w:lang w:val="fr-FR"/>
        </w:rPr>
        <w:t>la place qui lui revient dans le cadre du patrimoine de l'unité.</w:t>
      </w:r>
      <w:r w:rsidR="00814C80">
        <w:rPr>
          <w:rFonts w:cstheme="minorHAnsi"/>
          <w:lang w:val="fr-FR"/>
        </w:rPr>
        <w:t> »</w:t>
      </w:r>
    </w:p>
    <w:p w14:paraId="13DE5CA3" w14:textId="77777777" w:rsidR="00B03BC5" w:rsidRPr="00B03BC5" w:rsidRDefault="00B03BC5" w:rsidP="00B03BC5">
      <w:pPr>
        <w:rPr>
          <w:rFonts w:cstheme="minorHAnsi"/>
          <w:lang w:val="fr-FR"/>
        </w:rPr>
      </w:pPr>
    </w:p>
    <w:p w14:paraId="5494A7E3" w14:textId="1F43E4BE" w:rsidR="00B03BC5" w:rsidRPr="00B03BC5" w:rsidRDefault="00C77B25" w:rsidP="00B03BC5">
      <w:pPr>
        <w:rPr>
          <w:rFonts w:cstheme="minorHAnsi"/>
          <w:lang w:val="fr-FR"/>
        </w:rPr>
      </w:pPr>
      <w:r>
        <w:rPr>
          <w:rFonts w:cstheme="minorHAnsi"/>
          <w:lang w:val="fr-FR"/>
        </w:rPr>
        <w:t xml:space="preserve">Le </w:t>
      </w:r>
      <w:r w:rsidR="00B03BC5" w:rsidRPr="00B03BC5">
        <w:rPr>
          <w:rFonts w:cstheme="minorHAnsi"/>
          <w:lang w:val="fr-FR"/>
        </w:rPr>
        <w:t xml:space="preserve">DAKOTA, l'association à but non lucratif, est un centre de documentation et un musée </w:t>
      </w:r>
      <w:r w:rsidR="00814C80">
        <w:rPr>
          <w:rFonts w:cstheme="minorHAnsi"/>
          <w:lang w:val="fr-FR"/>
        </w:rPr>
        <w:t xml:space="preserve">expliquant l’histoire du 15 Wing </w:t>
      </w:r>
      <w:r w:rsidR="009D0EE7">
        <w:rPr>
          <w:rFonts w:cstheme="minorHAnsi"/>
          <w:lang w:val="fr-FR"/>
        </w:rPr>
        <w:t>–</w:t>
      </w:r>
      <w:r w:rsidR="00814C80">
        <w:rPr>
          <w:rFonts w:cstheme="minorHAnsi"/>
          <w:lang w:val="fr-FR"/>
        </w:rPr>
        <w:t xml:space="preserve"> </w:t>
      </w:r>
      <w:r w:rsidR="00B03BC5" w:rsidRPr="00B03BC5">
        <w:rPr>
          <w:rFonts w:cstheme="minorHAnsi"/>
          <w:lang w:val="fr-FR"/>
        </w:rPr>
        <w:t>avec</w:t>
      </w:r>
      <w:r w:rsidR="009D0EE7">
        <w:rPr>
          <w:rFonts w:cstheme="minorHAnsi"/>
          <w:lang w:val="fr-FR"/>
        </w:rPr>
        <w:t>, à l’extérieur,</w:t>
      </w:r>
      <w:r w:rsidR="00B03BC5" w:rsidRPr="00B03BC5">
        <w:rPr>
          <w:rFonts w:cstheme="minorHAnsi"/>
          <w:lang w:val="fr-FR"/>
        </w:rPr>
        <w:t xml:space="preserve"> une exposition statique d'avions qui ont volé </w:t>
      </w:r>
      <w:r w:rsidR="00A62986">
        <w:rPr>
          <w:rFonts w:cstheme="minorHAnsi"/>
          <w:lang w:val="fr-FR"/>
        </w:rPr>
        <w:t>au</w:t>
      </w:r>
      <w:r w:rsidR="00B03BC5" w:rsidRPr="00B03BC5">
        <w:rPr>
          <w:rFonts w:cstheme="minorHAnsi"/>
          <w:lang w:val="fr-FR"/>
        </w:rPr>
        <w:t xml:space="preserve"> 15</w:t>
      </w:r>
      <w:r w:rsidR="00A62986">
        <w:rPr>
          <w:rFonts w:cstheme="minorHAnsi"/>
          <w:lang w:val="fr-FR"/>
        </w:rPr>
        <w:t xml:space="preserve"> Wing</w:t>
      </w:r>
      <w:r w:rsidR="00B03BC5" w:rsidRPr="00B03BC5">
        <w:rPr>
          <w:rFonts w:cstheme="minorHAnsi"/>
          <w:lang w:val="fr-FR"/>
        </w:rPr>
        <w:t>.</w:t>
      </w:r>
    </w:p>
    <w:p w14:paraId="65F9A506" w14:textId="77777777" w:rsidR="00B03BC5" w:rsidRPr="00B03BC5" w:rsidRDefault="00B03BC5" w:rsidP="00B03BC5">
      <w:pPr>
        <w:rPr>
          <w:rFonts w:cstheme="minorHAnsi"/>
          <w:lang w:val="fr-FR"/>
        </w:rPr>
      </w:pPr>
    </w:p>
    <w:p w14:paraId="353CD728" w14:textId="3D7548AA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 xml:space="preserve">Le musée et l'exposition statique sont ouverts au public les lundis et jeudis, sur demande préalable car le site est basé </w:t>
      </w:r>
      <w:r w:rsidR="009D0EE7">
        <w:rPr>
          <w:rFonts w:cstheme="minorHAnsi"/>
          <w:lang w:val="fr-FR"/>
        </w:rPr>
        <w:t>sur</w:t>
      </w:r>
      <w:r w:rsidRPr="00B03BC5">
        <w:rPr>
          <w:rFonts w:cstheme="minorHAnsi"/>
          <w:lang w:val="fr-FR"/>
        </w:rPr>
        <w:t xml:space="preserve"> la base aérienne de Melsbroek. Pour des visites combinées </w:t>
      </w:r>
      <w:r w:rsidR="008B1E99">
        <w:rPr>
          <w:rFonts w:cstheme="minorHAnsi"/>
          <w:lang w:val="fr-FR"/>
        </w:rPr>
        <w:t>au</w:t>
      </w:r>
      <w:r w:rsidRPr="00B03BC5">
        <w:rPr>
          <w:rFonts w:cstheme="minorHAnsi"/>
          <w:lang w:val="fr-FR"/>
        </w:rPr>
        <w:t xml:space="preserve"> 15</w:t>
      </w:r>
      <w:r w:rsidR="008B1E99">
        <w:rPr>
          <w:rFonts w:cstheme="minorHAnsi"/>
          <w:lang w:val="fr-FR"/>
        </w:rPr>
        <w:t xml:space="preserve"> Wing</w:t>
      </w:r>
      <w:r w:rsidRPr="00B03BC5">
        <w:rPr>
          <w:rFonts w:cstheme="minorHAnsi"/>
          <w:lang w:val="fr-FR"/>
        </w:rPr>
        <w:t xml:space="preserve"> et au DAKOTA, veuillez contacter</w:t>
      </w:r>
      <w:r w:rsidR="00814C80">
        <w:rPr>
          <w:rFonts w:cstheme="minorHAnsi"/>
          <w:lang w:val="fr-FR"/>
        </w:rPr>
        <w:t> :</w:t>
      </w:r>
    </w:p>
    <w:p w14:paraId="7A16FCA8" w14:textId="2AE33575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 xml:space="preserve">Relations publiques 15 </w:t>
      </w:r>
      <w:r w:rsidR="009D0EE7">
        <w:rPr>
          <w:rFonts w:cstheme="minorHAnsi"/>
          <w:lang w:val="fr-FR"/>
        </w:rPr>
        <w:t>Wing</w:t>
      </w:r>
    </w:p>
    <w:p w14:paraId="5EE7C525" w14:textId="485D94DB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 xml:space="preserve">Serge Smets </w:t>
      </w:r>
      <w:r w:rsidR="00AB345C">
        <w:rPr>
          <w:rFonts w:cstheme="minorHAnsi"/>
          <w:lang w:val="fr-FR"/>
        </w:rPr>
        <w:t>1CplChef</w:t>
      </w:r>
    </w:p>
    <w:p w14:paraId="7C83100D" w14:textId="77777777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>Serge.smets@mil.be</w:t>
      </w:r>
    </w:p>
    <w:p w14:paraId="4B0BCD57" w14:textId="77777777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>02/44.29304 - 0475/54.29.22</w:t>
      </w:r>
    </w:p>
    <w:p w14:paraId="1ED15DF2" w14:textId="77777777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 xml:space="preserve"> </w:t>
      </w:r>
    </w:p>
    <w:p w14:paraId="610DD07F" w14:textId="77777777" w:rsidR="00B03BC5" w:rsidRPr="00B03BC5" w:rsidRDefault="00B03BC5" w:rsidP="00B03BC5">
      <w:pPr>
        <w:rPr>
          <w:rFonts w:cstheme="minorHAnsi"/>
          <w:lang w:val="fr-FR"/>
        </w:rPr>
      </w:pPr>
      <w:r w:rsidRPr="00B03BC5">
        <w:rPr>
          <w:rFonts w:cstheme="minorHAnsi"/>
          <w:lang w:val="fr-FR"/>
        </w:rPr>
        <w:t>Pour les visites au DAKOTA uniquement, contactez Jos Ackermans à secretariaat@dakota15wing.be</w:t>
      </w:r>
    </w:p>
    <w:p w14:paraId="6A049231" w14:textId="77777777" w:rsidR="00B03BC5" w:rsidRPr="00B03BC5" w:rsidRDefault="00B03BC5" w:rsidP="00B03BC5">
      <w:pPr>
        <w:rPr>
          <w:rFonts w:cstheme="minorHAnsi"/>
          <w:lang w:val="fr-FR"/>
        </w:rPr>
      </w:pPr>
    </w:p>
    <w:p w14:paraId="75BC155D" w14:textId="2EC63551" w:rsidR="0090091C" w:rsidRPr="00C77B25" w:rsidRDefault="00B03BC5" w:rsidP="00B03BC5">
      <w:pPr>
        <w:rPr>
          <w:rFonts w:cstheme="minorHAnsi"/>
          <w:lang w:val="fr-BE"/>
        </w:rPr>
      </w:pPr>
      <w:r w:rsidRPr="00C77B25">
        <w:rPr>
          <w:rFonts w:cstheme="minorHAnsi"/>
          <w:lang w:val="fr-BE"/>
        </w:rPr>
        <w:t xml:space="preserve">Contact médias : Eric Dauchy, +32 498 513 077 – </w:t>
      </w:r>
      <w:hyperlink r:id="rId6" w:history="1">
        <w:r w:rsidR="00CD7D95" w:rsidRPr="00C77B25">
          <w:rPr>
            <w:rStyle w:val="Hyperlink"/>
            <w:rFonts w:cstheme="minorHAnsi"/>
            <w:lang w:val="fr-BE"/>
          </w:rPr>
          <w:t>eric.dauchy@theconstellationgroup.eu</w:t>
        </w:r>
        <w:r w:rsidR="00CD7D95" w:rsidRPr="00A75756">
          <w:rPr>
            <w:rStyle w:val="Hyperlink"/>
            <w:rFonts w:cstheme="minorHAnsi"/>
            <w:noProof/>
            <w:lang w:val="nl-BE"/>
          </w:rPr>
          <w:drawing>
            <wp:inline distT="0" distB="0" distL="0" distR="0" wp14:anchorId="6F9F7F1F" wp14:editId="54DCC371">
              <wp:extent cx="4140200" cy="2755900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40200" cy="275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66BC5AC2" w14:textId="083517D6" w:rsidR="00CD7D95" w:rsidRPr="009D0EE7" w:rsidRDefault="003E4CD6" w:rsidP="00B03BC5">
      <w:pPr>
        <w:rPr>
          <w:rFonts w:cstheme="minorHAnsi"/>
          <w:lang w:val="fr-BE"/>
        </w:rPr>
      </w:pPr>
      <w:r w:rsidRPr="009D0EE7">
        <w:rPr>
          <w:rFonts w:cstheme="minorHAnsi"/>
          <w:lang w:val="fr-BE"/>
        </w:rPr>
        <w:t xml:space="preserve">Boeing 727 </w:t>
      </w:r>
      <w:r w:rsidRPr="00983FAA">
        <w:rPr>
          <w:rFonts w:cstheme="minorHAnsi"/>
        </w:rPr>
        <w:t xml:space="preserve">CB-01 </w:t>
      </w:r>
      <w:r w:rsidR="009D0EE7" w:rsidRPr="009D0EE7">
        <w:rPr>
          <w:rFonts w:cstheme="minorHAnsi"/>
          <w:lang w:val="fr-BE"/>
        </w:rPr>
        <w:t>le</w:t>
      </w:r>
      <w:r w:rsidRPr="00983FAA">
        <w:rPr>
          <w:rFonts w:cstheme="minorHAnsi"/>
        </w:rPr>
        <w:t xml:space="preserve"> 6 septemb</w:t>
      </w:r>
      <w:r w:rsidR="009D0EE7">
        <w:rPr>
          <w:rFonts w:cstheme="minorHAnsi"/>
          <w:lang w:val="fr-BE"/>
        </w:rPr>
        <w:t>re</w:t>
      </w:r>
      <w:r w:rsidRPr="00983FAA">
        <w:rPr>
          <w:rFonts w:cstheme="minorHAnsi"/>
        </w:rPr>
        <w:t xml:space="preserve"> 1996 </w:t>
      </w:r>
      <w:r w:rsidR="009D0EE7">
        <w:rPr>
          <w:rFonts w:cstheme="minorHAnsi"/>
          <w:lang w:val="fr-BE"/>
        </w:rPr>
        <w:t>à</w:t>
      </w:r>
      <w:r w:rsidRPr="00983FAA">
        <w:rPr>
          <w:rFonts w:cstheme="minorHAnsi"/>
        </w:rPr>
        <w:t xml:space="preserve"> Brustem</w:t>
      </w:r>
      <w:r w:rsidRPr="009D0EE7">
        <w:rPr>
          <w:rFonts w:cstheme="minorHAnsi"/>
          <w:lang w:val="fr-BE"/>
        </w:rPr>
        <w:t xml:space="preserve"> (Photo: Daniel </w:t>
      </w:r>
      <w:proofErr w:type="spellStart"/>
      <w:r w:rsidRPr="009D0EE7">
        <w:rPr>
          <w:rFonts w:cstheme="minorHAnsi"/>
          <w:lang w:val="fr-BE"/>
        </w:rPr>
        <w:t>Brackx</w:t>
      </w:r>
      <w:proofErr w:type="spellEnd"/>
      <w:r w:rsidRPr="009D0EE7">
        <w:rPr>
          <w:rFonts w:cstheme="minorHAnsi"/>
          <w:lang w:val="fr-BE"/>
        </w:rPr>
        <w:t>)</w:t>
      </w:r>
    </w:p>
    <w:p w14:paraId="7E8916A1" w14:textId="4F37FF70" w:rsidR="00CD7D95" w:rsidRPr="002A5A13" w:rsidRDefault="002E388E" w:rsidP="00B03BC5">
      <w:pPr>
        <w:rPr>
          <w:rFonts w:cstheme="minorHAnsi"/>
          <w:lang w:val="fr-FR"/>
        </w:rPr>
      </w:pPr>
      <w:r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24F38F1" wp14:editId="2E5CB87C">
            <wp:simplePos x="0" y="0"/>
            <wp:positionH relativeFrom="column">
              <wp:posOffset>819</wp:posOffset>
            </wp:positionH>
            <wp:positionV relativeFrom="paragraph">
              <wp:posOffset>186813</wp:posOffset>
            </wp:positionV>
            <wp:extent cx="5731510" cy="4298950"/>
            <wp:effectExtent l="0" t="0" r="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A1C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9844E6F" wp14:editId="54ABD64B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731510" cy="4298950"/>
            <wp:effectExtent l="0" t="0" r="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C7E7B" w14:textId="3C0AD4A9" w:rsidR="0090091C" w:rsidRDefault="0090091C" w:rsidP="0090091C">
      <w:pPr>
        <w:rPr>
          <w:rFonts w:cstheme="minorHAnsi"/>
          <w:lang w:val="nl-BE"/>
        </w:rPr>
      </w:pPr>
      <w:r>
        <w:rPr>
          <w:rFonts w:cstheme="minorHAnsi"/>
          <w:noProof/>
          <w:lang w:val="nl-BE"/>
        </w:rPr>
        <w:drawing>
          <wp:inline distT="0" distB="0" distL="0" distR="0" wp14:anchorId="18F3C270" wp14:editId="5A771362">
            <wp:extent cx="5731510" cy="24237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B86" w14:textId="77777777" w:rsidR="0090091C" w:rsidRPr="00BD63C1" w:rsidRDefault="0090091C" w:rsidP="0090091C">
      <w:pPr>
        <w:rPr>
          <w:rFonts w:cstheme="minorHAnsi"/>
          <w:lang w:val="nl-BE"/>
        </w:rPr>
      </w:pPr>
      <w:r>
        <w:rPr>
          <w:rFonts w:cstheme="minorHAnsi"/>
          <w:lang w:val="nl-BE"/>
        </w:rPr>
        <w:t>Copyright Sarens.</w:t>
      </w:r>
    </w:p>
    <w:p w14:paraId="26100187" w14:textId="77777777" w:rsidR="0090091C" w:rsidRDefault="0090091C" w:rsidP="0090091C"/>
    <w:p w14:paraId="3641E3DE" w14:textId="77777777" w:rsidR="0090091C" w:rsidRDefault="0090091C"/>
    <w:sectPr w:rsidR="009009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91C"/>
    <w:rsid w:val="00054103"/>
    <w:rsid w:val="00070D51"/>
    <w:rsid w:val="0008643E"/>
    <w:rsid w:val="000E2597"/>
    <w:rsid w:val="000F4CA2"/>
    <w:rsid w:val="00113BA4"/>
    <w:rsid w:val="00195AED"/>
    <w:rsid w:val="0026269E"/>
    <w:rsid w:val="002640E1"/>
    <w:rsid w:val="002A5A13"/>
    <w:rsid w:val="002E388E"/>
    <w:rsid w:val="002F592E"/>
    <w:rsid w:val="00397B6D"/>
    <w:rsid w:val="003A29B1"/>
    <w:rsid w:val="003B4042"/>
    <w:rsid w:val="003D7870"/>
    <w:rsid w:val="003E4CD6"/>
    <w:rsid w:val="00443BB9"/>
    <w:rsid w:val="004B1A1C"/>
    <w:rsid w:val="004D2CEE"/>
    <w:rsid w:val="00574C97"/>
    <w:rsid w:val="005A51F9"/>
    <w:rsid w:val="005C1D00"/>
    <w:rsid w:val="005D14A8"/>
    <w:rsid w:val="005F3080"/>
    <w:rsid w:val="006B4D89"/>
    <w:rsid w:val="00702B69"/>
    <w:rsid w:val="007B041B"/>
    <w:rsid w:val="007E0B97"/>
    <w:rsid w:val="00814C80"/>
    <w:rsid w:val="008512DD"/>
    <w:rsid w:val="0089747B"/>
    <w:rsid w:val="008B05A0"/>
    <w:rsid w:val="008B1E99"/>
    <w:rsid w:val="008F583C"/>
    <w:rsid w:val="0090091C"/>
    <w:rsid w:val="00910DC1"/>
    <w:rsid w:val="00913E9A"/>
    <w:rsid w:val="0093396F"/>
    <w:rsid w:val="009673F3"/>
    <w:rsid w:val="009C7776"/>
    <w:rsid w:val="009C7C1B"/>
    <w:rsid w:val="009D0EE7"/>
    <w:rsid w:val="00A61027"/>
    <w:rsid w:val="00A62986"/>
    <w:rsid w:val="00A63BBC"/>
    <w:rsid w:val="00A64277"/>
    <w:rsid w:val="00AA683D"/>
    <w:rsid w:val="00AB345C"/>
    <w:rsid w:val="00B03BC5"/>
    <w:rsid w:val="00BB3A63"/>
    <w:rsid w:val="00BE48AE"/>
    <w:rsid w:val="00BF178D"/>
    <w:rsid w:val="00BF3BB1"/>
    <w:rsid w:val="00C77B25"/>
    <w:rsid w:val="00C9503F"/>
    <w:rsid w:val="00CD7D95"/>
    <w:rsid w:val="00CF121A"/>
    <w:rsid w:val="00D5710E"/>
    <w:rsid w:val="00E3779D"/>
    <w:rsid w:val="00E65717"/>
    <w:rsid w:val="00F04DF4"/>
    <w:rsid w:val="00F1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457502"/>
  <w15:chartTrackingRefBased/>
  <w15:docId w15:val="{D6A35D96-E80E-0C4D-B5EC-C3B1978A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7D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ric.dauchy@theconstellationgroup.e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3065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Dauchy</dc:creator>
  <cp:keywords/>
  <dc:description/>
  <cp:lastModifiedBy>Eric Dauchy</cp:lastModifiedBy>
  <cp:revision>3</cp:revision>
  <dcterms:created xsi:type="dcterms:W3CDTF">2022-05-14T13:01:00Z</dcterms:created>
  <dcterms:modified xsi:type="dcterms:W3CDTF">2022-05-15T09:25:00Z</dcterms:modified>
</cp:coreProperties>
</file>