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7B" w:rsidRDefault="00BB4A20" w:rsidP="00BB4A20">
      <w:pPr>
        <w:pStyle w:val="Heading1"/>
        <w:rPr>
          <w:sz w:val="48"/>
          <w:lang w:val="nb-NO"/>
        </w:rPr>
      </w:pPr>
      <w:r w:rsidRPr="00BB4A20">
        <w:rPr>
          <w:sz w:val="48"/>
          <w:lang w:val="nb-NO"/>
        </w:rPr>
        <w:t>Referat årsmøte Bøler Basket den 05.03.2018</w:t>
      </w:r>
    </w:p>
    <w:p w:rsidR="00BB4A20" w:rsidRDefault="00BB4A20" w:rsidP="00392B48">
      <w:pPr>
        <w:pStyle w:val="NoSpacing"/>
        <w:rPr>
          <w:lang w:val="nb-NO"/>
        </w:rPr>
      </w:pPr>
    </w:p>
    <w:p w:rsidR="00392B48" w:rsidRDefault="00392B48" w:rsidP="00392B48">
      <w:pPr>
        <w:pStyle w:val="NoSpacing"/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Innkalling og de stemmeberettigede ble godkjent. </w:t>
      </w:r>
    </w:p>
    <w:p w:rsidR="00392B48" w:rsidRDefault="00392B48" w:rsidP="00392B48">
      <w:pPr>
        <w:pStyle w:val="NoSpacing"/>
        <w:rPr>
          <w:lang w:val="nb-NO"/>
        </w:rPr>
      </w:pPr>
      <w:r>
        <w:rPr>
          <w:lang w:val="nb-NO"/>
        </w:rPr>
        <w:t>Sakslisten og forretningsorden ble godkjent.</w:t>
      </w:r>
    </w:p>
    <w:p w:rsidR="00392B48" w:rsidRDefault="00392B48" w:rsidP="00392B48">
      <w:pPr>
        <w:pStyle w:val="NoSpacing"/>
        <w:rPr>
          <w:lang w:val="nb-NO"/>
        </w:rPr>
      </w:pPr>
      <w:r>
        <w:rPr>
          <w:lang w:val="nb-NO"/>
        </w:rPr>
        <w:t xml:space="preserve">Erik Andreas </w:t>
      </w:r>
      <w:proofErr w:type="spellStart"/>
      <w:r>
        <w:rPr>
          <w:lang w:val="nb-NO"/>
        </w:rPr>
        <w:t>Krognes</w:t>
      </w:r>
      <w:proofErr w:type="spellEnd"/>
      <w:r>
        <w:rPr>
          <w:lang w:val="nb-NO"/>
        </w:rPr>
        <w:t xml:space="preserve"> ble valgt til dirigent.</w:t>
      </w:r>
    </w:p>
    <w:p w:rsidR="00392B48" w:rsidRDefault="00392B48" w:rsidP="00392B48">
      <w:pPr>
        <w:pStyle w:val="NoSpacing"/>
        <w:rPr>
          <w:lang w:val="nb-NO"/>
        </w:rPr>
      </w:pPr>
      <w:r>
        <w:rPr>
          <w:lang w:val="nb-NO"/>
        </w:rPr>
        <w:t>Ronny Lie Solbakken ble valgt til referent.</w:t>
      </w:r>
    </w:p>
    <w:p w:rsidR="00392B48" w:rsidRDefault="00392B48" w:rsidP="00392B48">
      <w:pPr>
        <w:pStyle w:val="NoSpacing"/>
        <w:rPr>
          <w:lang w:val="nb-NO"/>
        </w:rPr>
      </w:pPr>
      <w:r>
        <w:rPr>
          <w:lang w:val="nb-NO"/>
        </w:rPr>
        <w:t>Arve Ottersen og Per Inge Øye Hansen ble valgt til å underskrive protokollen.</w:t>
      </w:r>
    </w:p>
    <w:p w:rsidR="00392B48" w:rsidRDefault="00392B48" w:rsidP="00392B48">
      <w:pPr>
        <w:pStyle w:val="NoSpacing"/>
        <w:rPr>
          <w:lang w:val="nb-NO"/>
        </w:rPr>
      </w:pPr>
    </w:p>
    <w:p w:rsidR="00E25D4C" w:rsidRPr="003906C6" w:rsidRDefault="00E25D4C" w:rsidP="003906C6">
      <w:pPr>
        <w:pStyle w:val="Heading2"/>
        <w:rPr>
          <w:lang w:val="nb-NO"/>
        </w:rPr>
      </w:pPr>
      <w:r w:rsidRPr="003906C6">
        <w:rPr>
          <w:lang w:val="nb-NO"/>
        </w:rPr>
        <w:t>Gjennomgang av valgkomiteens innstilling</w:t>
      </w:r>
    </w:p>
    <w:p w:rsidR="00E25D4C" w:rsidRDefault="003906C6" w:rsidP="00392B48">
      <w:pPr>
        <w:pStyle w:val="NoSpacing"/>
        <w:rPr>
          <w:lang w:val="nb-NO"/>
        </w:rPr>
      </w:pPr>
      <w:r>
        <w:rPr>
          <w:lang w:val="nb-NO"/>
        </w:rPr>
        <w:t xml:space="preserve">Valgkomiteens innstillinger ble godkjent i sin helhet. </w:t>
      </w:r>
    </w:p>
    <w:tbl>
      <w:tblPr>
        <w:tblStyle w:val="GridTableLight"/>
        <w:tblW w:w="9498" w:type="dxa"/>
        <w:tblLook w:val="04A0" w:firstRow="1" w:lastRow="0" w:firstColumn="1" w:lastColumn="0" w:noHBand="0" w:noVBand="1"/>
      </w:tblPr>
      <w:tblGrid>
        <w:gridCol w:w="2138"/>
        <w:gridCol w:w="2080"/>
        <w:gridCol w:w="1130"/>
        <w:gridCol w:w="4150"/>
      </w:tblGrid>
      <w:tr w:rsidR="003906C6" w:rsidRPr="00BD506F" w:rsidTr="00D52544">
        <w:trPr>
          <w:trHeight w:val="44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Leder 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Linn T Soltvedt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41110555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Innstilles for 1 valgperiode (2 år), hvorav lederverv for 1 år Lederverv forutsetter </w:t>
            </w:r>
          </w:p>
          <w:p w:rsidR="003906C6" w:rsidRPr="00D52544" w:rsidRDefault="003906C6" w:rsidP="00304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Ansettelse av Daglig leder ved tiltredelse</w:t>
            </w:r>
          </w:p>
          <w:p w:rsidR="003906C6" w:rsidRPr="00D52544" w:rsidRDefault="003906C6" w:rsidP="00304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Regnskap satt ut til profesjonell aktør ved tiltredelse </w:t>
            </w:r>
          </w:p>
          <w:p w:rsidR="003906C6" w:rsidRPr="00D52544" w:rsidRDefault="003906C6" w:rsidP="00304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Ikke konflikt med mulig kontrollutvalg i annen profesjonell stiftelse</w:t>
            </w:r>
          </w:p>
        </w:tc>
      </w:tr>
      <w:tr w:rsidR="003906C6" w:rsidRPr="00BD506F" w:rsidTr="00D52544">
        <w:trPr>
          <w:trHeight w:val="44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Nestleder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Erik Andreas </w:t>
            </w:r>
            <w:proofErr w:type="spellStart"/>
            <w:r w:rsidRPr="00D52544">
              <w:rPr>
                <w:rFonts w:ascii="Arial" w:hAnsi="Arial" w:cs="Arial"/>
                <w:b/>
                <w:sz w:val="18"/>
                <w:lang w:val="nb-NO"/>
              </w:rPr>
              <w:t>Krognes</w:t>
            </w:r>
            <w:proofErr w:type="spellEnd"/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41478228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På valg: Gjenvalgt styremedlem 1 valgperiode (2 år). Innstilles for nestlederverv for 1 år av gangen </w:t>
            </w:r>
          </w:p>
        </w:tc>
      </w:tr>
      <w:tr w:rsidR="003906C6" w:rsidRPr="00BD506F" w:rsidTr="00D52544">
        <w:trPr>
          <w:trHeight w:val="580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Petter Haagenrud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46620350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Ikke på valg, 1 år igjen av valgperioden</w:t>
            </w:r>
          </w:p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</w:p>
        </w:tc>
      </w:tr>
      <w:tr w:rsidR="003906C6" w:rsidRPr="00BD506F" w:rsidTr="00D52544">
        <w:trPr>
          <w:trHeight w:val="662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Styremedlem/kasserer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Alf Erik </w:t>
            </w:r>
            <w:proofErr w:type="spellStart"/>
            <w:r w:rsidRPr="00D52544">
              <w:rPr>
                <w:rFonts w:ascii="Arial" w:hAnsi="Arial" w:cs="Arial"/>
                <w:b/>
                <w:sz w:val="18"/>
                <w:lang w:val="nb-NO"/>
              </w:rPr>
              <w:t>Resmann</w:t>
            </w:r>
            <w:proofErr w:type="spellEnd"/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90415304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På valg: Gjenvalgt styremedlem 1 valgperiode, innstilles som kasserer for et år av gangen </w:t>
            </w:r>
          </w:p>
        </w:tc>
      </w:tr>
      <w:tr w:rsidR="003906C6" w:rsidRPr="00BD506F" w:rsidTr="00D52544">
        <w:trPr>
          <w:trHeight w:val="650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Jones Heen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På valg: Gjenvalgt styremedlem 1 valgperiode (2 år).</w:t>
            </w:r>
          </w:p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</w:p>
        </w:tc>
      </w:tr>
      <w:tr w:rsidR="003906C6" w:rsidRPr="00BD506F" w:rsidTr="00D52544">
        <w:trPr>
          <w:trHeight w:val="87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Marius Haugerud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41649026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Ikke på valg, 1 år igjen av valgperioden</w:t>
            </w:r>
          </w:p>
        </w:tc>
      </w:tr>
      <w:tr w:rsidR="003906C6" w:rsidRPr="00BD506F" w:rsidTr="00D52544">
        <w:trPr>
          <w:trHeight w:val="87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 xml:space="preserve">Joel </w:t>
            </w:r>
            <w:proofErr w:type="spellStart"/>
            <w:r w:rsidRPr="00D52544">
              <w:rPr>
                <w:rFonts w:ascii="Arial" w:hAnsi="Arial" w:cs="Arial"/>
                <w:b/>
                <w:sz w:val="18"/>
                <w:lang w:val="nb-NO"/>
              </w:rPr>
              <w:t>Berhe</w:t>
            </w:r>
            <w:proofErr w:type="spellEnd"/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90217669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Ikke på valg, fratrer grunnet oppløsning av Åpen Hall drift</w:t>
            </w:r>
          </w:p>
        </w:tc>
      </w:tr>
      <w:tr w:rsidR="003906C6" w:rsidRPr="00BD506F" w:rsidTr="00D52544">
        <w:trPr>
          <w:trHeight w:val="87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Odd Erling Tessand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48003939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Ikke på valg, ønsker å fratre</w:t>
            </w:r>
          </w:p>
        </w:tc>
      </w:tr>
      <w:tr w:rsidR="003906C6" w:rsidRPr="00D52544" w:rsidTr="00D52544">
        <w:trPr>
          <w:trHeight w:val="871"/>
        </w:trPr>
        <w:tc>
          <w:tcPr>
            <w:tcW w:w="2138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Styremedlem</w:t>
            </w:r>
          </w:p>
        </w:tc>
        <w:tc>
          <w:tcPr>
            <w:tcW w:w="208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Torunn Pettersen</w:t>
            </w:r>
          </w:p>
        </w:tc>
        <w:tc>
          <w:tcPr>
            <w:tcW w:w="113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92215535</w:t>
            </w:r>
          </w:p>
        </w:tc>
        <w:tc>
          <w:tcPr>
            <w:tcW w:w="4150" w:type="dxa"/>
          </w:tcPr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  <w:r w:rsidRPr="00D52544">
              <w:rPr>
                <w:rFonts w:ascii="Arial" w:hAnsi="Arial" w:cs="Arial"/>
                <w:b/>
                <w:sz w:val="18"/>
                <w:lang w:val="nb-NO"/>
              </w:rPr>
              <w:t>Ønsker ikke gjenvalg</w:t>
            </w:r>
          </w:p>
          <w:p w:rsidR="003906C6" w:rsidRPr="00D52544" w:rsidRDefault="003906C6" w:rsidP="00304909">
            <w:pPr>
              <w:rPr>
                <w:rFonts w:ascii="Arial" w:hAnsi="Arial" w:cs="Arial"/>
                <w:b/>
                <w:sz w:val="18"/>
                <w:lang w:val="nb-NO"/>
              </w:rPr>
            </w:pPr>
          </w:p>
        </w:tc>
      </w:tr>
    </w:tbl>
    <w:p w:rsidR="003906C6" w:rsidRDefault="003906C6" w:rsidP="003906C6">
      <w:pPr>
        <w:rPr>
          <w:lang w:val="nb-NO"/>
        </w:rPr>
      </w:pPr>
      <w:r>
        <w:rPr>
          <w:lang w:val="nb-NO"/>
        </w:rPr>
        <w:t xml:space="preserve">Det innstilles på at 1 nytt styremedlem, Linn Soltvedt overtar ledervervet etter Erik Andreas </w:t>
      </w:r>
      <w:proofErr w:type="spellStart"/>
      <w:r>
        <w:rPr>
          <w:lang w:val="nb-NO"/>
        </w:rPr>
        <w:t>Krognes</w:t>
      </w:r>
      <w:proofErr w:type="spellEnd"/>
      <w:r>
        <w:rPr>
          <w:lang w:val="nb-NO"/>
        </w:rPr>
        <w:t xml:space="preserve"> som fortsetter som nestleder. Joel </w:t>
      </w:r>
      <w:proofErr w:type="spellStart"/>
      <w:r>
        <w:rPr>
          <w:lang w:val="nb-NO"/>
        </w:rPr>
        <w:t>Berhe</w:t>
      </w:r>
      <w:proofErr w:type="spellEnd"/>
      <w:r>
        <w:rPr>
          <w:lang w:val="nb-NO"/>
        </w:rPr>
        <w:t xml:space="preserve">, Odd </w:t>
      </w:r>
      <w:proofErr w:type="spellStart"/>
      <w:r>
        <w:rPr>
          <w:lang w:val="nb-NO"/>
        </w:rPr>
        <w:t>Erlig</w:t>
      </w:r>
      <w:proofErr w:type="spellEnd"/>
      <w:r>
        <w:rPr>
          <w:lang w:val="nb-NO"/>
        </w:rPr>
        <w:t xml:space="preserve"> Tessand og Torunn Pettersen fratrer. Ved ansettelse av Daglig leder og utsettelse av regnskap til profesjonell aktør er det et ønske å redusere antall medlemmer i styret. Nytt styre vil bestå av 6 medlemmer og besitte diversifisert og relevant kompetanse for videreutvikling av klubben. 2 av medlemmene er spillere og skal bistå med den sportslige utviklingen.</w:t>
      </w:r>
    </w:p>
    <w:p w:rsidR="003906C6" w:rsidRDefault="003906C6" w:rsidP="003906C6">
      <w:pPr>
        <w:rPr>
          <w:lang w:val="nb-NO"/>
        </w:rPr>
      </w:pPr>
      <w:r>
        <w:rPr>
          <w:lang w:val="nb-NO"/>
        </w:rPr>
        <w:lastRenderedPageBreak/>
        <w:t xml:space="preserve">Siden Linn Soltvedt ble valgt til ny styreleder rykket Bjørnar </w:t>
      </w:r>
      <w:proofErr w:type="spellStart"/>
      <w:r>
        <w:rPr>
          <w:lang w:val="nb-NO"/>
        </w:rPr>
        <w:t>Holsæter</w:t>
      </w:r>
      <w:proofErr w:type="spellEnd"/>
      <w:r>
        <w:rPr>
          <w:lang w:val="nb-NO"/>
        </w:rPr>
        <w:t xml:space="preserve"> opp som leder for valgkomite sammen med valgkomitemedlemmene</w:t>
      </w:r>
      <w:r w:rsidR="008D2A02">
        <w:rPr>
          <w:lang w:val="nb-NO"/>
        </w:rPr>
        <w:t xml:space="preserve"> Arve Ottersen og Håkon Røed. Vararepresentanter for valgkomite er Tove Birkeli og Nina Østengen.</w:t>
      </w:r>
    </w:p>
    <w:p w:rsidR="003906C6" w:rsidRDefault="003906C6" w:rsidP="008D2A02">
      <w:pPr>
        <w:pStyle w:val="Heading2"/>
        <w:rPr>
          <w:lang w:val="nb-NO"/>
        </w:rPr>
      </w:pPr>
      <w:r>
        <w:rPr>
          <w:lang w:val="nb-NO"/>
        </w:rPr>
        <w:t>Regnskap</w:t>
      </w:r>
    </w:p>
    <w:p w:rsidR="003906C6" w:rsidRDefault="008D2A02" w:rsidP="00392B48">
      <w:pPr>
        <w:pStyle w:val="NoSpacing"/>
        <w:rPr>
          <w:lang w:val="nb-NO"/>
        </w:rPr>
      </w:pPr>
      <w:r>
        <w:rPr>
          <w:lang w:val="nb-NO"/>
        </w:rPr>
        <w:t>Årets resultat for 2017 er kr 151 560,-</w:t>
      </w:r>
    </w:p>
    <w:p w:rsidR="008D2A02" w:rsidRDefault="008D2A02" w:rsidP="00392B48">
      <w:pPr>
        <w:pStyle w:val="NoSpacing"/>
        <w:rPr>
          <w:lang w:val="nb-NO"/>
        </w:rPr>
      </w:pPr>
      <w:r>
        <w:rPr>
          <w:lang w:val="nb-NO"/>
        </w:rPr>
        <w:t xml:space="preserve">Har ikke klart å skille vipps inntekter for kiosk og Bøler effekter. Inntektene for Bøler effekter er nok noe høyre og kiosk inntektene </w:t>
      </w:r>
      <w:r w:rsidR="004F7439">
        <w:rPr>
          <w:lang w:val="nb-NO"/>
        </w:rPr>
        <w:t xml:space="preserve">skal nok være </w:t>
      </w:r>
      <w:r>
        <w:rPr>
          <w:lang w:val="nb-NO"/>
        </w:rPr>
        <w:t>noe lavere.</w:t>
      </w:r>
    </w:p>
    <w:p w:rsidR="008D2A02" w:rsidRDefault="008D2A02" w:rsidP="00392B48">
      <w:pPr>
        <w:pStyle w:val="NoSpacing"/>
        <w:rPr>
          <w:lang w:val="nb-NO"/>
        </w:rPr>
      </w:pPr>
      <w:r>
        <w:rPr>
          <w:lang w:val="nb-NO"/>
        </w:rPr>
        <w:t xml:space="preserve">Det har i 2017 vært en gledelig økning på hvor </w:t>
      </w:r>
      <w:r w:rsidR="004F7439">
        <w:rPr>
          <w:lang w:val="nb-NO"/>
        </w:rPr>
        <w:t>mange som har betalt medlemsavgiften</w:t>
      </w:r>
      <w:r>
        <w:rPr>
          <w:lang w:val="nb-NO"/>
        </w:rPr>
        <w:t>.</w:t>
      </w:r>
    </w:p>
    <w:p w:rsidR="00963CA1" w:rsidRDefault="00963CA1" w:rsidP="00392B48">
      <w:pPr>
        <w:pStyle w:val="NoSpacing"/>
        <w:rPr>
          <w:lang w:val="nb-NO"/>
        </w:rPr>
      </w:pPr>
    </w:p>
    <w:p w:rsidR="00963CA1" w:rsidRDefault="00963CA1" w:rsidP="008C455C">
      <w:pPr>
        <w:pStyle w:val="Heading2"/>
        <w:rPr>
          <w:lang w:val="nb-NO"/>
        </w:rPr>
      </w:pPr>
      <w:r>
        <w:rPr>
          <w:lang w:val="nb-NO"/>
        </w:rPr>
        <w:t>Årsberetning</w:t>
      </w:r>
    </w:p>
    <w:p w:rsidR="00963CA1" w:rsidRDefault="008C455C" w:rsidP="00392B48">
      <w:pPr>
        <w:pStyle w:val="NoSpacing"/>
        <w:rPr>
          <w:lang w:val="nb-NO"/>
        </w:rPr>
      </w:pPr>
      <w:r>
        <w:rPr>
          <w:lang w:val="nb-NO"/>
        </w:rPr>
        <w:t>Nytt av året er at regnskapet er satt ut til firmaet Finanstorget.</w:t>
      </w:r>
    </w:p>
    <w:p w:rsidR="008C455C" w:rsidRDefault="00D52544" w:rsidP="00392B48">
      <w:pPr>
        <w:pStyle w:val="NoSpacing"/>
        <w:rPr>
          <w:lang w:val="nb-NO"/>
        </w:rPr>
      </w:pPr>
      <w:r>
        <w:rPr>
          <w:lang w:val="nb-NO"/>
        </w:rPr>
        <w:t>Arranger</w:t>
      </w:r>
      <w:r w:rsidR="002E134C">
        <w:rPr>
          <w:lang w:val="nb-NO"/>
        </w:rPr>
        <w:t>t</w:t>
      </w:r>
      <w:r>
        <w:rPr>
          <w:lang w:val="nb-NO"/>
        </w:rPr>
        <w:t>e også høstkamp for første gang.</w:t>
      </w:r>
    </w:p>
    <w:p w:rsidR="002E134C" w:rsidRDefault="002E134C" w:rsidP="00392B48">
      <w:pPr>
        <w:pStyle w:val="NoSpacing"/>
        <w:rPr>
          <w:lang w:val="nb-NO"/>
        </w:rPr>
      </w:pPr>
    </w:p>
    <w:p w:rsidR="002E134C" w:rsidRDefault="002E134C" w:rsidP="002E134C">
      <w:pPr>
        <w:pStyle w:val="Heading2"/>
        <w:rPr>
          <w:lang w:val="nb-NO"/>
        </w:rPr>
      </w:pPr>
      <w:r>
        <w:rPr>
          <w:lang w:val="nb-NO"/>
        </w:rPr>
        <w:t>Budsjett</w:t>
      </w:r>
    </w:p>
    <w:p w:rsidR="002E134C" w:rsidRDefault="002E134C" w:rsidP="00392B48">
      <w:pPr>
        <w:pStyle w:val="NoSpacing"/>
        <w:rPr>
          <w:lang w:val="nb-NO"/>
        </w:rPr>
      </w:pPr>
      <w:r>
        <w:rPr>
          <w:lang w:val="nb-NO"/>
        </w:rPr>
        <w:t>Honorarer til daglig leder, ellers relativt likt.</w:t>
      </w:r>
    </w:p>
    <w:p w:rsidR="002E134C" w:rsidRDefault="00F12A4A" w:rsidP="00392B48">
      <w:pPr>
        <w:pStyle w:val="NoSpacing"/>
        <w:rPr>
          <w:lang w:val="nb-NO"/>
        </w:rPr>
      </w:pPr>
      <w:r>
        <w:rPr>
          <w:lang w:val="nb-NO"/>
        </w:rPr>
        <w:t xml:space="preserve">Lærte av åpen hall prosjektet at det er lurt å ha med en voksen i loopen slik at man på en bedre måte forvalter tildelte midler mer jevnt over året. Ønsker at </w:t>
      </w:r>
      <w:r w:rsidR="00D2756E">
        <w:rPr>
          <w:lang w:val="nb-NO"/>
        </w:rPr>
        <w:t>åpen hall drives av folk tilknyttet basketen.</w:t>
      </w:r>
    </w:p>
    <w:p w:rsidR="00D2756E" w:rsidRDefault="00D2756E" w:rsidP="00392B48">
      <w:pPr>
        <w:pStyle w:val="NoSpacing"/>
        <w:rPr>
          <w:lang w:val="nb-NO"/>
        </w:rPr>
      </w:pPr>
    </w:p>
    <w:p w:rsidR="00D2756E" w:rsidRDefault="00D2756E" w:rsidP="00D2756E">
      <w:pPr>
        <w:pStyle w:val="Heading2"/>
        <w:rPr>
          <w:lang w:val="nb-NO"/>
        </w:rPr>
      </w:pPr>
      <w:r>
        <w:rPr>
          <w:lang w:val="nb-NO"/>
        </w:rPr>
        <w:t>Årsberetning</w:t>
      </w:r>
      <w:r w:rsidR="003C014F">
        <w:rPr>
          <w:lang w:val="nb-NO"/>
        </w:rPr>
        <w:t xml:space="preserve"> 2017</w:t>
      </w:r>
    </w:p>
    <w:p w:rsidR="00D2756E" w:rsidRDefault="00D2756E" w:rsidP="00392B48">
      <w:pPr>
        <w:pStyle w:val="NoSpacing"/>
        <w:rPr>
          <w:lang w:val="nb-NO"/>
        </w:rPr>
      </w:pPr>
      <w:r>
        <w:rPr>
          <w:lang w:val="nb-NO"/>
        </w:rPr>
        <w:t xml:space="preserve">Ca. 250 medlemmer hvor skjønnsfordelingen er ca. 70 % gutter og 30% jenter. </w:t>
      </w:r>
    </w:p>
    <w:p w:rsidR="00D2756E" w:rsidRDefault="00D2756E" w:rsidP="00392B48">
      <w:pPr>
        <w:pStyle w:val="NoSpacing"/>
        <w:rPr>
          <w:lang w:val="nb-NO"/>
        </w:rPr>
      </w:pPr>
      <w:r>
        <w:rPr>
          <w:lang w:val="nb-NO"/>
        </w:rPr>
        <w:t>Jobber med å få flere inn i klubben gjennom jenteprosjekt, trenere og kampanjer.</w:t>
      </w:r>
    </w:p>
    <w:p w:rsidR="00D2756E" w:rsidRDefault="00D2756E" w:rsidP="00392B48">
      <w:pPr>
        <w:pStyle w:val="NoSpacing"/>
        <w:rPr>
          <w:lang w:val="nb-NO"/>
        </w:rPr>
      </w:pPr>
    </w:p>
    <w:p w:rsidR="00D2756E" w:rsidRDefault="003C014F" w:rsidP="003C014F">
      <w:pPr>
        <w:pStyle w:val="Heading2"/>
        <w:rPr>
          <w:lang w:val="nb-NO"/>
        </w:rPr>
      </w:pPr>
      <w:r>
        <w:rPr>
          <w:lang w:val="nb-NO"/>
        </w:rPr>
        <w:t>Sportslig beretning 2017</w:t>
      </w:r>
    </w:p>
    <w:p w:rsidR="003C014F" w:rsidRDefault="003C014F" w:rsidP="00392B48">
      <w:pPr>
        <w:pStyle w:val="NoSpacing"/>
        <w:rPr>
          <w:lang w:val="nb-NO"/>
        </w:rPr>
      </w:pPr>
      <w:r>
        <w:rPr>
          <w:lang w:val="nb-NO"/>
        </w:rPr>
        <w:t xml:space="preserve">Samarbeid mellom J19 Bøler og Høybråten hvor fordelingen er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50/50</w:t>
      </w:r>
      <w:r w:rsidR="00D70488">
        <w:rPr>
          <w:lang w:val="nb-NO"/>
        </w:rPr>
        <w:t xml:space="preserve"> har fungert </w:t>
      </w:r>
      <w:r>
        <w:rPr>
          <w:lang w:val="nb-NO"/>
        </w:rPr>
        <w:t xml:space="preserve">meget godt. </w:t>
      </w:r>
      <w:r w:rsidR="00EC7715" w:rsidRPr="00EC7715">
        <w:rPr>
          <w:lang w:val="nb-NO"/>
        </w:rPr>
        <w:t xml:space="preserve">Ariana, Alva og </w:t>
      </w:r>
      <w:proofErr w:type="spellStart"/>
      <w:r w:rsidR="00EC7715" w:rsidRPr="00EC7715">
        <w:rPr>
          <w:lang w:val="nb-NO"/>
        </w:rPr>
        <w:t>Shiba</w:t>
      </w:r>
      <w:proofErr w:type="spellEnd"/>
      <w:r>
        <w:rPr>
          <w:lang w:val="nb-NO"/>
        </w:rPr>
        <w:t xml:space="preserve"> deltar på KL laget.</w:t>
      </w:r>
      <w:r w:rsidR="00295230">
        <w:rPr>
          <w:lang w:val="nb-NO"/>
        </w:rPr>
        <w:t xml:space="preserve"> KL gruppa består av 21 spillere.</w:t>
      </w:r>
    </w:p>
    <w:p w:rsidR="00EF3BAE" w:rsidRDefault="00EF3BAE" w:rsidP="00392B48">
      <w:pPr>
        <w:pStyle w:val="NoSpacing"/>
        <w:rPr>
          <w:lang w:val="nb-NO"/>
        </w:rPr>
      </w:pPr>
      <w:r>
        <w:rPr>
          <w:lang w:val="nb-NO"/>
        </w:rPr>
        <w:t>For gutter 02 så har enkelte spillere spilt på to lag, og klubben har fått klage. Dette er tatt tak i og følges opp.</w:t>
      </w:r>
    </w:p>
    <w:p w:rsidR="00EF3BAE" w:rsidRDefault="00BD506F" w:rsidP="00392B48">
      <w:pPr>
        <w:pStyle w:val="NoSpacing"/>
        <w:rPr>
          <w:lang w:val="nb-NO"/>
        </w:rPr>
      </w:pPr>
      <w:hyperlink r:id="rId6" w:history="1">
        <w:r w:rsidR="00EF3BAE" w:rsidRPr="00B06772">
          <w:rPr>
            <w:rStyle w:val="Hyperlink"/>
            <w:lang w:val="nb-NO"/>
          </w:rPr>
          <w:t>Les vedlagt beretning</w:t>
        </w:r>
      </w:hyperlink>
      <w:r w:rsidR="00EF3BAE">
        <w:rPr>
          <w:lang w:val="nb-NO"/>
        </w:rPr>
        <w:t xml:space="preserve"> for mange positive ting som skjer i klubben.</w:t>
      </w:r>
    </w:p>
    <w:p w:rsidR="00EF3BAE" w:rsidRDefault="00EF3BAE" w:rsidP="00392B48">
      <w:pPr>
        <w:pStyle w:val="NoSpacing"/>
        <w:rPr>
          <w:lang w:val="nb-NO"/>
        </w:rPr>
      </w:pPr>
    </w:p>
    <w:p w:rsidR="00EF3BAE" w:rsidRDefault="00EF3BAE" w:rsidP="00EF3BAE">
      <w:pPr>
        <w:pStyle w:val="Heading2"/>
        <w:rPr>
          <w:lang w:val="nb-NO"/>
        </w:rPr>
      </w:pPr>
      <w:r>
        <w:rPr>
          <w:lang w:val="nb-NO"/>
        </w:rPr>
        <w:t>Treningsavgift</w:t>
      </w:r>
    </w:p>
    <w:p w:rsidR="00D2756E" w:rsidRDefault="00EF3BAE" w:rsidP="00392B48">
      <w:pPr>
        <w:pStyle w:val="NoSpacing"/>
        <w:rPr>
          <w:lang w:val="nb-NO"/>
        </w:rPr>
      </w:pPr>
      <w:r>
        <w:rPr>
          <w:lang w:val="nb-NO"/>
        </w:rPr>
        <w:t xml:space="preserve">Ingen endring annet enn </w:t>
      </w:r>
      <w:r w:rsidR="00B06772">
        <w:rPr>
          <w:lang w:val="nb-NO"/>
        </w:rPr>
        <w:t xml:space="preserve">at </w:t>
      </w:r>
      <w:r>
        <w:rPr>
          <w:lang w:val="nb-NO"/>
        </w:rPr>
        <w:t>årstall er oppdatert.</w:t>
      </w:r>
    </w:p>
    <w:p w:rsidR="00D34B6E" w:rsidRDefault="00D34B6E" w:rsidP="00392B48">
      <w:pPr>
        <w:pStyle w:val="NoSpacing"/>
        <w:rPr>
          <w:lang w:val="nb-NO"/>
        </w:rPr>
      </w:pPr>
    </w:p>
    <w:p w:rsidR="00D34B6E" w:rsidRDefault="00D34B6E" w:rsidP="00392B48">
      <w:pPr>
        <w:pStyle w:val="NoSpacing"/>
        <w:rPr>
          <w:lang w:val="nb-NO"/>
        </w:rPr>
      </w:pPr>
    </w:p>
    <w:p w:rsidR="00D34B6E" w:rsidRPr="00BB4A20" w:rsidRDefault="00D34B6E" w:rsidP="00392B48">
      <w:pPr>
        <w:pStyle w:val="NoSpacing"/>
        <w:rPr>
          <w:lang w:val="nb-NO"/>
        </w:rPr>
      </w:pPr>
    </w:p>
    <w:sectPr w:rsidR="00D34B6E" w:rsidRPr="00BB4A20" w:rsidSect="00A1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1C6"/>
    <w:multiLevelType w:val="hybridMultilevel"/>
    <w:tmpl w:val="D7F2ED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0"/>
    <w:rsid w:val="00156C7B"/>
    <w:rsid w:val="00295230"/>
    <w:rsid w:val="002E134C"/>
    <w:rsid w:val="003906C6"/>
    <w:rsid w:val="00392B48"/>
    <w:rsid w:val="003C014F"/>
    <w:rsid w:val="004F7439"/>
    <w:rsid w:val="006B26E0"/>
    <w:rsid w:val="008C455C"/>
    <w:rsid w:val="008D2A02"/>
    <w:rsid w:val="00963CA1"/>
    <w:rsid w:val="00A13AC4"/>
    <w:rsid w:val="00B06772"/>
    <w:rsid w:val="00BB4A20"/>
    <w:rsid w:val="00BD506F"/>
    <w:rsid w:val="00D2756E"/>
    <w:rsid w:val="00D34B6E"/>
    <w:rsid w:val="00D52544"/>
    <w:rsid w:val="00D70488"/>
    <w:rsid w:val="00E25D4C"/>
    <w:rsid w:val="00EC7715"/>
    <w:rsid w:val="00EF3BAE"/>
    <w:rsid w:val="00F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2B48"/>
    <w:pPr>
      <w:spacing w:after="0" w:line="240" w:lineRule="auto"/>
    </w:pPr>
  </w:style>
  <w:style w:type="table" w:styleId="TableGrid">
    <w:name w:val="Table Grid"/>
    <w:basedOn w:val="TableNormal"/>
    <w:uiPriority w:val="39"/>
    <w:rsid w:val="003906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6C6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D525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06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7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4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92B48"/>
    <w:pPr>
      <w:spacing w:after="0" w:line="240" w:lineRule="auto"/>
    </w:pPr>
  </w:style>
  <w:style w:type="table" w:styleId="TableGrid">
    <w:name w:val="Table Grid"/>
    <w:basedOn w:val="TableNormal"/>
    <w:uiPriority w:val="39"/>
    <w:rsid w:val="003906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6C6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90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Light">
    <w:name w:val="Grid Table Light"/>
    <w:basedOn w:val="TableNormal"/>
    <w:uiPriority w:val="40"/>
    <w:rsid w:val="00D525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06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7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erbasket.no/wp-content/uploads/sportber201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Lie Solbakken</dc:creator>
  <cp:lastModifiedBy>Erik Andreas Krognes</cp:lastModifiedBy>
  <cp:revision>2</cp:revision>
  <dcterms:created xsi:type="dcterms:W3CDTF">2018-03-11T09:45:00Z</dcterms:created>
  <dcterms:modified xsi:type="dcterms:W3CDTF">2018-03-11T09:45:00Z</dcterms:modified>
</cp:coreProperties>
</file>